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A7" w:rsidRPr="00CD63E3" w:rsidRDefault="00824E3C" w:rsidP="00AD35A7">
      <w:pPr>
        <w:pStyle w:val="ConsPlusNormal"/>
        <w:spacing w:after="200"/>
        <w:ind w:firstLine="0"/>
        <w:jc w:val="center"/>
        <w:outlineLvl w:val="0"/>
      </w:pPr>
      <w:r w:rsidRPr="00824E3C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fillcolor="window">
            <v:imagedata r:id="rId6" o:title=""/>
          </v:shape>
        </w:pict>
      </w:r>
      <w:r w:rsidR="00AD35A7">
        <w:rPr>
          <w:noProof/>
          <w:sz w:val="2"/>
        </w:rPr>
        <w:t xml:space="preserve">                                                                                                                              </w:t>
      </w:r>
    </w:p>
    <w:p w:rsidR="00AD35A7" w:rsidRPr="00F1153B" w:rsidRDefault="00AD35A7" w:rsidP="00AD35A7">
      <w:pPr>
        <w:pStyle w:val="ConsPlusTitle"/>
        <w:widowControl/>
        <w:spacing w:after="18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F1153B">
        <w:rPr>
          <w:rFonts w:ascii="Times New Roman" w:hAnsi="Times New Roman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AD35A7" w:rsidRPr="00C5564F" w:rsidRDefault="00AD35A7" w:rsidP="00AD35A7">
      <w:pPr>
        <w:pStyle w:val="ConsPlusTitle"/>
        <w:widowControl/>
        <w:spacing w:after="24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C5564F">
        <w:rPr>
          <w:rFonts w:ascii="Times New Roman" w:hAnsi="Times New Roman" w:cs="Times New Roman"/>
          <w:spacing w:val="24"/>
          <w:sz w:val="24"/>
          <w:szCs w:val="24"/>
          <w:lang w:val="en-US"/>
        </w:rPr>
        <w:t>VI</w:t>
      </w:r>
      <w:r w:rsidRPr="00C5564F">
        <w:rPr>
          <w:rFonts w:ascii="Times New Roman" w:hAnsi="Times New Roman" w:cs="Times New Roman"/>
          <w:spacing w:val="24"/>
          <w:sz w:val="24"/>
          <w:szCs w:val="24"/>
        </w:rPr>
        <w:t xml:space="preserve"> СОЗЫВ</w:t>
      </w:r>
    </w:p>
    <w:p w:rsidR="00AD35A7" w:rsidRPr="00C5564F" w:rsidRDefault="00AD35A7" w:rsidP="00AD35A7">
      <w:pPr>
        <w:pStyle w:val="ConsPlusTitle"/>
        <w:widowControl/>
        <w:spacing w:after="120" w:line="288" w:lineRule="auto"/>
        <w:jc w:val="center"/>
        <w:rPr>
          <w:rFonts w:ascii="Times New Roman" w:hAnsi="Times New Roman" w:cs="Times New Roman"/>
          <w:spacing w:val="28"/>
          <w:sz w:val="36"/>
          <w:szCs w:val="36"/>
        </w:rPr>
      </w:pPr>
      <w:r w:rsidRPr="00C5564F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C37C28">
        <w:rPr>
          <w:rFonts w:ascii="Times New Roman" w:hAnsi="Times New Roman" w:cs="Times New Roman"/>
          <w:spacing w:val="28"/>
          <w:sz w:val="36"/>
          <w:szCs w:val="36"/>
        </w:rPr>
        <w:t>276</w:t>
      </w:r>
    </w:p>
    <w:p w:rsidR="00AD35A7" w:rsidRPr="00C5564F" w:rsidRDefault="00AD35A7" w:rsidP="00AD35A7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C5564F">
        <w:rPr>
          <w:rFonts w:ascii="Times New Roman" w:hAnsi="Times New Roman" w:cs="Times New Roman"/>
          <w:b w:val="0"/>
          <w:spacing w:val="28"/>
          <w:sz w:val="16"/>
          <w:szCs w:val="16"/>
        </w:rPr>
        <w:t xml:space="preserve">                                                              </w:t>
      </w:r>
      <w:r w:rsidRPr="00C5564F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>принятия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25 июля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pacing w:val="28"/>
          <w:sz w:val="24"/>
          <w:szCs w:val="24"/>
        </w:rPr>
        <w:t>7</w:t>
      </w:r>
      <w:r w:rsidRPr="00873FD1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657A5B" w:rsidRPr="00E362C9" w:rsidTr="00932E18">
        <w:tc>
          <w:tcPr>
            <w:tcW w:w="4820" w:type="dxa"/>
          </w:tcPr>
          <w:p w:rsidR="00AD35A7" w:rsidRDefault="000E1C5F" w:rsidP="00AD35A7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</w:p>
          <w:p w:rsidR="00056393" w:rsidRDefault="000E1C5F" w:rsidP="00AD35A7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D50B2" w:rsidRPr="00AD35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 xml:space="preserve">структуру </w:t>
            </w:r>
            <w:r w:rsidR="00F1079D" w:rsidRPr="00AD35A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</w:t>
            </w:r>
          </w:p>
          <w:p w:rsidR="00056393" w:rsidRDefault="000E1C5F" w:rsidP="00AD35A7">
            <w:pPr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 xml:space="preserve">города Березники, </w:t>
            </w:r>
          </w:p>
          <w:p w:rsidR="000E1C5F" w:rsidRPr="00AD35A7" w:rsidRDefault="000E1C5F" w:rsidP="00AD35A7">
            <w:pPr>
              <w:spacing w:after="0" w:line="240" w:lineRule="exact"/>
              <w:rPr>
                <w:b/>
                <w:sz w:val="28"/>
                <w:szCs w:val="28"/>
              </w:rPr>
            </w:pPr>
            <w:r w:rsidRPr="00AD35A7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</w:p>
          <w:p w:rsidR="00AD35A7" w:rsidRDefault="00FB0269" w:rsidP="00AD35A7">
            <w:pPr>
              <w:pStyle w:val="ConsPlusTitle"/>
              <w:widowControl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E1C5F" w:rsidRPr="00AD35A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D50B2" w:rsidRPr="00AD35A7">
              <w:rPr>
                <w:rFonts w:ascii="Times New Roman" w:hAnsi="Times New Roman" w:cs="Times New Roman"/>
                <w:sz w:val="28"/>
                <w:szCs w:val="28"/>
              </w:rPr>
              <w:t xml:space="preserve"> Березниковской городской Думы</w:t>
            </w: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A5B" w:rsidRPr="00E362C9" w:rsidRDefault="001D50B2" w:rsidP="00AD35A7">
            <w:pPr>
              <w:pStyle w:val="ConsPlusTitle"/>
              <w:widowControl/>
              <w:spacing w:after="480" w:line="240" w:lineRule="exact"/>
              <w:outlineLvl w:val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0E1C5F" w:rsidRPr="00AD3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C5F" w:rsidRPr="00AD35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1C5F" w:rsidRPr="00AD3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5A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1C5F" w:rsidRPr="00AD35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E362C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                      </w:t>
            </w:r>
          </w:p>
        </w:tc>
      </w:tr>
    </w:tbl>
    <w:p w:rsidR="001D50B2" w:rsidRPr="00AD35A7" w:rsidRDefault="00833089" w:rsidP="00056393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</w:rPr>
      </w:pPr>
      <w:r w:rsidRPr="00AD35A7">
        <w:rPr>
          <w:rFonts w:ascii="Times New Roman" w:hAnsi="Times New Roman"/>
          <w:spacing w:val="16"/>
          <w:sz w:val="28"/>
          <w:szCs w:val="28"/>
        </w:rPr>
        <w:t xml:space="preserve">С целью повышения эффективности </w:t>
      </w:r>
      <w:r w:rsidR="00B912E1" w:rsidRPr="00AD35A7">
        <w:rPr>
          <w:rFonts w:ascii="Times New Roman" w:hAnsi="Times New Roman"/>
          <w:spacing w:val="16"/>
          <w:sz w:val="28"/>
          <w:szCs w:val="28"/>
        </w:rPr>
        <w:t>по мобилизационной работе и защите государственной тайны в</w:t>
      </w:r>
      <w:r w:rsidRPr="00AD35A7">
        <w:rPr>
          <w:rFonts w:ascii="Times New Roman" w:hAnsi="Times New Roman"/>
          <w:spacing w:val="16"/>
          <w:sz w:val="28"/>
          <w:szCs w:val="28"/>
        </w:rPr>
        <w:t xml:space="preserve"> Администрации города Березники, в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 xml:space="preserve"> соответствии со </w:t>
      </w:r>
      <w:hyperlink r:id="rId7" w:history="1">
        <w:r w:rsidR="00E362C9" w:rsidRPr="00AD35A7">
          <w:rPr>
            <w:rFonts w:ascii="Times New Roman" w:hAnsi="Times New Roman"/>
            <w:spacing w:val="16"/>
            <w:sz w:val="28"/>
            <w:szCs w:val="28"/>
          </w:rPr>
          <w:t>статьями 36</w:t>
        </w:r>
      </w:hyperlink>
      <w:r w:rsidR="00E362C9" w:rsidRPr="00AD35A7">
        <w:rPr>
          <w:rFonts w:ascii="Times New Roman" w:hAnsi="Times New Roman"/>
          <w:spacing w:val="16"/>
          <w:sz w:val="28"/>
          <w:szCs w:val="28"/>
        </w:rPr>
        <w:t>, 48</w:t>
      </w:r>
      <w:r w:rsidR="00E362C9" w:rsidRPr="00AD35A7">
        <w:rPr>
          <w:rFonts w:ascii="Times New Roman" w:hAnsi="Times New Roman"/>
          <w:spacing w:val="16"/>
          <w:sz w:val="28"/>
        </w:rPr>
        <w:t xml:space="preserve"> 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Устава муниципального образования «Город Березники»</w:t>
      </w:r>
    </w:p>
    <w:p w:rsidR="00932D23" w:rsidRPr="00AD35A7" w:rsidRDefault="00932D23" w:rsidP="00056393">
      <w:pPr>
        <w:autoSpaceDE w:val="0"/>
        <w:autoSpaceDN w:val="0"/>
        <w:adjustRightInd w:val="0"/>
        <w:spacing w:after="480" w:line="360" w:lineRule="exact"/>
        <w:ind w:firstLine="709"/>
        <w:jc w:val="both"/>
        <w:outlineLvl w:val="0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AD35A7">
        <w:rPr>
          <w:rFonts w:ascii="Times New Roman" w:hAnsi="Times New Roman"/>
          <w:spacing w:val="16"/>
          <w:sz w:val="28"/>
          <w:szCs w:val="28"/>
          <w:lang w:eastAsia="ru-RU"/>
        </w:rPr>
        <w:t xml:space="preserve">Березниковская городская Дума </w:t>
      </w:r>
      <w:r w:rsidR="009817E7" w:rsidRPr="00AD35A7">
        <w:rPr>
          <w:rFonts w:ascii="Times New Roman" w:hAnsi="Times New Roman"/>
          <w:spacing w:val="28"/>
          <w:sz w:val="28"/>
          <w:szCs w:val="28"/>
          <w:lang w:eastAsia="ru-RU"/>
        </w:rPr>
        <w:t>РЕШАЕТ</w:t>
      </w:r>
      <w:r w:rsidRPr="00AD35A7">
        <w:rPr>
          <w:rFonts w:ascii="Times New Roman" w:hAnsi="Times New Roman"/>
          <w:spacing w:val="28"/>
          <w:sz w:val="28"/>
          <w:szCs w:val="28"/>
          <w:lang w:eastAsia="ru-RU"/>
        </w:rPr>
        <w:t>:</w:t>
      </w:r>
    </w:p>
    <w:p w:rsidR="007925ED" w:rsidRPr="00AD35A7" w:rsidRDefault="00613786" w:rsidP="00AD35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AD35A7">
        <w:rPr>
          <w:rFonts w:ascii="Times New Roman" w:hAnsi="Times New Roman"/>
          <w:spacing w:val="16"/>
          <w:sz w:val="28"/>
          <w:szCs w:val="28"/>
        </w:rPr>
        <w:t>1.</w:t>
      </w:r>
      <w:r w:rsidR="001D50B2" w:rsidRPr="00AD35A7">
        <w:rPr>
          <w:rFonts w:ascii="Times New Roman" w:hAnsi="Times New Roman"/>
          <w:spacing w:val="16"/>
          <w:sz w:val="28"/>
          <w:szCs w:val="28"/>
        </w:rPr>
        <w:t xml:space="preserve">Внести </w:t>
      </w:r>
      <w:r w:rsidR="00FB0269" w:rsidRPr="00AD35A7">
        <w:rPr>
          <w:rFonts w:ascii="Times New Roman" w:hAnsi="Times New Roman"/>
          <w:spacing w:val="16"/>
          <w:sz w:val="28"/>
          <w:szCs w:val="28"/>
        </w:rPr>
        <w:t xml:space="preserve">в 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структуру Администрации города Березники, утвержденную решением Березниковской городской Думы                           от 24</w:t>
      </w:r>
      <w:r w:rsidR="00AD35A7">
        <w:rPr>
          <w:rFonts w:ascii="Times New Roman" w:hAnsi="Times New Roman"/>
          <w:spacing w:val="16"/>
          <w:sz w:val="28"/>
          <w:szCs w:val="28"/>
        </w:rPr>
        <w:t xml:space="preserve"> ноября 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2015</w:t>
      </w:r>
      <w:r w:rsidR="00AD35A7">
        <w:rPr>
          <w:rFonts w:ascii="Times New Roman" w:hAnsi="Times New Roman"/>
          <w:spacing w:val="16"/>
          <w:sz w:val="28"/>
          <w:szCs w:val="28"/>
        </w:rPr>
        <w:t xml:space="preserve"> г.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 xml:space="preserve"> № 38</w:t>
      </w:r>
      <w:r w:rsidR="00D8565E" w:rsidRPr="00AD35A7">
        <w:rPr>
          <w:rFonts w:ascii="Times New Roman" w:hAnsi="Times New Roman"/>
          <w:spacing w:val="16"/>
          <w:sz w:val="28"/>
          <w:szCs w:val="28"/>
        </w:rPr>
        <w:t>,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D50B2" w:rsidRPr="00AD35A7">
        <w:rPr>
          <w:rFonts w:ascii="Times New Roman" w:hAnsi="Times New Roman"/>
          <w:spacing w:val="16"/>
          <w:sz w:val="28"/>
          <w:szCs w:val="28"/>
        </w:rPr>
        <w:t>изменени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я, изложив её в редакции согласно приложению к настоящему решению.</w:t>
      </w:r>
    </w:p>
    <w:p w:rsidR="00A23249" w:rsidRPr="00AD35A7" w:rsidRDefault="007925ED" w:rsidP="00AD35A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AD35A7">
        <w:rPr>
          <w:rFonts w:ascii="Times New Roman" w:hAnsi="Times New Roman"/>
          <w:spacing w:val="16"/>
          <w:sz w:val="28"/>
          <w:szCs w:val="28"/>
        </w:rPr>
        <w:t>2</w:t>
      </w:r>
      <w:r w:rsidR="00C35276" w:rsidRPr="00AD35A7">
        <w:rPr>
          <w:rFonts w:ascii="Times New Roman" w:hAnsi="Times New Roman"/>
          <w:spacing w:val="16"/>
          <w:sz w:val="28"/>
          <w:szCs w:val="28"/>
        </w:rPr>
        <w:t>.</w:t>
      </w:r>
      <w:r w:rsidR="00F706D4" w:rsidRPr="00AD35A7">
        <w:rPr>
          <w:rFonts w:ascii="Times New Roman" w:hAnsi="Times New Roman"/>
          <w:spacing w:val="16"/>
          <w:sz w:val="28"/>
          <w:szCs w:val="28"/>
        </w:rPr>
        <w:t>Опубликовать настоящее решение в официальном печатном издании и разместить на официальных сайтах Березниковской городской Думы и Администрации города Березники                                     в информационно-телекоммуникационной сети «Интернет».</w:t>
      </w:r>
    </w:p>
    <w:p w:rsidR="00B95EAE" w:rsidRPr="00AD35A7" w:rsidRDefault="000B3DDE" w:rsidP="00AD35A7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  <w:r w:rsidRPr="00AD35A7">
        <w:rPr>
          <w:rFonts w:ascii="Times New Roman" w:hAnsi="Times New Roman"/>
          <w:spacing w:val="16"/>
          <w:sz w:val="28"/>
          <w:szCs w:val="28"/>
        </w:rPr>
        <w:t>3.Настоящее решение вступает в силу со дня, следующего за днем его официального опубликования</w:t>
      </w:r>
      <w:r w:rsidR="0091103C" w:rsidRPr="00AD35A7">
        <w:rPr>
          <w:rFonts w:ascii="Times New Roman" w:hAnsi="Times New Roman"/>
          <w:spacing w:val="16"/>
          <w:sz w:val="28"/>
          <w:szCs w:val="28"/>
        </w:rPr>
        <w:t xml:space="preserve">, 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 xml:space="preserve">и </w:t>
      </w:r>
      <w:r w:rsidR="00EA3428" w:rsidRPr="00AD35A7">
        <w:rPr>
          <w:rFonts w:ascii="Times New Roman" w:hAnsi="Times New Roman"/>
          <w:spacing w:val="16"/>
          <w:sz w:val="28"/>
          <w:szCs w:val="28"/>
        </w:rPr>
        <w:t>применяется</w:t>
      </w:r>
      <w:r w:rsidR="00B912E1" w:rsidRPr="00AD35A7">
        <w:rPr>
          <w:rFonts w:ascii="Times New Roman" w:hAnsi="Times New Roman"/>
          <w:spacing w:val="16"/>
          <w:sz w:val="28"/>
          <w:szCs w:val="28"/>
        </w:rPr>
        <w:t xml:space="preserve"> с 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1</w:t>
      </w:r>
      <w:r w:rsidR="00B912E1" w:rsidRPr="00AD35A7">
        <w:rPr>
          <w:rFonts w:ascii="Times New Roman" w:hAnsi="Times New Roman"/>
          <w:spacing w:val="16"/>
          <w:sz w:val="28"/>
          <w:szCs w:val="28"/>
        </w:rPr>
        <w:t>5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.</w:t>
      </w:r>
      <w:r w:rsidR="00B912E1" w:rsidRPr="00AD35A7">
        <w:rPr>
          <w:rFonts w:ascii="Times New Roman" w:hAnsi="Times New Roman"/>
          <w:spacing w:val="16"/>
          <w:sz w:val="28"/>
          <w:szCs w:val="28"/>
        </w:rPr>
        <w:t>1</w:t>
      </w:r>
      <w:r w:rsidR="00E362C9" w:rsidRPr="00AD35A7">
        <w:rPr>
          <w:rFonts w:ascii="Times New Roman" w:hAnsi="Times New Roman"/>
          <w:spacing w:val="16"/>
          <w:sz w:val="28"/>
          <w:szCs w:val="28"/>
        </w:rPr>
        <w:t>0.2017</w:t>
      </w:r>
      <w:r w:rsidR="00C35276" w:rsidRPr="00AD35A7">
        <w:rPr>
          <w:rFonts w:ascii="Times New Roman" w:hAnsi="Times New Roman"/>
          <w:spacing w:val="16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7479"/>
        <w:gridCol w:w="2091"/>
      </w:tblGrid>
      <w:tr w:rsidR="00AD35A7" w:rsidRPr="00AD35A7" w:rsidTr="00AD35A7">
        <w:tc>
          <w:tcPr>
            <w:tcW w:w="7479" w:type="dxa"/>
          </w:tcPr>
          <w:p w:rsidR="00AD35A7" w:rsidRPr="00AD35A7" w:rsidRDefault="00AD35A7" w:rsidP="00AD35A7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/>
                <w:spacing w:val="16"/>
                <w:sz w:val="28"/>
                <w:szCs w:val="28"/>
              </w:rPr>
              <w:t>Глава города Березники</w:t>
            </w:r>
          </w:p>
        </w:tc>
        <w:tc>
          <w:tcPr>
            <w:tcW w:w="2091" w:type="dxa"/>
          </w:tcPr>
          <w:p w:rsidR="00AD35A7" w:rsidRPr="00AD35A7" w:rsidRDefault="00AD35A7" w:rsidP="00AD35A7">
            <w:pPr>
              <w:spacing w:after="72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/>
                <w:spacing w:val="16"/>
                <w:sz w:val="28"/>
                <w:szCs w:val="28"/>
              </w:rPr>
              <w:t>С.П.Дьяков</w:t>
            </w:r>
          </w:p>
        </w:tc>
      </w:tr>
      <w:tr w:rsidR="00AD35A7" w:rsidRPr="00AD35A7" w:rsidTr="00AD35A7">
        <w:tc>
          <w:tcPr>
            <w:tcW w:w="7479" w:type="dxa"/>
          </w:tcPr>
          <w:p w:rsidR="00AD35A7" w:rsidRPr="00AD35A7" w:rsidRDefault="00AD35A7" w:rsidP="00AD35A7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Председатель  </w:t>
            </w:r>
          </w:p>
          <w:p w:rsidR="00AD35A7" w:rsidRPr="00AD35A7" w:rsidRDefault="00AD35A7" w:rsidP="00AD35A7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Березниковской городской Думы                                      </w:t>
            </w:r>
          </w:p>
        </w:tc>
        <w:tc>
          <w:tcPr>
            <w:tcW w:w="2091" w:type="dxa"/>
          </w:tcPr>
          <w:p w:rsidR="00AD35A7" w:rsidRPr="00AD35A7" w:rsidRDefault="00AD35A7" w:rsidP="00AD35A7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  <w:p w:rsidR="00AD35A7" w:rsidRPr="00AD35A7" w:rsidRDefault="00AD35A7" w:rsidP="00AD35A7">
            <w:pPr>
              <w:spacing w:after="0" w:line="240" w:lineRule="exact"/>
              <w:jc w:val="both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AD35A7">
              <w:rPr>
                <w:rFonts w:ascii="Times New Roman" w:hAnsi="Times New Roman"/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AD35A7" w:rsidRPr="00C35276" w:rsidRDefault="00E362C9" w:rsidP="00056393">
      <w:pPr>
        <w:spacing w:before="480" w:after="0" w:line="360" w:lineRule="exact"/>
        <w:rPr>
          <w:rFonts w:ascii="Times New Roman" w:hAnsi="Times New Roman"/>
          <w:spacing w:val="16"/>
          <w:sz w:val="28"/>
          <w:szCs w:val="28"/>
        </w:rPr>
      </w:pPr>
      <w:r w:rsidRPr="00E362C9">
        <w:rPr>
          <w:rFonts w:ascii="Times New Roman" w:hAnsi="Times New Roman"/>
          <w:spacing w:val="16"/>
          <w:sz w:val="28"/>
          <w:szCs w:val="28"/>
        </w:rPr>
        <w:lastRenderedPageBreak/>
        <w:t xml:space="preserve">     </w:t>
      </w:r>
      <w:r w:rsidRPr="00E362C9">
        <w:rPr>
          <w:rFonts w:ascii="Times New Roman" w:hAnsi="Times New Roman"/>
          <w:spacing w:val="16"/>
          <w:sz w:val="28"/>
          <w:szCs w:val="28"/>
        </w:rPr>
        <w:tab/>
        <w:t xml:space="preserve">                         </w:t>
      </w:r>
    </w:p>
    <w:sectPr w:rsidR="00AD35A7" w:rsidRPr="00C35276" w:rsidSect="00AD35A7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BB0"/>
    <w:multiLevelType w:val="hybridMultilevel"/>
    <w:tmpl w:val="F07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24"/>
    <w:multiLevelType w:val="hybridMultilevel"/>
    <w:tmpl w:val="9AC60F54"/>
    <w:lvl w:ilvl="0" w:tplc="A6885B22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99"/>
    <w:rsid w:val="000414D2"/>
    <w:rsid w:val="00050836"/>
    <w:rsid w:val="000560A0"/>
    <w:rsid w:val="00056393"/>
    <w:rsid w:val="00061299"/>
    <w:rsid w:val="00061DE7"/>
    <w:rsid w:val="00095645"/>
    <w:rsid w:val="00095FF8"/>
    <w:rsid w:val="000B1060"/>
    <w:rsid w:val="000B3DDE"/>
    <w:rsid w:val="000C0122"/>
    <w:rsid w:val="000E0B1C"/>
    <w:rsid w:val="000E1C5F"/>
    <w:rsid w:val="000E58DF"/>
    <w:rsid w:val="00106551"/>
    <w:rsid w:val="00127D5D"/>
    <w:rsid w:val="001472BD"/>
    <w:rsid w:val="0015529C"/>
    <w:rsid w:val="00160645"/>
    <w:rsid w:val="00184BD4"/>
    <w:rsid w:val="00190749"/>
    <w:rsid w:val="001A4AF2"/>
    <w:rsid w:val="001B5770"/>
    <w:rsid w:val="001D1B1C"/>
    <w:rsid w:val="001D50B2"/>
    <w:rsid w:val="00203248"/>
    <w:rsid w:val="00231334"/>
    <w:rsid w:val="00233B7F"/>
    <w:rsid w:val="00236898"/>
    <w:rsid w:val="002417D0"/>
    <w:rsid w:val="002632CF"/>
    <w:rsid w:val="00280255"/>
    <w:rsid w:val="00282B50"/>
    <w:rsid w:val="002A7A30"/>
    <w:rsid w:val="002B4CC4"/>
    <w:rsid w:val="002C0407"/>
    <w:rsid w:val="003072B7"/>
    <w:rsid w:val="003178C7"/>
    <w:rsid w:val="003314C4"/>
    <w:rsid w:val="0036264E"/>
    <w:rsid w:val="00380EAD"/>
    <w:rsid w:val="00383CA7"/>
    <w:rsid w:val="003848AE"/>
    <w:rsid w:val="00390339"/>
    <w:rsid w:val="00392121"/>
    <w:rsid w:val="003B2913"/>
    <w:rsid w:val="004152E7"/>
    <w:rsid w:val="00430544"/>
    <w:rsid w:val="004403F3"/>
    <w:rsid w:val="00476671"/>
    <w:rsid w:val="004A5C99"/>
    <w:rsid w:val="004B5DBA"/>
    <w:rsid w:val="004C593D"/>
    <w:rsid w:val="004D1502"/>
    <w:rsid w:val="004E457F"/>
    <w:rsid w:val="004F0602"/>
    <w:rsid w:val="005037FA"/>
    <w:rsid w:val="00506025"/>
    <w:rsid w:val="0051319B"/>
    <w:rsid w:val="00524C45"/>
    <w:rsid w:val="00530BCF"/>
    <w:rsid w:val="00533F64"/>
    <w:rsid w:val="00540B26"/>
    <w:rsid w:val="00542728"/>
    <w:rsid w:val="00554010"/>
    <w:rsid w:val="00561616"/>
    <w:rsid w:val="00567BCC"/>
    <w:rsid w:val="0058054D"/>
    <w:rsid w:val="00585E10"/>
    <w:rsid w:val="00594C47"/>
    <w:rsid w:val="005D64AF"/>
    <w:rsid w:val="00604247"/>
    <w:rsid w:val="0060509F"/>
    <w:rsid w:val="00612399"/>
    <w:rsid w:val="00613786"/>
    <w:rsid w:val="006333F3"/>
    <w:rsid w:val="00657A5B"/>
    <w:rsid w:val="00660C2A"/>
    <w:rsid w:val="00676D09"/>
    <w:rsid w:val="00697E32"/>
    <w:rsid w:val="006B5E13"/>
    <w:rsid w:val="006D1A46"/>
    <w:rsid w:val="006E27A5"/>
    <w:rsid w:val="006E388A"/>
    <w:rsid w:val="006F327F"/>
    <w:rsid w:val="006F41DA"/>
    <w:rsid w:val="00703B10"/>
    <w:rsid w:val="00710BDC"/>
    <w:rsid w:val="00725880"/>
    <w:rsid w:val="00725CF8"/>
    <w:rsid w:val="00726A7C"/>
    <w:rsid w:val="007539C2"/>
    <w:rsid w:val="00777084"/>
    <w:rsid w:val="007845DC"/>
    <w:rsid w:val="007925ED"/>
    <w:rsid w:val="007B7848"/>
    <w:rsid w:val="007D3B91"/>
    <w:rsid w:val="007D4159"/>
    <w:rsid w:val="007D79D7"/>
    <w:rsid w:val="007F16CE"/>
    <w:rsid w:val="007F691A"/>
    <w:rsid w:val="007F757C"/>
    <w:rsid w:val="00811F56"/>
    <w:rsid w:val="00817D06"/>
    <w:rsid w:val="00824E3C"/>
    <w:rsid w:val="00833089"/>
    <w:rsid w:val="00850886"/>
    <w:rsid w:val="00880CA5"/>
    <w:rsid w:val="00885E3A"/>
    <w:rsid w:val="008A519A"/>
    <w:rsid w:val="008A67B4"/>
    <w:rsid w:val="008C44D5"/>
    <w:rsid w:val="008E4F64"/>
    <w:rsid w:val="0091103C"/>
    <w:rsid w:val="00916928"/>
    <w:rsid w:val="009202A1"/>
    <w:rsid w:val="00925B37"/>
    <w:rsid w:val="00932D23"/>
    <w:rsid w:val="00932E18"/>
    <w:rsid w:val="009403B3"/>
    <w:rsid w:val="009708C6"/>
    <w:rsid w:val="009817E7"/>
    <w:rsid w:val="009916FF"/>
    <w:rsid w:val="00996B59"/>
    <w:rsid w:val="009D06FA"/>
    <w:rsid w:val="009D3B5E"/>
    <w:rsid w:val="009E0B03"/>
    <w:rsid w:val="009E6EE9"/>
    <w:rsid w:val="009F3320"/>
    <w:rsid w:val="00A11A8E"/>
    <w:rsid w:val="00A1285E"/>
    <w:rsid w:val="00A231DB"/>
    <w:rsid w:val="00A23249"/>
    <w:rsid w:val="00A27774"/>
    <w:rsid w:val="00A55D81"/>
    <w:rsid w:val="00A56119"/>
    <w:rsid w:val="00A7016C"/>
    <w:rsid w:val="00AB1F67"/>
    <w:rsid w:val="00AB60F6"/>
    <w:rsid w:val="00AC59E6"/>
    <w:rsid w:val="00AC6866"/>
    <w:rsid w:val="00AD1EB3"/>
    <w:rsid w:val="00AD35A7"/>
    <w:rsid w:val="00AF243A"/>
    <w:rsid w:val="00B029A3"/>
    <w:rsid w:val="00B20874"/>
    <w:rsid w:val="00B23994"/>
    <w:rsid w:val="00B33D4B"/>
    <w:rsid w:val="00B47E86"/>
    <w:rsid w:val="00B869C8"/>
    <w:rsid w:val="00B912E1"/>
    <w:rsid w:val="00B92C15"/>
    <w:rsid w:val="00B95EAE"/>
    <w:rsid w:val="00BB1835"/>
    <w:rsid w:val="00C15354"/>
    <w:rsid w:val="00C240CA"/>
    <w:rsid w:val="00C35276"/>
    <w:rsid w:val="00C37C28"/>
    <w:rsid w:val="00C57411"/>
    <w:rsid w:val="00C73F7D"/>
    <w:rsid w:val="00C90162"/>
    <w:rsid w:val="00CA3317"/>
    <w:rsid w:val="00CB3C31"/>
    <w:rsid w:val="00CC579F"/>
    <w:rsid w:val="00D06123"/>
    <w:rsid w:val="00D32FC3"/>
    <w:rsid w:val="00D34CCA"/>
    <w:rsid w:val="00D34CE7"/>
    <w:rsid w:val="00D43197"/>
    <w:rsid w:val="00D8565E"/>
    <w:rsid w:val="00D93B78"/>
    <w:rsid w:val="00D94EB1"/>
    <w:rsid w:val="00D95720"/>
    <w:rsid w:val="00D95B98"/>
    <w:rsid w:val="00D9689D"/>
    <w:rsid w:val="00DB28B8"/>
    <w:rsid w:val="00DC1FD7"/>
    <w:rsid w:val="00DD0A2A"/>
    <w:rsid w:val="00DD1167"/>
    <w:rsid w:val="00DE1DBE"/>
    <w:rsid w:val="00E039C7"/>
    <w:rsid w:val="00E0764B"/>
    <w:rsid w:val="00E07CD1"/>
    <w:rsid w:val="00E25F61"/>
    <w:rsid w:val="00E32440"/>
    <w:rsid w:val="00E32546"/>
    <w:rsid w:val="00E35A60"/>
    <w:rsid w:val="00E362C9"/>
    <w:rsid w:val="00E51AEE"/>
    <w:rsid w:val="00E81251"/>
    <w:rsid w:val="00E8424F"/>
    <w:rsid w:val="00E9432A"/>
    <w:rsid w:val="00EA3428"/>
    <w:rsid w:val="00EC01AB"/>
    <w:rsid w:val="00EE647C"/>
    <w:rsid w:val="00EF310F"/>
    <w:rsid w:val="00EF78A0"/>
    <w:rsid w:val="00F03D91"/>
    <w:rsid w:val="00F1079D"/>
    <w:rsid w:val="00F116ED"/>
    <w:rsid w:val="00F26503"/>
    <w:rsid w:val="00F42435"/>
    <w:rsid w:val="00F44C41"/>
    <w:rsid w:val="00F704A6"/>
    <w:rsid w:val="00F706D4"/>
    <w:rsid w:val="00F86020"/>
    <w:rsid w:val="00FB0269"/>
    <w:rsid w:val="00FC0545"/>
    <w:rsid w:val="00FD5F3D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7A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1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A5C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7A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F060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8C4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4D5"/>
    <w:rPr>
      <w:color w:val="0000FF"/>
      <w:u w:val="single"/>
    </w:rPr>
  </w:style>
  <w:style w:type="paragraph" w:styleId="a5">
    <w:name w:val="No Spacing"/>
    <w:uiPriority w:val="1"/>
    <w:qFormat/>
    <w:rsid w:val="008C44D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C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E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61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352F04A5E7F29C2F62F5D7B1FB6B4E60EBE5E33C5C446814895378F1FF33F26D5729FA688B13BC4D4A6775q9K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1895-19AF-4700-81EA-F2C481AA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Links>
    <vt:vector size="30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consultantplus://offline/ref=9D9ABB2B200301220DF60A335F0A18724E07694BDEE661FEAB7E16A50E5EB53C16BC603A621B994745988FOEuEE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consultantplus://offline/ref=FFDCC3C623814E26A55F550128F568454A2652A5391E5A879742530B61B670C66248EBD54895368EsD7DD</vt:lpwstr>
      </vt:variant>
      <vt:variant>
        <vt:lpwstr/>
      </vt:variant>
      <vt:variant>
        <vt:i4>6291563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consultantplus://offline/ref=9D9ABB2B200301220DF6143E49664579470F3F43DDEF63ABFF214DF85957BF6B51F3397826169845O4uCE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consultantplus://offline/ref=9D9ABB2B200301220DF6143E496645794709314FDAE663ABFF214DF85957BF6B51F3397FO2uFE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Каменщикова Ольга</dc:creator>
  <cp:lastModifiedBy>Kudelko_I</cp:lastModifiedBy>
  <cp:revision>8</cp:revision>
  <cp:lastPrinted>2017-03-02T11:16:00Z</cp:lastPrinted>
  <dcterms:created xsi:type="dcterms:W3CDTF">2017-07-07T04:37:00Z</dcterms:created>
  <dcterms:modified xsi:type="dcterms:W3CDTF">2017-07-25T05:28:00Z</dcterms:modified>
</cp:coreProperties>
</file>