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E9" w:rsidRPr="009C36C1" w:rsidRDefault="00A028E9" w:rsidP="009C36C1">
      <w:pPr>
        <w:pStyle w:val="11"/>
        <w:spacing w:after="0" w:line="360" w:lineRule="exact"/>
        <w:ind w:left="0"/>
        <w:jc w:val="center"/>
        <w:rPr>
          <w:rStyle w:val="a3"/>
          <w:rFonts w:ascii="Times New Roman" w:hAnsi="Times New Roman"/>
          <w:color w:val="272727"/>
          <w:sz w:val="44"/>
          <w:szCs w:val="44"/>
          <w:shd w:val="clear" w:color="auto" w:fill="FFFFFF"/>
        </w:rPr>
      </w:pPr>
      <w:r w:rsidRPr="009C36C1">
        <w:rPr>
          <w:rStyle w:val="a3"/>
          <w:rFonts w:ascii="Times New Roman" w:hAnsi="Times New Roman"/>
          <w:color w:val="272727"/>
          <w:sz w:val="44"/>
          <w:szCs w:val="44"/>
          <w:shd w:val="clear" w:color="auto" w:fill="FFFFFF"/>
        </w:rPr>
        <w:t>ПОЛОЖЕНИЕ</w:t>
      </w:r>
      <w:r w:rsidR="009C36C1">
        <w:rPr>
          <w:rStyle w:val="a3"/>
          <w:rFonts w:ascii="Times New Roman" w:hAnsi="Times New Roman"/>
          <w:color w:val="272727"/>
          <w:sz w:val="44"/>
          <w:szCs w:val="44"/>
          <w:shd w:val="clear" w:color="auto" w:fill="FFFFFF"/>
        </w:rPr>
        <w:t xml:space="preserve"> О ЕЖЕГОДНОЙ</w:t>
      </w:r>
      <w:r w:rsidR="00717750" w:rsidRPr="009C36C1">
        <w:rPr>
          <w:rStyle w:val="a3"/>
          <w:rFonts w:ascii="Times New Roman" w:hAnsi="Times New Roman"/>
          <w:color w:val="272727"/>
          <w:sz w:val="44"/>
          <w:szCs w:val="44"/>
          <w:shd w:val="clear" w:color="auto" w:fill="FFFFFF"/>
        </w:rPr>
        <w:t xml:space="preserve"> ПРЕМИИ </w:t>
      </w:r>
      <w:r w:rsidRPr="009C36C1">
        <w:rPr>
          <w:rStyle w:val="a3"/>
          <w:rFonts w:ascii="Times New Roman" w:hAnsi="Times New Roman"/>
          <w:color w:val="272727"/>
          <w:sz w:val="44"/>
          <w:szCs w:val="44"/>
          <w:shd w:val="clear" w:color="auto" w:fill="FFFFFF"/>
        </w:rPr>
        <w:t>«</w:t>
      </w:r>
      <w:r w:rsidR="00717750" w:rsidRPr="009C36C1">
        <w:rPr>
          <w:rStyle w:val="a3"/>
          <w:rFonts w:ascii="Times New Roman" w:hAnsi="Times New Roman"/>
          <w:color w:val="272727"/>
          <w:sz w:val="44"/>
          <w:szCs w:val="44"/>
          <w:shd w:val="clear" w:color="auto" w:fill="FFFFFF"/>
        </w:rPr>
        <w:t>ПОСОЛ ПЕРМСКОГО КРАЯ</w:t>
      </w:r>
      <w:r w:rsidRPr="009C36C1">
        <w:rPr>
          <w:rStyle w:val="a3"/>
          <w:rFonts w:ascii="Times New Roman" w:hAnsi="Times New Roman"/>
          <w:color w:val="272727"/>
          <w:sz w:val="44"/>
          <w:szCs w:val="44"/>
          <w:shd w:val="clear" w:color="auto" w:fill="FFFFFF"/>
        </w:rPr>
        <w:t>»</w:t>
      </w:r>
    </w:p>
    <w:p w:rsidR="009C36C1" w:rsidRPr="009C36C1" w:rsidRDefault="009C36C1" w:rsidP="009C36C1">
      <w:pPr>
        <w:pStyle w:val="11"/>
        <w:spacing w:after="0" w:line="240" w:lineRule="auto"/>
        <w:ind w:left="0"/>
        <w:jc w:val="center"/>
        <w:rPr>
          <w:rStyle w:val="a3"/>
          <w:rFonts w:ascii="Times New Roman" w:hAnsi="Times New Roman"/>
          <w:b w:val="0"/>
          <w:bCs w:val="0"/>
          <w:color w:val="272727"/>
          <w:sz w:val="28"/>
          <w:szCs w:val="28"/>
          <w:shd w:val="clear" w:color="auto" w:fill="FFFFFF"/>
        </w:rPr>
      </w:pPr>
    </w:p>
    <w:p w:rsidR="002B5A87" w:rsidRPr="009C36C1" w:rsidRDefault="00A028E9" w:rsidP="009C36C1">
      <w:pPr>
        <w:spacing w:after="0" w:line="360" w:lineRule="exact"/>
        <w:ind w:firstLine="709"/>
        <w:jc w:val="both"/>
        <w:rPr>
          <w:rFonts w:ascii="Times New Roman" w:hAnsi="Times New Roman"/>
          <w:color w:val="272727"/>
          <w:sz w:val="28"/>
          <w:szCs w:val="28"/>
          <w:shd w:val="clear" w:color="auto" w:fill="FFFFFF"/>
        </w:rPr>
      </w:pPr>
      <w:r w:rsidRPr="009C36C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Настоящее Положение опред</w:t>
      </w:r>
      <w:r w:rsidR="000C7EA7" w:rsidRPr="009C36C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еляет цели, </w:t>
      </w:r>
      <w:r w:rsidRPr="009C36C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по</w:t>
      </w:r>
      <w:r w:rsidR="00B11515" w:rsidRPr="009C36C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рядок проведения и присуждения е</w:t>
      </w:r>
      <w:r w:rsidRPr="009C36C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жегодной премии «Посол Пермского края» за вклад в продвижение и повышение туристической привлекательности Пермского края (далее «П</w:t>
      </w:r>
      <w:r w:rsidR="00FA15BE" w:rsidRPr="009C36C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ремия</w:t>
      </w:r>
      <w:r w:rsidRPr="009C36C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»)</w:t>
      </w:r>
      <w:r w:rsidR="00654D83" w:rsidRPr="009C36C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.</w:t>
      </w:r>
    </w:p>
    <w:p w:rsidR="000A119A" w:rsidRPr="009C36C1" w:rsidRDefault="000A119A" w:rsidP="009C36C1">
      <w:pPr>
        <w:spacing w:after="0" w:line="360" w:lineRule="exact"/>
        <w:ind w:firstLine="284"/>
        <w:jc w:val="both"/>
        <w:rPr>
          <w:rFonts w:ascii="Times New Roman" w:hAnsi="Times New Roman"/>
          <w:color w:val="272727"/>
          <w:sz w:val="28"/>
          <w:szCs w:val="28"/>
          <w:shd w:val="clear" w:color="auto" w:fill="FFFFFF"/>
        </w:rPr>
      </w:pPr>
    </w:p>
    <w:p w:rsidR="00C2456B" w:rsidRPr="009C36C1" w:rsidRDefault="00C2456B" w:rsidP="009C36C1">
      <w:pPr>
        <w:pStyle w:val="11"/>
        <w:numPr>
          <w:ilvl w:val="0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C36C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11515" w:rsidRPr="009C36C1" w:rsidRDefault="00B11515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B11515" w:rsidRPr="009C36C1" w:rsidRDefault="000C7EA7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Премия — награда за вклад в продвижение и повышение туристической привлекательности Пермского края; является признанием высоки</w:t>
      </w:r>
      <w:r w:rsidR="000A119A" w:rsidRPr="009C36C1">
        <w:rPr>
          <w:rFonts w:ascii="Times New Roman" w:hAnsi="Times New Roman"/>
          <w:sz w:val="28"/>
          <w:szCs w:val="28"/>
        </w:rPr>
        <w:t>х общественных заслуг лауреатов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3D69BB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В</w:t>
      </w:r>
      <w:r w:rsidR="003D69BB" w:rsidRPr="009C36C1">
        <w:rPr>
          <w:rFonts w:ascii="Times New Roman" w:hAnsi="Times New Roman"/>
          <w:sz w:val="28"/>
          <w:szCs w:val="28"/>
        </w:rPr>
        <w:t>ысокие общественные заслуги, за которые может быть присуждена Премия, являются подтвержденные документально достижения в сфере туризма</w:t>
      </w:r>
      <w:r w:rsidR="000A119A" w:rsidRPr="009C36C1">
        <w:rPr>
          <w:rFonts w:ascii="Times New Roman" w:hAnsi="Times New Roman"/>
          <w:sz w:val="28"/>
          <w:szCs w:val="28"/>
        </w:rPr>
        <w:t>, культуры, гостеприимства</w:t>
      </w:r>
      <w:r w:rsidR="00DF381E" w:rsidRPr="009C36C1">
        <w:rPr>
          <w:rFonts w:ascii="Times New Roman" w:hAnsi="Times New Roman"/>
          <w:sz w:val="28"/>
          <w:szCs w:val="28"/>
        </w:rPr>
        <w:t xml:space="preserve"> и общественных связей</w:t>
      </w:r>
      <w:r w:rsidR="003D69BB" w:rsidRPr="009C36C1">
        <w:rPr>
          <w:rFonts w:ascii="Times New Roman" w:hAnsi="Times New Roman"/>
          <w:sz w:val="28"/>
          <w:szCs w:val="28"/>
        </w:rPr>
        <w:t>, получившие высокую оценку и признание со стороны государственных органов, общественных организа</w:t>
      </w:r>
      <w:r w:rsidR="000A119A" w:rsidRPr="009C36C1">
        <w:rPr>
          <w:rFonts w:ascii="Times New Roman" w:hAnsi="Times New Roman"/>
          <w:sz w:val="28"/>
          <w:szCs w:val="28"/>
        </w:rPr>
        <w:t>ций, профессиональных сообществ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7B3A64" w:rsidRPr="009C36C1" w:rsidRDefault="00FA15BE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Премия</w:t>
      </w:r>
      <w:r w:rsidR="009C36C1">
        <w:rPr>
          <w:rFonts w:ascii="Times New Roman" w:hAnsi="Times New Roman"/>
          <w:sz w:val="28"/>
          <w:szCs w:val="28"/>
        </w:rPr>
        <w:t xml:space="preserve"> </w:t>
      </w:r>
      <w:r w:rsidR="00907A06" w:rsidRPr="009C36C1">
        <w:rPr>
          <w:rFonts w:ascii="Times New Roman" w:hAnsi="Times New Roman"/>
          <w:sz w:val="28"/>
          <w:szCs w:val="28"/>
        </w:rPr>
        <w:t>учреждена</w:t>
      </w:r>
      <w:r w:rsidR="009E0ABE" w:rsidRPr="009C36C1">
        <w:rPr>
          <w:rFonts w:ascii="Times New Roman" w:hAnsi="Times New Roman"/>
          <w:sz w:val="28"/>
          <w:szCs w:val="28"/>
        </w:rPr>
        <w:t xml:space="preserve"> Мин</w:t>
      </w:r>
      <w:r w:rsidR="00DF381E" w:rsidRPr="009C36C1">
        <w:rPr>
          <w:rFonts w:ascii="Times New Roman" w:hAnsi="Times New Roman"/>
          <w:sz w:val="28"/>
          <w:szCs w:val="28"/>
        </w:rPr>
        <w:t xml:space="preserve">истерством физической культуры, </w:t>
      </w:r>
      <w:r w:rsidR="009E0ABE" w:rsidRPr="009C36C1">
        <w:rPr>
          <w:rFonts w:ascii="Times New Roman" w:hAnsi="Times New Roman"/>
          <w:sz w:val="28"/>
          <w:szCs w:val="28"/>
        </w:rPr>
        <w:t xml:space="preserve">спорта </w:t>
      </w:r>
      <w:r w:rsidR="00DF381E" w:rsidRPr="009C36C1">
        <w:rPr>
          <w:rFonts w:ascii="Times New Roman" w:hAnsi="Times New Roman"/>
          <w:sz w:val="28"/>
          <w:szCs w:val="28"/>
        </w:rPr>
        <w:t xml:space="preserve">и туризма </w:t>
      </w:r>
      <w:r w:rsidR="009E0ABE" w:rsidRPr="009C36C1">
        <w:rPr>
          <w:rFonts w:ascii="Times New Roman" w:hAnsi="Times New Roman"/>
          <w:sz w:val="28"/>
          <w:szCs w:val="28"/>
        </w:rPr>
        <w:t>Пермского края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C2456B" w:rsidRDefault="00E907A0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 xml:space="preserve">Организатор премии </w:t>
      </w:r>
      <w:r w:rsidR="000A119A" w:rsidRPr="009C36C1">
        <w:rPr>
          <w:rFonts w:ascii="Times New Roman" w:hAnsi="Times New Roman"/>
          <w:sz w:val="28"/>
          <w:szCs w:val="28"/>
        </w:rPr>
        <w:t xml:space="preserve">— </w:t>
      </w:r>
      <w:r w:rsidRPr="009C36C1">
        <w:rPr>
          <w:rFonts w:ascii="Times New Roman" w:hAnsi="Times New Roman"/>
          <w:sz w:val="28"/>
          <w:szCs w:val="28"/>
        </w:rPr>
        <w:t>ГАУ Пермского края «Туристский информационный центр».</w:t>
      </w:r>
    </w:p>
    <w:p w:rsidR="009C36C1" w:rsidRPr="009C36C1" w:rsidRDefault="009C36C1" w:rsidP="009C36C1">
      <w:pPr>
        <w:pStyle w:val="11"/>
        <w:spacing w:after="0" w:line="36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B11515" w:rsidRDefault="00D648A3" w:rsidP="009C36C1">
      <w:pPr>
        <w:pStyle w:val="11"/>
        <w:numPr>
          <w:ilvl w:val="0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C36C1">
        <w:rPr>
          <w:rFonts w:ascii="Times New Roman" w:hAnsi="Times New Roman"/>
          <w:b/>
          <w:sz w:val="28"/>
          <w:szCs w:val="28"/>
        </w:rPr>
        <w:t>Основные цели Премии</w:t>
      </w:r>
    </w:p>
    <w:p w:rsidR="009C36C1" w:rsidRPr="009C36C1" w:rsidRDefault="009C36C1" w:rsidP="009C36C1">
      <w:pPr>
        <w:pStyle w:val="11"/>
        <w:spacing w:after="0" w:line="360" w:lineRule="exact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11515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П</w:t>
      </w:r>
      <w:r w:rsidR="005816F5" w:rsidRPr="009C36C1">
        <w:rPr>
          <w:rFonts w:ascii="Times New Roman" w:hAnsi="Times New Roman"/>
          <w:sz w:val="28"/>
          <w:szCs w:val="28"/>
        </w:rPr>
        <w:t>опуляризация и повышение туристической п</w:t>
      </w:r>
      <w:r w:rsidR="000A119A" w:rsidRPr="009C36C1">
        <w:rPr>
          <w:rFonts w:ascii="Times New Roman" w:hAnsi="Times New Roman"/>
          <w:sz w:val="28"/>
          <w:szCs w:val="28"/>
        </w:rPr>
        <w:t>ривлекательности Пермского края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D56DCC" w:rsidRPr="009C36C1" w:rsidRDefault="000A119A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В</w:t>
      </w:r>
      <w:r w:rsidR="00D56DCC" w:rsidRPr="009C36C1">
        <w:rPr>
          <w:rFonts w:ascii="Times New Roman" w:hAnsi="Times New Roman"/>
          <w:sz w:val="28"/>
          <w:szCs w:val="28"/>
        </w:rPr>
        <w:t>овлечение жителей региона в трансляцию туристического потенциала Пермского края, в том числе расширение сети послов бренда «</w:t>
      </w:r>
      <w:r w:rsidRPr="009C36C1">
        <w:rPr>
          <w:rFonts w:ascii="Times New Roman" w:hAnsi="Times New Roman"/>
          <w:sz w:val="28"/>
          <w:szCs w:val="28"/>
        </w:rPr>
        <w:t>Пермь В</w:t>
      </w:r>
      <w:r w:rsidR="00D56DCC" w:rsidRPr="009C36C1">
        <w:rPr>
          <w:rFonts w:ascii="Times New Roman" w:hAnsi="Times New Roman"/>
          <w:sz w:val="28"/>
          <w:szCs w:val="28"/>
        </w:rPr>
        <w:t>е</w:t>
      </w:r>
      <w:r w:rsidR="009C36C1">
        <w:rPr>
          <w:rFonts w:ascii="Times New Roman" w:hAnsi="Times New Roman"/>
          <w:sz w:val="28"/>
          <w:szCs w:val="28"/>
        </w:rPr>
        <w:t>ликая»;</w:t>
      </w:r>
    </w:p>
    <w:p w:rsidR="00FA15BE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Ф</w:t>
      </w:r>
      <w:r w:rsidR="00DF381E" w:rsidRPr="009C36C1">
        <w:rPr>
          <w:rFonts w:ascii="Times New Roman" w:hAnsi="Times New Roman"/>
          <w:sz w:val="28"/>
          <w:szCs w:val="28"/>
        </w:rPr>
        <w:t xml:space="preserve">ормирование у жителей Пермского края </w:t>
      </w:r>
      <w:r w:rsidR="00FA15BE" w:rsidRPr="009C36C1">
        <w:rPr>
          <w:rFonts w:ascii="Times New Roman" w:hAnsi="Times New Roman"/>
          <w:sz w:val="28"/>
          <w:szCs w:val="28"/>
        </w:rPr>
        <w:t>чувства гордости за Пермский край, а также</w:t>
      </w:r>
      <w:r w:rsidR="001466DE" w:rsidRPr="009C36C1">
        <w:rPr>
          <w:rFonts w:ascii="Times New Roman" w:hAnsi="Times New Roman"/>
          <w:sz w:val="28"/>
          <w:szCs w:val="28"/>
        </w:rPr>
        <w:t xml:space="preserve"> осозн</w:t>
      </w:r>
      <w:r w:rsidR="00DF381E" w:rsidRPr="009C36C1">
        <w:rPr>
          <w:rFonts w:ascii="Times New Roman" w:hAnsi="Times New Roman"/>
          <w:sz w:val="28"/>
          <w:szCs w:val="28"/>
        </w:rPr>
        <w:t>ания общности и единения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D56DCC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П</w:t>
      </w:r>
      <w:r w:rsidR="00907A06" w:rsidRPr="009C36C1">
        <w:rPr>
          <w:rFonts w:ascii="Times New Roman" w:hAnsi="Times New Roman"/>
          <w:sz w:val="28"/>
          <w:szCs w:val="28"/>
        </w:rPr>
        <w:t xml:space="preserve">убличная поддержка и </w:t>
      </w:r>
      <w:r w:rsidR="001466DE" w:rsidRPr="009C36C1">
        <w:rPr>
          <w:rFonts w:ascii="Times New Roman" w:hAnsi="Times New Roman"/>
          <w:sz w:val="28"/>
          <w:szCs w:val="28"/>
        </w:rPr>
        <w:t xml:space="preserve">поощрение достижений в развитии </w:t>
      </w:r>
      <w:r w:rsidR="00DF381E" w:rsidRPr="009C36C1">
        <w:rPr>
          <w:rFonts w:ascii="Times New Roman" w:hAnsi="Times New Roman"/>
          <w:sz w:val="28"/>
          <w:szCs w:val="28"/>
        </w:rPr>
        <w:t>туристской</w:t>
      </w:r>
      <w:r w:rsidR="001466DE" w:rsidRPr="009C36C1">
        <w:rPr>
          <w:rFonts w:ascii="Times New Roman" w:hAnsi="Times New Roman"/>
          <w:sz w:val="28"/>
          <w:szCs w:val="28"/>
        </w:rPr>
        <w:t xml:space="preserve"> индустрии</w:t>
      </w:r>
      <w:r w:rsidR="00DF381E" w:rsidRPr="009C36C1">
        <w:rPr>
          <w:rFonts w:ascii="Times New Roman" w:hAnsi="Times New Roman"/>
          <w:sz w:val="28"/>
          <w:szCs w:val="28"/>
        </w:rPr>
        <w:t xml:space="preserve"> и индустрии гостеприимства, культуры, общественных связей </w:t>
      </w:r>
      <w:r w:rsidR="001466DE" w:rsidRPr="009C36C1">
        <w:rPr>
          <w:rFonts w:ascii="Times New Roman" w:hAnsi="Times New Roman"/>
          <w:sz w:val="28"/>
          <w:szCs w:val="28"/>
        </w:rPr>
        <w:t>в Пермском крае</w:t>
      </w:r>
      <w:r w:rsidR="00D56DCC" w:rsidRPr="009C36C1">
        <w:rPr>
          <w:rFonts w:ascii="Times New Roman" w:hAnsi="Times New Roman"/>
          <w:sz w:val="28"/>
          <w:szCs w:val="28"/>
        </w:rPr>
        <w:t>.</w:t>
      </w:r>
    </w:p>
    <w:p w:rsidR="001466DE" w:rsidRDefault="001466DE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C36C1" w:rsidRDefault="009C36C1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C36C1" w:rsidRDefault="009C36C1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C36C1" w:rsidRDefault="009C36C1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C36C1" w:rsidRPr="009C36C1" w:rsidRDefault="009C36C1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1466DE" w:rsidRPr="009C36C1" w:rsidRDefault="000A119A" w:rsidP="009C36C1">
      <w:pPr>
        <w:pStyle w:val="11"/>
        <w:numPr>
          <w:ilvl w:val="0"/>
          <w:numId w:val="9"/>
        </w:numPr>
        <w:tabs>
          <w:tab w:val="left" w:pos="426"/>
        </w:tabs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C36C1">
        <w:rPr>
          <w:rFonts w:ascii="Times New Roman" w:hAnsi="Times New Roman"/>
          <w:b/>
          <w:sz w:val="28"/>
          <w:szCs w:val="28"/>
        </w:rPr>
        <w:lastRenderedPageBreak/>
        <w:t>Основные задачи Премии</w:t>
      </w:r>
    </w:p>
    <w:p w:rsidR="00B11515" w:rsidRPr="009C36C1" w:rsidRDefault="00B11515" w:rsidP="009C36C1">
      <w:pPr>
        <w:pStyle w:val="11"/>
        <w:tabs>
          <w:tab w:val="left" w:pos="426"/>
        </w:tabs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11515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В</w:t>
      </w:r>
      <w:r w:rsidR="001466DE" w:rsidRPr="009C36C1">
        <w:rPr>
          <w:rFonts w:ascii="Times New Roman" w:hAnsi="Times New Roman"/>
          <w:sz w:val="28"/>
          <w:szCs w:val="28"/>
        </w:rPr>
        <w:t>ыявление людей и компаний, которые внос</w:t>
      </w:r>
      <w:r w:rsidR="000A119A" w:rsidRPr="009C36C1">
        <w:rPr>
          <w:rFonts w:ascii="Times New Roman" w:hAnsi="Times New Roman"/>
          <w:sz w:val="28"/>
          <w:szCs w:val="28"/>
        </w:rPr>
        <w:t xml:space="preserve">ят значимый вклад в продвижение </w:t>
      </w:r>
      <w:r w:rsidR="001466DE" w:rsidRPr="009C36C1">
        <w:rPr>
          <w:rFonts w:ascii="Times New Roman" w:hAnsi="Times New Roman"/>
          <w:sz w:val="28"/>
          <w:szCs w:val="28"/>
        </w:rPr>
        <w:t>и повышение туристической привлекательности Пермского края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DA1EB1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П</w:t>
      </w:r>
      <w:r w:rsidR="00FA763E" w:rsidRPr="009C36C1">
        <w:rPr>
          <w:rFonts w:ascii="Times New Roman" w:hAnsi="Times New Roman"/>
          <w:sz w:val="28"/>
          <w:szCs w:val="28"/>
        </w:rPr>
        <w:t>оощрение положительных примеров в сфере повышения имиджа и туристической привлекательности</w:t>
      </w:r>
      <w:r w:rsidR="009C36C1">
        <w:rPr>
          <w:rFonts w:ascii="Times New Roman" w:hAnsi="Times New Roman"/>
          <w:sz w:val="28"/>
          <w:szCs w:val="28"/>
        </w:rPr>
        <w:t xml:space="preserve"> </w:t>
      </w:r>
      <w:r w:rsidR="00B920E0" w:rsidRPr="009C36C1">
        <w:rPr>
          <w:rFonts w:ascii="Times New Roman" w:hAnsi="Times New Roman"/>
          <w:sz w:val="28"/>
          <w:szCs w:val="28"/>
        </w:rPr>
        <w:t xml:space="preserve">Пермского края </w:t>
      </w:r>
      <w:r w:rsidR="00FA763E" w:rsidRPr="009C36C1">
        <w:rPr>
          <w:rFonts w:ascii="Times New Roman" w:hAnsi="Times New Roman"/>
          <w:sz w:val="28"/>
          <w:szCs w:val="28"/>
        </w:rPr>
        <w:t xml:space="preserve">в </w:t>
      </w:r>
      <w:r w:rsidR="00DA1EB1" w:rsidRPr="009C36C1">
        <w:rPr>
          <w:rFonts w:ascii="Times New Roman" w:hAnsi="Times New Roman"/>
          <w:sz w:val="28"/>
          <w:szCs w:val="28"/>
        </w:rPr>
        <w:t>деятельност</w:t>
      </w:r>
      <w:r w:rsidR="00FA763E" w:rsidRPr="009C36C1">
        <w:rPr>
          <w:rFonts w:ascii="Times New Roman" w:hAnsi="Times New Roman"/>
          <w:sz w:val="28"/>
          <w:szCs w:val="28"/>
        </w:rPr>
        <w:t>и</w:t>
      </w:r>
      <w:r w:rsidR="00DA1EB1" w:rsidRPr="009C36C1">
        <w:rPr>
          <w:rFonts w:ascii="Times New Roman" w:hAnsi="Times New Roman"/>
          <w:sz w:val="28"/>
          <w:szCs w:val="28"/>
        </w:rPr>
        <w:t xml:space="preserve"> таких отраслей</w:t>
      </w:r>
      <w:r w:rsidR="009C36C1">
        <w:rPr>
          <w:rFonts w:ascii="Times New Roman" w:hAnsi="Times New Roman"/>
          <w:sz w:val="28"/>
          <w:szCs w:val="28"/>
        </w:rPr>
        <w:t>,</w:t>
      </w:r>
      <w:r w:rsidR="00DA1EB1" w:rsidRPr="009C36C1">
        <w:rPr>
          <w:rFonts w:ascii="Times New Roman" w:hAnsi="Times New Roman"/>
          <w:sz w:val="28"/>
          <w:szCs w:val="28"/>
        </w:rPr>
        <w:t xml:space="preserve"> как туризм, </w:t>
      </w:r>
      <w:r w:rsidR="00DF381E" w:rsidRPr="009C36C1">
        <w:rPr>
          <w:rFonts w:ascii="Times New Roman" w:hAnsi="Times New Roman"/>
          <w:sz w:val="28"/>
          <w:szCs w:val="28"/>
        </w:rPr>
        <w:t>гостеприимство</w:t>
      </w:r>
      <w:r w:rsidR="00DA1EB1" w:rsidRPr="009C36C1">
        <w:rPr>
          <w:rFonts w:ascii="Times New Roman" w:hAnsi="Times New Roman"/>
          <w:sz w:val="28"/>
          <w:szCs w:val="28"/>
        </w:rPr>
        <w:t>, активный отдых, культура</w:t>
      </w:r>
      <w:r w:rsidR="00DF381E" w:rsidRPr="009C36C1">
        <w:rPr>
          <w:rFonts w:ascii="Times New Roman" w:hAnsi="Times New Roman"/>
          <w:sz w:val="28"/>
          <w:szCs w:val="28"/>
        </w:rPr>
        <w:t>, общественные связи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B11515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П</w:t>
      </w:r>
      <w:r w:rsidR="005816F5" w:rsidRPr="009C36C1">
        <w:rPr>
          <w:rFonts w:ascii="Times New Roman" w:hAnsi="Times New Roman"/>
          <w:sz w:val="28"/>
          <w:szCs w:val="28"/>
        </w:rPr>
        <w:t>ривлечение внимания</w:t>
      </w:r>
      <w:r w:rsidR="00DF381E" w:rsidRPr="009C36C1">
        <w:rPr>
          <w:rFonts w:ascii="Times New Roman" w:hAnsi="Times New Roman"/>
          <w:sz w:val="28"/>
          <w:szCs w:val="28"/>
        </w:rPr>
        <w:t xml:space="preserve"> жителей Пермского края</w:t>
      </w:r>
      <w:r w:rsidR="00DA1EB1" w:rsidRPr="009C36C1">
        <w:rPr>
          <w:rFonts w:ascii="Times New Roman" w:hAnsi="Times New Roman"/>
          <w:sz w:val="28"/>
          <w:szCs w:val="28"/>
        </w:rPr>
        <w:t xml:space="preserve"> и </w:t>
      </w:r>
      <w:r w:rsidR="005816F5" w:rsidRPr="009C36C1">
        <w:rPr>
          <w:rFonts w:ascii="Times New Roman" w:hAnsi="Times New Roman"/>
          <w:sz w:val="28"/>
          <w:szCs w:val="28"/>
        </w:rPr>
        <w:t xml:space="preserve">средств массовой информации к достижениям индустрии туризма </w:t>
      </w:r>
      <w:r w:rsidR="00DF381E" w:rsidRPr="009C36C1">
        <w:rPr>
          <w:rFonts w:ascii="Times New Roman" w:hAnsi="Times New Roman"/>
          <w:sz w:val="28"/>
          <w:szCs w:val="28"/>
        </w:rPr>
        <w:t>региона</w:t>
      </w:r>
      <w:r w:rsidR="00DA1EB1" w:rsidRPr="009C36C1">
        <w:rPr>
          <w:rFonts w:ascii="Times New Roman" w:hAnsi="Times New Roman"/>
          <w:sz w:val="28"/>
          <w:szCs w:val="28"/>
        </w:rPr>
        <w:t>.</w:t>
      </w:r>
    </w:p>
    <w:p w:rsidR="005816F5" w:rsidRPr="009C36C1" w:rsidRDefault="005816F5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B11515" w:rsidRPr="009C36C1" w:rsidRDefault="000A119A" w:rsidP="009C36C1">
      <w:pPr>
        <w:pStyle w:val="11"/>
        <w:numPr>
          <w:ilvl w:val="0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C36C1">
        <w:rPr>
          <w:rFonts w:ascii="Times New Roman" w:hAnsi="Times New Roman"/>
          <w:b/>
          <w:sz w:val="28"/>
          <w:szCs w:val="28"/>
        </w:rPr>
        <w:t>Номинации премии</w:t>
      </w:r>
    </w:p>
    <w:p w:rsidR="00263013" w:rsidRPr="009C36C1" w:rsidRDefault="00263013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Премия в 2015 году присуждается в следующих номинациях:</w:t>
      </w:r>
    </w:p>
    <w:p w:rsidR="00263013" w:rsidRPr="009C36C1" w:rsidRDefault="000A119A" w:rsidP="009C36C1">
      <w:pPr>
        <w:pStyle w:val="11"/>
        <w:numPr>
          <w:ilvl w:val="0"/>
          <w:numId w:val="7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Туристический оператор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263013" w:rsidRPr="009C36C1" w:rsidRDefault="00263013" w:rsidP="009C36C1">
      <w:pPr>
        <w:pStyle w:val="11"/>
        <w:numPr>
          <w:ilvl w:val="0"/>
          <w:numId w:val="7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Туристический маршрут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38418E" w:rsidRPr="009C36C1" w:rsidRDefault="0038418E" w:rsidP="009C36C1">
      <w:pPr>
        <w:pStyle w:val="11"/>
        <w:numPr>
          <w:ilvl w:val="0"/>
          <w:numId w:val="7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Гостеприимство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263013" w:rsidRPr="009C36C1" w:rsidRDefault="000A119A" w:rsidP="009C36C1">
      <w:pPr>
        <w:pStyle w:val="11"/>
        <w:numPr>
          <w:ilvl w:val="0"/>
          <w:numId w:val="7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Издательский проект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263013" w:rsidRPr="009C36C1" w:rsidRDefault="00263013" w:rsidP="009C36C1">
      <w:pPr>
        <w:pStyle w:val="11"/>
        <w:numPr>
          <w:ilvl w:val="0"/>
          <w:numId w:val="7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Мультимедиа проект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263013" w:rsidRPr="009C36C1" w:rsidRDefault="00263013" w:rsidP="009C36C1">
      <w:pPr>
        <w:pStyle w:val="11"/>
        <w:numPr>
          <w:ilvl w:val="0"/>
          <w:numId w:val="7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Организация в сфере культуры и образования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263013" w:rsidRPr="009C36C1" w:rsidRDefault="00263013" w:rsidP="009C36C1">
      <w:pPr>
        <w:pStyle w:val="11"/>
        <w:numPr>
          <w:ilvl w:val="0"/>
          <w:numId w:val="7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 xml:space="preserve">Журналист и </w:t>
      </w:r>
      <w:proofErr w:type="spellStart"/>
      <w:r w:rsidRPr="009C36C1">
        <w:rPr>
          <w:rFonts w:ascii="Times New Roman" w:hAnsi="Times New Roman"/>
          <w:sz w:val="28"/>
          <w:szCs w:val="28"/>
        </w:rPr>
        <w:t>блогер</w:t>
      </w:r>
      <w:proofErr w:type="spellEnd"/>
      <w:r w:rsidR="009C36C1">
        <w:rPr>
          <w:rFonts w:ascii="Times New Roman" w:hAnsi="Times New Roman"/>
          <w:sz w:val="28"/>
          <w:szCs w:val="28"/>
        </w:rPr>
        <w:t>;</w:t>
      </w:r>
    </w:p>
    <w:p w:rsidR="00263013" w:rsidRPr="009C36C1" w:rsidRDefault="00263013" w:rsidP="009C36C1">
      <w:pPr>
        <w:pStyle w:val="11"/>
        <w:numPr>
          <w:ilvl w:val="0"/>
          <w:numId w:val="7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Событие (российское и международное)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263013" w:rsidRPr="009C36C1" w:rsidRDefault="00263013" w:rsidP="009C36C1">
      <w:pPr>
        <w:pStyle w:val="11"/>
        <w:numPr>
          <w:ilvl w:val="0"/>
          <w:numId w:val="7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Событие (региональное)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B11515" w:rsidRPr="009C36C1" w:rsidRDefault="00263013" w:rsidP="009C36C1">
      <w:pPr>
        <w:pStyle w:val="11"/>
        <w:numPr>
          <w:ilvl w:val="0"/>
          <w:numId w:val="7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Персона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0A119A" w:rsidRPr="009C36C1" w:rsidRDefault="00B961C6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Состав номинаций утверждается Учредителем ежегодно и может быть изменен по представлению Организатора Премии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B961C6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В</w:t>
      </w:r>
      <w:r w:rsidR="00A05892" w:rsidRPr="009C36C1">
        <w:rPr>
          <w:rFonts w:ascii="Times New Roman" w:hAnsi="Times New Roman"/>
          <w:sz w:val="28"/>
          <w:szCs w:val="28"/>
        </w:rPr>
        <w:t xml:space="preserve"> каждой номинации </w:t>
      </w:r>
      <w:r w:rsidR="00B961C6" w:rsidRPr="009C36C1">
        <w:rPr>
          <w:rFonts w:ascii="Times New Roman" w:hAnsi="Times New Roman"/>
          <w:sz w:val="28"/>
          <w:szCs w:val="28"/>
        </w:rPr>
        <w:t>награждается один человек или организация. По представлению экспертного совета Учредитель может принять решение о награждении двух номинантов в одной номинации.</w:t>
      </w:r>
    </w:p>
    <w:p w:rsidR="00263013" w:rsidRPr="009C36C1" w:rsidRDefault="00263013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C81599" w:rsidRPr="009C36C1" w:rsidRDefault="006454BF" w:rsidP="009C36C1">
      <w:pPr>
        <w:pStyle w:val="11"/>
        <w:numPr>
          <w:ilvl w:val="0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C36C1">
        <w:rPr>
          <w:rFonts w:ascii="Times New Roman" w:hAnsi="Times New Roman"/>
          <w:b/>
          <w:sz w:val="28"/>
          <w:szCs w:val="28"/>
        </w:rPr>
        <w:t>Условия участия</w:t>
      </w:r>
      <w:bookmarkStart w:id="0" w:name="_GoBack"/>
      <w:bookmarkEnd w:id="0"/>
    </w:p>
    <w:p w:rsidR="00B11515" w:rsidRPr="009C36C1" w:rsidRDefault="00B11515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0A119A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З</w:t>
      </w:r>
      <w:r w:rsidR="00B961C6" w:rsidRPr="009C36C1">
        <w:rPr>
          <w:rFonts w:ascii="Times New Roman" w:hAnsi="Times New Roman"/>
          <w:sz w:val="28"/>
          <w:szCs w:val="28"/>
        </w:rPr>
        <w:t>аявку на соискание Премии имеют право подать жители Пермского края, организации, предприятия, отдельные представители туристского и гостиничного бизнеса, предприятия туристской инфраструктуры, а также муниципальные образования Пермского края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0A119A" w:rsidRPr="009C36C1" w:rsidRDefault="00B961C6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 xml:space="preserve">Информация о начале и окончании срока выдвижения </w:t>
      </w:r>
      <w:r w:rsidR="005C3006" w:rsidRPr="009C36C1">
        <w:rPr>
          <w:rFonts w:ascii="Times New Roman" w:hAnsi="Times New Roman"/>
          <w:sz w:val="28"/>
          <w:szCs w:val="28"/>
        </w:rPr>
        <w:t>Номинантов</w:t>
      </w:r>
      <w:r w:rsidR="009C36C1">
        <w:rPr>
          <w:rFonts w:ascii="Times New Roman" w:hAnsi="Times New Roman"/>
          <w:sz w:val="28"/>
          <w:szCs w:val="28"/>
        </w:rPr>
        <w:t xml:space="preserve"> </w:t>
      </w:r>
      <w:r w:rsidR="00A05892" w:rsidRPr="009C36C1">
        <w:rPr>
          <w:rFonts w:ascii="Times New Roman" w:hAnsi="Times New Roman"/>
          <w:sz w:val="28"/>
          <w:szCs w:val="28"/>
        </w:rPr>
        <w:t>на соискание Премии и настоящее Положение заблаговременно публикуются на официальном сайте</w:t>
      </w:r>
      <w:r w:rsidR="009C36C1">
        <w:rPr>
          <w:rFonts w:ascii="Times New Roman" w:hAnsi="Times New Roman"/>
          <w:sz w:val="28"/>
          <w:szCs w:val="28"/>
        </w:rPr>
        <w:t xml:space="preserve"> </w:t>
      </w:r>
      <w:r w:rsidR="00DF381E" w:rsidRPr="009C36C1">
        <w:rPr>
          <w:rFonts w:ascii="Times New Roman" w:hAnsi="Times New Roman"/>
          <w:sz w:val="28"/>
          <w:szCs w:val="28"/>
        </w:rPr>
        <w:t xml:space="preserve">Министерства спорта, физической культуры и </w:t>
      </w:r>
      <w:r w:rsidR="00DF381E" w:rsidRPr="009C36C1">
        <w:rPr>
          <w:rFonts w:ascii="Times New Roman" w:hAnsi="Times New Roman"/>
          <w:sz w:val="28"/>
          <w:szCs w:val="28"/>
        </w:rPr>
        <w:lastRenderedPageBreak/>
        <w:t>туризма, на официальном сайте ГАУ Пермского края «Туристский информационный центр», на официальном сайте</w:t>
      </w:r>
      <w:r w:rsidR="00A05892" w:rsidRPr="009C36C1">
        <w:rPr>
          <w:rFonts w:ascii="Times New Roman" w:hAnsi="Times New Roman"/>
          <w:sz w:val="28"/>
          <w:szCs w:val="28"/>
        </w:rPr>
        <w:t xml:space="preserve"> Премии</w:t>
      </w:r>
      <w:hyperlink r:id="rId5" w:history="1">
        <w:r w:rsidR="000A119A" w:rsidRPr="009C36C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0A119A" w:rsidRPr="009C36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A119A" w:rsidRPr="009C36C1">
          <w:rPr>
            <w:rStyle w:val="a6"/>
            <w:rFonts w:ascii="Times New Roman" w:hAnsi="Times New Roman"/>
            <w:sz w:val="28"/>
            <w:szCs w:val="28"/>
            <w:lang w:val="en-US"/>
          </w:rPr>
          <w:t>posolperm</w:t>
        </w:r>
        <w:proofErr w:type="spellEnd"/>
        <w:r w:rsidR="000A119A" w:rsidRPr="009C36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A119A" w:rsidRPr="009C36C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36C1">
        <w:rPr>
          <w:rFonts w:ascii="Times New Roman" w:hAnsi="Times New Roman"/>
          <w:sz w:val="28"/>
          <w:szCs w:val="28"/>
        </w:rPr>
        <w:t>;</w:t>
      </w:r>
    </w:p>
    <w:p w:rsidR="000A119A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З</w:t>
      </w:r>
      <w:r w:rsidR="00A05892" w:rsidRPr="009C36C1">
        <w:rPr>
          <w:rFonts w:ascii="Times New Roman" w:hAnsi="Times New Roman"/>
          <w:sz w:val="28"/>
          <w:szCs w:val="28"/>
        </w:rPr>
        <w:t>аполненн</w:t>
      </w:r>
      <w:r w:rsidR="00426219" w:rsidRPr="009C36C1">
        <w:rPr>
          <w:rFonts w:ascii="Times New Roman" w:hAnsi="Times New Roman"/>
          <w:sz w:val="28"/>
          <w:szCs w:val="28"/>
        </w:rPr>
        <w:t>ая форма</w:t>
      </w:r>
      <w:r w:rsidR="009C36C1">
        <w:rPr>
          <w:rFonts w:ascii="Times New Roman" w:hAnsi="Times New Roman"/>
          <w:sz w:val="28"/>
          <w:szCs w:val="28"/>
        </w:rPr>
        <w:t xml:space="preserve"> </w:t>
      </w:r>
      <w:r w:rsidR="00A05892" w:rsidRPr="009C36C1">
        <w:rPr>
          <w:rFonts w:ascii="Times New Roman" w:hAnsi="Times New Roman"/>
          <w:sz w:val="28"/>
          <w:szCs w:val="28"/>
        </w:rPr>
        <w:t xml:space="preserve">заявки </w:t>
      </w:r>
      <w:r w:rsidR="00426219" w:rsidRPr="009C36C1">
        <w:rPr>
          <w:rFonts w:ascii="Times New Roman" w:hAnsi="Times New Roman"/>
          <w:sz w:val="28"/>
          <w:szCs w:val="28"/>
        </w:rPr>
        <w:t>направляется</w:t>
      </w:r>
      <w:r w:rsidR="009C36C1">
        <w:rPr>
          <w:rFonts w:ascii="Times New Roman" w:hAnsi="Times New Roman"/>
          <w:sz w:val="28"/>
          <w:szCs w:val="28"/>
        </w:rPr>
        <w:t xml:space="preserve"> </w:t>
      </w:r>
      <w:r w:rsidR="00A05892" w:rsidRPr="009C36C1">
        <w:rPr>
          <w:rFonts w:ascii="Times New Roman" w:hAnsi="Times New Roman"/>
          <w:sz w:val="28"/>
          <w:szCs w:val="28"/>
        </w:rPr>
        <w:t>через</w:t>
      </w:r>
      <w:r w:rsidR="009C36C1">
        <w:rPr>
          <w:rFonts w:ascii="Times New Roman" w:hAnsi="Times New Roman"/>
          <w:sz w:val="28"/>
          <w:szCs w:val="28"/>
        </w:rPr>
        <w:t xml:space="preserve"> </w:t>
      </w:r>
      <w:r w:rsidR="00263013" w:rsidRPr="009C36C1">
        <w:rPr>
          <w:rFonts w:ascii="Times New Roman" w:hAnsi="Times New Roman"/>
          <w:sz w:val="28"/>
          <w:szCs w:val="28"/>
        </w:rPr>
        <w:t>сайт Премии</w:t>
      </w:r>
      <w:r w:rsidR="009C36C1">
        <w:rPr>
          <w:rFonts w:ascii="Times New Roman" w:hAnsi="Times New Roman"/>
          <w:sz w:val="28"/>
          <w:szCs w:val="28"/>
        </w:rPr>
        <w:t xml:space="preserve"> </w:t>
      </w:r>
      <w:r w:rsidR="00263013" w:rsidRPr="009C36C1">
        <w:rPr>
          <w:rFonts w:ascii="Times New Roman" w:hAnsi="Times New Roman"/>
          <w:sz w:val="28"/>
          <w:szCs w:val="28"/>
        </w:rPr>
        <w:t xml:space="preserve">или </w:t>
      </w:r>
      <w:r w:rsidR="00A05892" w:rsidRPr="009C36C1">
        <w:rPr>
          <w:rFonts w:ascii="Times New Roman" w:hAnsi="Times New Roman"/>
          <w:sz w:val="28"/>
          <w:szCs w:val="28"/>
        </w:rPr>
        <w:t>на</w:t>
      </w:r>
      <w:r w:rsidR="009C36C1">
        <w:rPr>
          <w:rFonts w:ascii="Times New Roman" w:hAnsi="Times New Roman"/>
          <w:sz w:val="28"/>
          <w:szCs w:val="28"/>
        </w:rPr>
        <w:t xml:space="preserve"> </w:t>
      </w:r>
      <w:r w:rsidR="000A119A" w:rsidRPr="009C36C1">
        <w:rPr>
          <w:rFonts w:ascii="Times New Roman" w:hAnsi="Times New Roman"/>
          <w:sz w:val="28"/>
          <w:szCs w:val="28"/>
        </w:rPr>
        <w:t>электронный адрес организаторов</w:t>
      </w:r>
      <w:hyperlink r:id="rId6" w:history="1">
        <w:r w:rsidR="000A119A" w:rsidRPr="009C36C1">
          <w:rPr>
            <w:rStyle w:val="a6"/>
            <w:rFonts w:ascii="Times New Roman" w:hAnsi="Times New Roman"/>
            <w:sz w:val="28"/>
            <w:szCs w:val="28"/>
            <w:lang w:val="en-US"/>
          </w:rPr>
          <w:t>info</w:t>
        </w:r>
        <w:r w:rsidR="000A119A" w:rsidRPr="009C36C1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="000A119A" w:rsidRPr="009C36C1">
          <w:rPr>
            <w:rStyle w:val="a6"/>
            <w:rFonts w:ascii="Times New Roman" w:hAnsi="Times New Roman"/>
            <w:sz w:val="28"/>
            <w:szCs w:val="28"/>
            <w:lang w:val="en-US"/>
          </w:rPr>
          <w:t>posolperm</w:t>
        </w:r>
        <w:proofErr w:type="spellEnd"/>
        <w:r w:rsidR="000A119A" w:rsidRPr="009C36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A119A" w:rsidRPr="009C36C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36C1">
        <w:rPr>
          <w:rFonts w:ascii="Times New Roman" w:hAnsi="Times New Roman"/>
          <w:sz w:val="28"/>
          <w:szCs w:val="28"/>
        </w:rPr>
        <w:t>;</w:t>
      </w:r>
    </w:p>
    <w:p w:rsidR="000A119A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Д</w:t>
      </w:r>
      <w:r w:rsidR="00322651" w:rsidRPr="009C36C1">
        <w:rPr>
          <w:rFonts w:ascii="Times New Roman" w:hAnsi="Times New Roman"/>
          <w:sz w:val="28"/>
          <w:szCs w:val="28"/>
        </w:rPr>
        <w:t>опускаются самоотводы</w:t>
      </w:r>
      <w:r w:rsidR="009C36C1">
        <w:rPr>
          <w:rFonts w:ascii="Times New Roman" w:hAnsi="Times New Roman"/>
          <w:sz w:val="28"/>
          <w:szCs w:val="28"/>
        </w:rPr>
        <w:t xml:space="preserve"> </w:t>
      </w:r>
      <w:r w:rsidR="00426219" w:rsidRPr="009C36C1">
        <w:rPr>
          <w:rFonts w:ascii="Times New Roman" w:hAnsi="Times New Roman"/>
          <w:sz w:val="28"/>
          <w:szCs w:val="28"/>
        </w:rPr>
        <w:t>Н</w:t>
      </w:r>
      <w:r w:rsidR="002C300B" w:rsidRPr="009C36C1">
        <w:rPr>
          <w:rFonts w:ascii="Times New Roman" w:hAnsi="Times New Roman"/>
          <w:sz w:val="28"/>
          <w:szCs w:val="28"/>
        </w:rPr>
        <w:t>оминантов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0A119A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 xml:space="preserve"> В</w:t>
      </w:r>
      <w:r w:rsidR="005C3006" w:rsidRPr="009C36C1">
        <w:rPr>
          <w:rFonts w:ascii="Times New Roman" w:hAnsi="Times New Roman"/>
          <w:sz w:val="28"/>
          <w:szCs w:val="28"/>
        </w:rPr>
        <w:t xml:space="preserve"> списки Н</w:t>
      </w:r>
      <w:r w:rsidR="00322651" w:rsidRPr="009C36C1">
        <w:rPr>
          <w:rFonts w:ascii="Times New Roman" w:hAnsi="Times New Roman"/>
          <w:sz w:val="28"/>
          <w:szCs w:val="28"/>
        </w:rPr>
        <w:t>омина</w:t>
      </w:r>
      <w:r w:rsidR="0001217D" w:rsidRPr="009C36C1">
        <w:rPr>
          <w:rFonts w:ascii="Times New Roman" w:hAnsi="Times New Roman"/>
          <w:sz w:val="28"/>
          <w:szCs w:val="28"/>
        </w:rPr>
        <w:t xml:space="preserve">нтов включаются все выдвинутые </w:t>
      </w:r>
      <w:r w:rsidR="005C3006" w:rsidRPr="009C36C1">
        <w:rPr>
          <w:rFonts w:ascii="Times New Roman" w:hAnsi="Times New Roman"/>
          <w:sz w:val="28"/>
          <w:szCs w:val="28"/>
        </w:rPr>
        <w:t xml:space="preserve">Номинанты, </w:t>
      </w:r>
      <w:r w:rsidR="00322651" w:rsidRPr="009C36C1">
        <w:rPr>
          <w:rFonts w:ascii="Times New Roman" w:hAnsi="Times New Roman"/>
          <w:sz w:val="28"/>
          <w:szCs w:val="28"/>
        </w:rPr>
        <w:t>соответствующие требованиям заявки на участие в Премии. В том случае, если документы не соответствуют требованиям заявки на участие в Премии, такие документы возвращ</w:t>
      </w:r>
      <w:r w:rsidR="00B11515" w:rsidRPr="009C36C1">
        <w:rPr>
          <w:rFonts w:ascii="Times New Roman" w:hAnsi="Times New Roman"/>
          <w:sz w:val="28"/>
          <w:szCs w:val="28"/>
        </w:rPr>
        <w:t>аются адресату без рассмотрения;</w:t>
      </w:r>
      <w:r w:rsidR="00907A06" w:rsidRPr="009C36C1">
        <w:rPr>
          <w:rFonts w:ascii="Times New Roman" w:hAnsi="Times New Roman"/>
          <w:sz w:val="28"/>
          <w:szCs w:val="28"/>
        </w:rPr>
        <w:t xml:space="preserve"> в случае подачи заявки через сайт, отправитель информируется об отказе от рассмотрения заявки по электронной почте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2C2DCB" w:rsidRPr="009C36C1" w:rsidRDefault="00426219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Организатор и Экспертный совет вправе запрашивать дополни</w:t>
      </w:r>
      <w:r w:rsidR="009C36C1">
        <w:rPr>
          <w:rFonts w:ascii="Times New Roman" w:hAnsi="Times New Roman"/>
          <w:sz w:val="28"/>
          <w:szCs w:val="28"/>
        </w:rPr>
        <w:t>тельные документы у заявителей;</w:t>
      </w:r>
    </w:p>
    <w:p w:rsidR="005816F5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С</w:t>
      </w:r>
      <w:r w:rsidR="00CC0464" w:rsidRPr="009C36C1">
        <w:rPr>
          <w:rFonts w:ascii="Times New Roman" w:hAnsi="Times New Roman"/>
          <w:sz w:val="28"/>
          <w:szCs w:val="28"/>
        </w:rPr>
        <w:t xml:space="preserve">писок </w:t>
      </w:r>
      <w:r w:rsidR="005C3006" w:rsidRPr="009C36C1">
        <w:rPr>
          <w:rFonts w:ascii="Times New Roman" w:hAnsi="Times New Roman"/>
          <w:sz w:val="28"/>
          <w:szCs w:val="28"/>
        </w:rPr>
        <w:t xml:space="preserve">Номинантов </w:t>
      </w:r>
      <w:r w:rsidR="00322651" w:rsidRPr="009C36C1">
        <w:rPr>
          <w:rFonts w:ascii="Times New Roman" w:hAnsi="Times New Roman"/>
          <w:sz w:val="28"/>
          <w:szCs w:val="28"/>
        </w:rPr>
        <w:t xml:space="preserve">публикуется на сайте </w:t>
      </w:r>
      <w:r w:rsidR="005C3006" w:rsidRPr="009C36C1">
        <w:rPr>
          <w:rFonts w:ascii="Times New Roman" w:hAnsi="Times New Roman"/>
          <w:sz w:val="28"/>
          <w:szCs w:val="28"/>
        </w:rPr>
        <w:t>Премии.</w:t>
      </w:r>
    </w:p>
    <w:p w:rsidR="002C300B" w:rsidRPr="009C36C1" w:rsidRDefault="002C300B" w:rsidP="009C36C1">
      <w:pPr>
        <w:pStyle w:val="11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0464" w:rsidRPr="009C36C1" w:rsidRDefault="006454BF" w:rsidP="009C36C1">
      <w:pPr>
        <w:pStyle w:val="11"/>
        <w:numPr>
          <w:ilvl w:val="0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C36C1">
        <w:rPr>
          <w:rFonts w:ascii="Times New Roman" w:hAnsi="Times New Roman"/>
          <w:b/>
          <w:sz w:val="28"/>
          <w:szCs w:val="28"/>
        </w:rPr>
        <w:t>Оценка конкурсных работ</w:t>
      </w:r>
    </w:p>
    <w:p w:rsidR="00B11515" w:rsidRPr="009C36C1" w:rsidRDefault="00B11515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B3A64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Р</w:t>
      </w:r>
      <w:r w:rsidR="00322651" w:rsidRPr="009C36C1">
        <w:rPr>
          <w:rFonts w:ascii="Times New Roman" w:hAnsi="Times New Roman"/>
          <w:sz w:val="28"/>
          <w:szCs w:val="28"/>
        </w:rPr>
        <w:t xml:space="preserve">ешение о присуждении Премии принимает экспертный совет (далее </w:t>
      </w:r>
      <w:r w:rsidR="009C36C1">
        <w:rPr>
          <w:rFonts w:ascii="Times New Roman" w:hAnsi="Times New Roman"/>
          <w:sz w:val="28"/>
          <w:szCs w:val="28"/>
        </w:rPr>
        <w:t xml:space="preserve">- </w:t>
      </w:r>
      <w:r w:rsidR="00322651" w:rsidRPr="009C36C1">
        <w:rPr>
          <w:rFonts w:ascii="Times New Roman" w:hAnsi="Times New Roman"/>
          <w:sz w:val="28"/>
          <w:szCs w:val="28"/>
        </w:rPr>
        <w:t>«Совет</w:t>
      </w:r>
      <w:r w:rsidR="002614AB" w:rsidRPr="009C36C1">
        <w:rPr>
          <w:rFonts w:ascii="Times New Roman" w:hAnsi="Times New Roman"/>
          <w:sz w:val="28"/>
          <w:szCs w:val="28"/>
        </w:rPr>
        <w:t xml:space="preserve">») в составе </w:t>
      </w:r>
      <w:r w:rsidR="007B3A64" w:rsidRPr="009C36C1">
        <w:rPr>
          <w:rFonts w:ascii="Times New Roman" w:hAnsi="Times New Roman"/>
          <w:sz w:val="28"/>
          <w:szCs w:val="28"/>
        </w:rPr>
        <w:t>не менее 7</w:t>
      </w:r>
      <w:r w:rsidR="002614AB" w:rsidRPr="009C36C1">
        <w:rPr>
          <w:rFonts w:ascii="Times New Roman" w:hAnsi="Times New Roman"/>
          <w:sz w:val="28"/>
          <w:szCs w:val="28"/>
        </w:rPr>
        <w:t xml:space="preserve"> человек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B920E0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В</w:t>
      </w:r>
      <w:r w:rsidR="00B920E0" w:rsidRPr="009C36C1">
        <w:rPr>
          <w:rFonts w:ascii="Times New Roman" w:hAnsi="Times New Roman"/>
          <w:sz w:val="28"/>
          <w:szCs w:val="28"/>
        </w:rPr>
        <w:t xml:space="preserve"> состав Совета входят авторитетные эксперты в сфере туризма, продвижения территорий, </w:t>
      </w:r>
      <w:r w:rsidR="00426219" w:rsidRPr="009C36C1">
        <w:rPr>
          <w:rFonts w:ascii="Times New Roman" w:hAnsi="Times New Roman"/>
          <w:sz w:val="28"/>
          <w:szCs w:val="28"/>
        </w:rPr>
        <w:t xml:space="preserve">культуры, индустрии гостеприимства, </w:t>
      </w:r>
      <w:r w:rsidR="00B920E0" w:rsidRPr="009C36C1">
        <w:rPr>
          <w:rFonts w:ascii="Times New Roman" w:hAnsi="Times New Roman"/>
          <w:sz w:val="28"/>
          <w:szCs w:val="28"/>
        </w:rPr>
        <w:t>ма</w:t>
      </w:r>
      <w:r w:rsidR="000A119A" w:rsidRPr="009C36C1">
        <w:rPr>
          <w:rFonts w:ascii="Times New Roman" w:hAnsi="Times New Roman"/>
          <w:sz w:val="28"/>
          <w:szCs w:val="28"/>
        </w:rPr>
        <w:t>р</w:t>
      </w:r>
      <w:r w:rsidR="009C36C1">
        <w:rPr>
          <w:rFonts w:ascii="Times New Roman" w:hAnsi="Times New Roman"/>
          <w:sz w:val="28"/>
          <w:szCs w:val="28"/>
        </w:rPr>
        <w:t>кетинга, массовых коммуникаций;</w:t>
      </w:r>
    </w:p>
    <w:p w:rsidR="002C2DCB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mallCaps/>
          <w:sz w:val="28"/>
          <w:szCs w:val="28"/>
          <w:u w:val="single"/>
        </w:rPr>
      </w:pPr>
      <w:r w:rsidRPr="009C36C1">
        <w:rPr>
          <w:rFonts w:ascii="Times New Roman" w:hAnsi="Times New Roman"/>
          <w:sz w:val="28"/>
          <w:szCs w:val="28"/>
        </w:rPr>
        <w:t>П</w:t>
      </w:r>
      <w:r w:rsidR="00426219" w:rsidRPr="009C36C1">
        <w:rPr>
          <w:rFonts w:ascii="Times New Roman" w:hAnsi="Times New Roman"/>
          <w:sz w:val="28"/>
          <w:szCs w:val="28"/>
        </w:rPr>
        <w:t xml:space="preserve">ерсональный </w:t>
      </w:r>
      <w:r w:rsidR="00515CAB" w:rsidRPr="009C36C1">
        <w:rPr>
          <w:rFonts w:ascii="Times New Roman" w:hAnsi="Times New Roman"/>
          <w:sz w:val="28"/>
          <w:szCs w:val="28"/>
        </w:rPr>
        <w:t>с</w:t>
      </w:r>
      <w:r w:rsidR="007B3A64" w:rsidRPr="009C36C1">
        <w:rPr>
          <w:rFonts w:ascii="Times New Roman" w:hAnsi="Times New Roman"/>
          <w:sz w:val="28"/>
          <w:szCs w:val="28"/>
        </w:rPr>
        <w:t>остав Совета</w:t>
      </w:r>
      <w:r w:rsidR="00426219" w:rsidRPr="009C36C1">
        <w:rPr>
          <w:rFonts w:ascii="Times New Roman" w:hAnsi="Times New Roman"/>
          <w:sz w:val="28"/>
          <w:szCs w:val="28"/>
        </w:rPr>
        <w:t xml:space="preserve"> ежегодно утверждает Учредитель по представлению </w:t>
      </w:r>
      <w:r w:rsidR="007B3A64" w:rsidRPr="009C36C1">
        <w:rPr>
          <w:rFonts w:ascii="Times New Roman" w:hAnsi="Times New Roman"/>
          <w:sz w:val="28"/>
          <w:szCs w:val="28"/>
        </w:rPr>
        <w:t>Организатор</w:t>
      </w:r>
      <w:r w:rsidR="00426219" w:rsidRPr="009C36C1">
        <w:rPr>
          <w:rFonts w:ascii="Times New Roman" w:hAnsi="Times New Roman"/>
          <w:sz w:val="28"/>
          <w:szCs w:val="28"/>
        </w:rPr>
        <w:t>а</w:t>
      </w:r>
      <w:r w:rsidR="007B3A64" w:rsidRPr="009C36C1">
        <w:rPr>
          <w:rFonts w:ascii="Times New Roman" w:hAnsi="Times New Roman"/>
          <w:sz w:val="28"/>
          <w:szCs w:val="28"/>
        </w:rPr>
        <w:t xml:space="preserve"> Премии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426219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Совет принимает решение большинством голосов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B920E0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Р</w:t>
      </w:r>
      <w:r w:rsidR="002614AB" w:rsidRPr="009C36C1">
        <w:rPr>
          <w:rFonts w:ascii="Times New Roman" w:hAnsi="Times New Roman"/>
          <w:sz w:val="28"/>
          <w:szCs w:val="28"/>
        </w:rPr>
        <w:t xml:space="preserve">ешение </w:t>
      </w:r>
      <w:r w:rsidR="00CC0464" w:rsidRPr="009C36C1">
        <w:rPr>
          <w:rFonts w:ascii="Times New Roman" w:hAnsi="Times New Roman"/>
          <w:sz w:val="28"/>
          <w:szCs w:val="28"/>
        </w:rPr>
        <w:t>Совета</w:t>
      </w:r>
      <w:r w:rsidR="002614AB" w:rsidRPr="009C36C1">
        <w:rPr>
          <w:rFonts w:ascii="Times New Roman" w:hAnsi="Times New Roman"/>
          <w:sz w:val="28"/>
          <w:szCs w:val="28"/>
        </w:rPr>
        <w:t xml:space="preserve"> о присуждении Премии и определении лауреатов по каждой номинации оформляется протоколом</w:t>
      </w:r>
      <w:r w:rsidR="00426219" w:rsidRPr="009C36C1">
        <w:rPr>
          <w:rFonts w:ascii="Times New Roman" w:hAnsi="Times New Roman"/>
          <w:sz w:val="28"/>
          <w:szCs w:val="28"/>
        </w:rPr>
        <w:t xml:space="preserve">. </w:t>
      </w:r>
      <w:r w:rsidR="002614AB" w:rsidRPr="009C36C1">
        <w:rPr>
          <w:rFonts w:ascii="Times New Roman" w:hAnsi="Times New Roman"/>
          <w:sz w:val="28"/>
          <w:szCs w:val="28"/>
        </w:rPr>
        <w:t>В протоколе указываются рез</w:t>
      </w:r>
      <w:r w:rsidR="009C36C1">
        <w:rPr>
          <w:rFonts w:ascii="Times New Roman" w:hAnsi="Times New Roman"/>
          <w:sz w:val="28"/>
          <w:szCs w:val="28"/>
        </w:rPr>
        <w:t>ультаты поименного голосования;</w:t>
      </w:r>
    </w:p>
    <w:p w:rsidR="00B11515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 xml:space="preserve">В случае, </w:t>
      </w:r>
      <w:proofErr w:type="gramStart"/>
      <w:r w:rsidRPr="009C36C1">
        <w:rPr>
          <w:rFonts w:ascii="Times New Roman" w:hAnsi="Times New Roman"/>
          <w:sz w:val="28"/>
          <w:szCs w:val="28"/>
        </w:rPr>
        <w:t>если</w:t>
      </w:r>
      <w:proofErr w:type="gramEnd"/>
      <w:r w:rsidRPr="009C36C1">
        <w:rPr>
          <w:rFonts w:ascii="Times New Roman" w:hAnsi="Times New Roman"/>
          <w:sz w:val="28"/>
          <w:szCs w:val="28"/>
        </w:rPr>
        <w:t xml:space="preserve"> по мнению Совета, ни один из номинантов не достоин присуждения Премии, Совет вправе предложить Учредителю не присуждать Премию </w:t>
      </w:r>
      <w:r w:rsidR="009C36C1">
        <w:rPr>
          <w:rFonts w:ascii="Times New Roman" w:hAnsi="Times New Roman"/>
          <w:sz w:val="28"/>
          <w:szCs w:val="28"/>
        </w:rPr>
        <w:t>в данной номинации;</w:t>
      </w:r>
    </w:p>
    <w:p w:rsidR="00263013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Р</w:t>
      </w:r>
      <w:r w:rsidR="002614AB" w:rsidRPr="009C36C1">
        <w:rPr>
          <w:rFonts w:ascii="Times New Roman" w:hAnsi="Times New Roman"/>
          <w:sz w:val="28"/>
          <w:szCs w:val="28"/>
        </w:rPr>
        <w:t>ешение Совета</w:t>
      </w:r>
      <w:r w:rsidR="00D648A3" w:rsidRPr="009C36C1">
        <w:rPr>
          <w:rFonts w:ascii="Times New Roman" w:hAnsi="Times New Roman"/>
          <w:sz w:val="28"/>
          <w:szCs w:val="28"/>
        </w:rPr>
        <w:t xml:space="preserve"> по Премии публикуе</w:t>
      </w:r>
      <w:r w:rsidR="002614AB" w:rsidRPr="009C36C1">
        <w:rPr>
          <w:rFonts w:ascii="Times New Roman" w:hAnsi="Times New Roman"/>
          <w:sz w:val="28"/>
          <w:szCs w:val="28"/>
        </w:rPr>
        <w:t>тся на сайте Премии.</w:t>
      </w:r>
    </w:p>
    <w:p w:rsidR="00CC0464" w:rsidRPr="009C36C1" w:rsidRDefault="00CC0464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CC0464" w:rsidRPr="009C36C1" w:rsidRDefault="00CC0464" w:rsidP="009C36C1">
      <w:pPr>
        <w:pStyle w:val="11"/>
        <w:numPr>
          <w:ilvl w:val="0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C36C1">
        <w:rPr>
          <w:rFonts w:ascii="Times New Roman" w:hAnsi="Times New Roman"/>
          <w:b/>
          <w:sz w:val="28"/>
          <w:szCs w:val="28"/>
        </w:rPr>
        <w:t xml:space="preserve">Награждение участников и победителей </w:t>
      </w:r>
      <w:r w:rsidR="0075032D" w:rsidRPr="009C36C1">
        <w:rPr>
          <w:rFonts w:ascii="Times New Roman" w:hAnsi="Times New Roman"/>
          <w:b/>
          <w:sz w:val="28"/>
          <w:szCs w:val="28"/>
        </w:rPr>
        <w:t>Премии</w:t>
      </w:r>
    </w:p>
    <w:p w:rsidR="00B11515" w:rsidRPr="009C36C1" w:rsidRDefault="00B11515" w:rsidP="009C36C1">
      <w:pPr>
        <w:pStyle w:val="11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B11515" w:rsidRPr="009C36C1" w:rsidRDefault="00B11515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Лауреату премии предоставляется:</w:t>
      </w:r>
    </w:p>
    <w:p w:rsidR="00B11515" w:rsidRPr="009C36C1" w:rsidRDefault="000A119A" w:rsidP="009C36C1">
      <w:pPr>
        <w:pStyle w:val="11"/>
        <w:numPr>
          <w:ilvl w:val="0"/>
          <w:numId w:val="10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памятный Диплом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B11515" w:rsidRPr="009C36C1" w:rsidRDefault="00CC0464" w:rsidP="009C36C1">
      <w:pPr>
        <w:pStyle w:val="11"/>
        <w:numPr>
          <w:ilvl w:val="0"/>
          <w:numId w:val="10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нагрудны</w:t>
      </w:r>
      <w:r w:rsidR="000A119A" w:rsidRPr="009C36C1">
        <w:rPr>
          <w:rFonts w:ascii="Times New Roman" w:hAnsi="Times New Roman"/>
          <w:sz w:val="28"/>
          <w:szCs w:val="28"/>
        </w:rPr>
        <w:t>й знак оригинальной разработки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B11515" w:rsidRPr="009C36C1" w:rsidRDefault="00913C38" w:rsidP="009C36C1">
      <w:pPr>
        <w:pStyle w:val="11"/>
        <w:numPr>
          <w:ilvl w:val="0"/>
          <w:numId w:val="10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памятный знак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B11515" w:rsidRPr="009C36C1" w:rsidRDefault="00CC0464" w:rsidP="009C36C1">
      <w:pPr>
        <w:pStyle w:val="11"/>
        <w:numPr>
          <w:ilvl w:val="0"/>
          <w:numId w:val="10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lastRenderedPageBreak/>
        <w:t xml:space="preserve">право использования </w:t>
      </w:r>
      <w:r w:rsidR="005C3006" w:rsidRPr="009C36C1">
        <w:rPr>
          <w:rFonts w:ascii="Times New Roman" w:hAnsi="Times New Roman"/>
          <w:sz w:val="28"/>
          <w:szCs w:val="28"/>
        </w:rPr>
        <w:t xml:space="preserve">знака «Посол Пермского края» </w:t>
      </w:r>
      <w:r w:rsidRPr="009C36C1">
        <w:rPr>
          <w:rFonts w:ascii="Times New Roman" w:hAnsi="Times New Roman"/>
          <w:sz w:val="28"/>
          <w:szCs w:val="28"/>
        </w:rPr>
        <w:t>в э</w:t>
      </w:r>
      <w:r w:rsidR="000A119A" w:rsidRPr="009C36C1">
        <w:rPr>
          <w:rFonts w:ascii="Times New Roman" w:hAnsi="Times New Roman"/>
          <w:sz w:val="28"/>
          <w:szCs w:val="28"/>
        </w:rPr>
        <w:t>лектронном и материальном видах</w:t>
      </w:r>
      <w:r w:rsidR="009C36C1">
        <w:rPr>
          <w:rFonts w:ascii="Times New Roman" w:hAnsi="Times New Roman"/>
          <w:sz w:val="28"/>
          <w:szCs w:val="28"/>
        </w:rPr>
        <w:t>;</w:t>
      </w:r>
    </w:p>
    <w:p w:rsidR="00B11515" w:rsidRPr="007E4126" w:rsidRDefault="002C2DCB" w:rsidP="007E4126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В</w:t>
      </w:r>
      <w:r w:rsidR="00CC0464" w:rsidRPr="009C36C1">
        <w:rPr>
          <w:rFonts w:ascii="Times New Roman" w:hAnsi="Times New Roman"/>
          <w:sz w:val="28"/>
          <w:szCs w:val="28"/>
        </w:rPr>
        <w:t>ручение Премии производ</w:t>
      </w:r>
      <w:r w:rsidR="000A119A" w:rsidRPr="009C36C1">
        <w:rPr>
          <w:rFonts w:ascii="Times New Roman" w:hAnsi="Times New Roman"/>
          <w:sz w:val="28"/>
          <w:szCs w:val="28"/>
        </w:rPr>
        <w:t>ится в торжественной обстановке</w:t>
      </w:r>
      <w:r w:rsidR="007E4126">
        <w:rPr>
          <w:rFonts w:ascii="Times New Roman" w:hAnsi="Times New Roman"/>
          <w:sz w:val="28"/>
          <w:szCs w:val="28"/>
        </w:rPr>
        <w:t>;</w:t>
      </w:r>
    </w:p>
    <w:p w:rsidR="000A119A" w:rsidRPr="009C36C1" w:rsidRDefault="002C2DCB" w:rsidP="009C36C1">
      <w:pPr>
        <w:pStyle w:val="11"/>
        <w:numPr>
          <w:ilvl w:val="1"/>
          <w:numId w:val="9"/>
        </w:numPr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 xml:space="preserve"> В</w:t>
      </w:r>
      <w:r w:rsidR="00CC0464" w:rsidRPr="009C36C1">
        <w:rPr>
          <w:rFonts w:ascii="Times New Roman" w:hAnsi="Times New Roman"/>
          <w:sz w:val="28"/>
          <w:szCs w:val="28"/>
        </w:rPr>
        <w:t xml:space="preserve"> церемонии вручения </w:t>
      </w:r>
      <w:r w:rsidR="00B11515" w:rsidRPr="009C36C1">
        <w:rPr>
          <w:rFonts w:ascii="Times New Roman" w:hAnsi="Times New Roman"/>
          <w:sz w:val="28"/>
          <w:szCs w:val="28"/>
        </w:rPr>
        <w:t>Премии</w:t>
      </w:r>
      <w:r w:rsidR="00CC0464" w:rsidRPr="009C36C1">
        <w:rPr>
          <w:rFonts w:ascii="Times New Roman" w:hAnsi="Times New Roman"/>
          <w:sz w:val="28"/>
          <w:szCs w:val="28"/>
        </w:rPr>
        <w:t xml:space="preserve"> принимают участие государственные </w:t>
      </w:r>
    </w:p>
    <w:p w:rsidR="00CC0464" w:rsidRPr="009C36C1" w:rsidRDefault="00CC0464" w:rsidP="009C36C1">
      <w:pPr>
        <w:pStyle w:val="11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36C1">
        <w:rPr>
          <w:rFonts w:ascii="Times New Roman" w:hAnsi="Times New Roman"/>
          <w:sz w:val="28"/>
          <w:szCs w:val="28"/>
        </w:rPr>
        <w:t>и общественные деятели Перми и Пермского Края, представители тури</w:t>
      </w:r>
      <w:r w:rsidR="00363A18" w:rsidRPr="009C36C1">
        <w:rPr>
          <w:rFonts w:ascii="Times New Roman" w:hAnsi="Times New Roman"/>
          <w:sz w:val="28"/>
          <w:szCs w:val="28"/>
        </w:rPr>
        <w:t>стского и гостиничного бизнеса</w:t>
      </w:r>
      <w:r w:rsidRPr="009C36C1">
        <w:rPr>
          <w:rFonts w:ascii="Times New Roman" w:hAnsi="Times New Roman"/>
          <w:sz w:val="28"/>
          <w:szCs w:val="28"/>
        </w:rPr>
        <w:t>, журналисты</w:t>
      </w:r>
      <w:r w:rsidR="00363A18" w:rsidRPr="009C36C1">
        <w:rPr>
          <w:rFonts w:ascii="Times New Roman" w:hAnsi="Times New Roman"/>
          <w:sz w:val="28"/>
          <w:szCs w:val="28"/>
        </w:rPr>
        <w:t>, партнеры и иные лица по приглашению Организатора</w:t>
      </w:r>
      <w:r w:rsidRPr="009C36C1">
        <w:rPr>
          <w:rFonts w:ascii="Times New Roman" w:hAnsi="Times New Roman"/>
          <w:sz w:val="28"/>
          <w:szCs w:val="28"/>
        </w:rPr>
        <w:t>.</w:t>
      </w:r>
    </w:p>
    <w:sectPr w:rsidR="00CC0464" w:rsidRPr="009C36C1" w:rsidSect="005B3DB7">
      <w:pgSz w:w="11906" w:h="16838"/>
      <w:pgMar w:top="1276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180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680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AE795A"/>
    <w:multiLevelType w:val="hybridMultilevel"/>
    <w:tmpl w:val="40127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C44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384DC3"/>
    <w:multiLevelType w:val="hybridMultilevel"/>
    <w:tmpl w:val="D180CC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774C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700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5D49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12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F94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694AA1"/>
    <w:multiLevelType w:val="hybridMultilevel"/>
    <w:tmpl w:val="9E36F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230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DF2CEB"/>
    <w:multiLevelType w:val="hybridMultilevel"/>
    <w:tmpl w:val="E11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2717F"/>
    <w:multiLevelType w:val="hybridMultilevel"/>
    <w:tmpl w:val="C1C8979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>
    <w:nsid w:val="77216D7B"/>
    <w:multiLevelType w:val="hybridMultilevel"/>
    <w:tmpl w:val="924C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E9"/>
    <w:rsid w:val="0001217D"/>
    <w:rsid w:val="00042BDF"/>
    <w:rsid w:val="000A119A"/>
    <w:rsid w:val="000C7EA7"/>
    <w:rsid w:val="000D3F01"/>
    <w:rsid w:val="000F1C7D"/>
    <w:rsid w:val="001466DE"/>
    <w:rsid w:val="002614AB"/>
    <w:rsid w:val="00263013"/>
    <w:rsid w:val="002B5A87"/>
    <w:rsid w:val="002C2DCB"/>
    <w:rsid w:val="002C300B"/>
    <w:rsid w:val="00322651"/>
    <w:rsid w:val="00363A18"/>
    <w:rsid w:val="0038418E"/>
    <w:rsid w:val="003D0D7B"/>
    <w:rsid w:val="003D69BB"/>
    <w:rsid w:val="00426219"/>
    <w:rsid w:val="00515CAB"/>
    <w:rsid w:val="005816F5"/>
    <w:rsid w:val="0059567C"/>
    <w:rsid w:val="005B3DB7"/>
    <w:rsid w:val="005C3006"/>
    <w:rsid w:val="005D4EEF"/>
    <w:rsid w:val="006454BF"/>
    <w:rsid w:val="00654D83"/>
    <w:rsid w:val="00717750"/>
    <w:rsid w:val="0075032D"/>
    <w:rsid w:val="007B3A64"/>
    <w:rsid w:val="007D22A1"/>
    <w:rsid w:val="007E4126"/>
    <w:rsid w:val="00827E3A"/>
    <w:rsid w:val="00907A06"/>
    <w:rsid w:val="00913C38"/>
    <w:rsid w:val="00913DAB"/>
    <w:rsid w:val="009547CC"/>
    <w:rsid w:val="00955D7F"/>
    <w:rsid w:val="009C36C1"/>
    <w:rsid w:val="009E0ABE"/>
    <w:rsid w:val="00A028E9"/>
    <w:rsid w:val="00A05892"/>
    <w:rsid w:val="00B065A5"/>
    <w:rsid w:val="00B11515"/>
    <w:rsid w:val="00B920E0"/>
    <w:rsid w:val="00B961C6"/>
    <w:rsid w:val="00BE3106"/>
    <w:rsid w:val="00C2456B"/>
    <w:rsid w:val="00C81599"/>
    <w:rsid w:val="00CC0464"/>
    <w:rsid w:val="00D56DCC"/>
    <w:rsid w:val="00D63818"/>
    <w:rsid w:val="00D648A3"/>
    <w:rsid w:val="00D957EF"/>
    <w:rsid w:val="00DA1EB1"/>
    <w:rsid w:val="00DF381E"/>
    <w:rsid w:val="00E16AC8"/>
    <w:rsid w:val="00E907A0"/>
    <w:rsid w:val="00F80208"/>
    <w:rsid w:val="00FA15BE"/>
    <w:rsid w:val="00FA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28E9"/>
    <w:rPr>
      <w:b/>
      <w:bCs/>
    </w:rPr>
  </w:style>
  <w:style w:type="paragraph" w:customStyle="1" w:styleId="11">
    <w:name w:val="Цветной список — акцент 11"/>
    <w:basedOn w:val="a"/>
    <w:uiPriority w:val="34"/>
    <w:qFormat/>
    <w:rsid w:val="00A028E9"/>
    <w:pPr>
      <w:ind w:left="720"/>
      <w:contextualSpacing/>
    </w:pPr>
  </w:style>
  <w:style w:type="character" w:customStyle="1" w:styleId="apple-converted-space">
    <w:name w:val="apple-converted-space"/>
    <w:rsid w:val="001466DE"/>
  </w:style>
  <w:style w:type="paragraph" w:styleId="a4">
    <w:name w:val="List Paragraph"/>
    <w:basedOn w:val="a"/>
    <w:uiPriority w:val="34"/>
    <w:qFormat/>
    <w:rsid w:val="007D22A1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DF381E"/>
    <w:rPr>
      <w:smallCaps/>
      <w:color w:val="C0504D" w:themeColor="accent2"/>
      <w:u w:val="single"/>
    </w:rPr>
  </w:style>
  <w:style w:type="character" w:styleId="a6">
    <w:name w:val="Hyperlink"/>
    <w:basedOn w:val="a0"/>
    <w:uiPriority w:val="99"/>
    <w:unhideWhenUsed/>
    <w:rsid w:val="000A1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solperm.ru" TargetMode="External"/><Relationship Id="rId5" Type="http://schemas.openxmlformats.org/officeDocument/2006/relationships/hyperlink" Target="http://www.posol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ln4</dc:creator>
  <cp:lastModifiedBy>Каменщикова Ольга</cp:lastModifiedBy>
  <cp:revision>2</cp:revision>
  <dcterms:created xsi:type="dcterms:W3CDTF">2015-12-04T02:44:00Z</dcterms:created>
  <dcterms:modified xsi:type="dcterms:W3CDTF">2015-12-04T02:44:00Z</dcterms:modified>
</cp:coreProperties>
</file>