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BF" w:rsidRDefault="007911BF" w:rsidP="007911BF">
      <w:pPr>
        <w:pStyle w:val="a3"/>
        <w:ind w:firstLine="540"/>
        <w:rPr>
          <w:sz w:val="20"/>
        </w:rPr>
      </w:pPr>
      <w:r>
        <w:rPr>
          <w:sz w:val="20"/>
        </w:rPr>
        <w:t xml:space="preserve">УПРАВЛЕНИЕ ИМУЩЕСТВЕННЫХ И ЗЕМЕЛЬНЫХ ОТНОШЕНИЙ </w:t>
      </w:r>
    </w:p>
    <w:p w:rsidR="007911BF" w:rsidRDefault="007911BF" w:rsidP="007911BF">
      <w:pPr>
        <w:pStyle w:val="a3"/>
        <w:ind w:firstLine="540"/>
        <w:rPr>
          <w:sz w:val="20"/>
        </w:rPr>
      </w:pPr>
      <w:r>
        <w:rPr>
          <w:sz w:val="20"/>
        </w:rPr>
        <w:t>АДМИНИСТРАЦИИ ГОРОДА БЕРЕЗНИКИ</w:t>
      </w:r>
    </w:p>
    <w:p w:rsidR="007911BF" w:rsidRDefault="007911BF" w:rsidP="007911BF">
      <w:pPr>
        <w:ind w:firstLine="426"/>
        <w:jc w:val="center"/>
        <w:rPr>
          <w:b/>
        </w:rPr>
      </w:pPr>
      <w:r>
        <w:rPr>
          <w:b/>
        </w:rPr>
        <w:t xml:space="preserve">сообщает </w:t>
      </w:r>
    </w:p>
    <w:p w:rsidR="007911BF" w:rsidRDefault="007911BF" w:rsidP="007911BF">
      <w:pPr>
        <w:ind w:firstLine="540"/>
        <w:jc w:val="center"/>
        <w:rPr>
          <w:b/>
        </w:rPr>
      </w:pPr>
      <w:r>
        <w:rPr>
          <w:b/>
        </w:rPr>
        <w:t xml:space="preserve">о подведении итогов торгов по продаже прав на земельные участки, </w:t>
      </w:r>
    </w:p>
    <w:p w:rsidR="007911BF" w:rsidRDefault="007911BF" w:rsidP="007911BF">
      <w:pPr>
        <w:ind w:firstLine="540"/>
        <w:jc w:val="center"/>
        <w:rPr>
          <w:b/>
        </w:rPr>
      </w:pPr>
      <w:proofErr w:type="gramStart"/>
      <w:r>
        <w:rPr>
          <w:b/>
        </w:rPr>
        <w:t>состоявшихся</w:t>
      </w:r>
      <w:proofErr w:type="gramEnd"/>
      <w:r>
        <w:rPr>
          <w:b/>
        </w:rPr>
        <w:t xml:space="preserve"> 18 января 2016 года:</w:t>
      </w:r>
    </w:p>
    <w:p w:rsidR="007911BF" w:rsidRDefault="007911BF" w:rsidP="007911BF">
      <w:pPr>
        <w:ind w:firstLine="540"/>
        <w:jc w:val="both"/>
        <w:rPr>
          <w:b/>
        </w:rPr>
      </w:pPr>
    </w:p>
    <w:p w:rsidR="007911BF" w:rsidRDefault="007911BF" w:rsidP="007911BF">
      <w:pPr>
        <w:pStyle w:val="3"/>
        <w:ind w:firstLine="284"/>
        <w:rPr>
          <w:sz w:val="20"/>
        </w:rPr>
      </w:pPr>
      <w:r>
        <w:rPr>
          <w:b/>
          <w:sz w:val="20"/>
        </w:rPr>
        <w:t>Лот № 1.</w:t>
      </w:r>
      <w:r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59:03:0700009:1159 площадью 997 кв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 для строительства индивидуального жилого дома по ул. Березовая, 11. Срок аренды – 20 лет.</w:t>
      </w:r>
    </w:p>
    <w:p w:rsidR="007911BF" w:rsidRDefault="007911BF" w:rsidP="007911BF">
      <w:pPr>
        <w:pStyle w:val="3"/>
        <w:ind w:firstLine="284"/>
        <w:rPr>
          <w:sz w:val="20"/>
        </w:rPr>
      </w:pPr>
      <w:r>
        <w:rPr>
          <w:sz w:val="20"/>
        </w:rPr>
        <w:t xml:space="preserve">По установленному критерию победителем торгов </w:t>
      </w:r>
      <w:proofErr w:type="gramStart"/>
      <w:r>
        <w:rPr>
          <w:sz w:val="20"/>
        </w:rPr>
        <w:t>признана</w:t>
      </w:r>
      <w:proofErr w:type="gramEnd"/>
      <w:r>
        <w:rPr>
          <w:sz w:val="20"/>
        </w:rPr>
        <w:t xml:space="preserve"> – </w:t>
      </w:r>
      <w:proofErr w:type="spellStart"/>
      <w:r>
        <w:rPr>
          <w:sz w:val="20"/>
        </w:rPr>
        <w:t>Болдорева</w:t>
      </w:r>
      <w:proofErr w:type="spellEnd"/>
      <w:r>
        <w:rPr>
          <w:sz w:val="20"/>
        </w:rPr>
        <w:t xml:space="preserve"> И.Р.</w:t>
      </w:r>
    </w:p>
    <w:p w:rsidR="007911BF" w:rsidRDefault="007911BF" w:rsidP="007911BF">
      <w:pPr>
        <w:pStyle w:val="3"/>
        <w:ind w:firstLine="284"/>
        <w:rPr>
          <w:sz w:val="20"/>
        </w:rPr>
      </w:pPr>
      <w:r>
        <w:rPr>
          <w:b/>
          <w:sz w:val="20"/>
        </w:rPr>
        <w:t>Лот № 2</w:t>
      </w:r>
      <w:r>
        <w:rPr>
          <w:sz w:val="20"/>
        </w:rPr>
        <w:t>. Право заключения договора аренды земельного участка (категория земель – земли населенных пунктов) с кадастровым номером 59:03:0700009:1160 площадью 997 кв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 для строительства индивидуального жилого дома по ул. Березовая, 13. Срок аренды – 20 лет.</w:t>
      </w:r>
    </w:p>
    <w:p w:rsidR="007911BF" w:rsidRDefault="007911BF" w:rsidP="007911BF">
      <w:pPr>
        <w:pStyle w:val="3"/>
        <w:ind w:firstLine="284"/>
        <w:rPr>
          <w:sz w:val="20"/>
        </w:rPr>
      </w:pPr>
      <w:r>
        <w:rPr>
          <w:sz w:val="20"/>
        </w:rPr>
        <w:t xml:space="preserve">По установленному критерию победителем торгов </w:t>
      </w:r>
      <w:proofErr w:type="gramStart"/>
      <w:r>
        <w:rPr>
          <w:sz w:val="20"/>
        </w:rPr>
        <w:t>признана</w:t>
      </w:r>
      <w:proofErr w:type="gramEnd"/>
      <w:r>
        <w:rPr>
          <w:sz w:val="20"/>
        </w:rPr>
        <w:t xml:space="preserve"> – </w:t>
      </w:r>
      <w:proofErr w:type="spellStart"/>
      <w:r>
        <w:rPr>
          <w:sz w:val="20"/>
        </w:rPr>
        <w:t>Болдорева</w:t>
      </w:r>
      <w:proofErr w:type="spellEnd"/>
      <w:r>
        <w:rPr>
          <w:sz w:val="20"/>
        </w:rPr>
        <w:t xml:space="preserve"> И.Р.</w:t>
      </w:r>
    </w:p>
    <w:p w:rsidR="007911BF" w:rsidRDefault="007911BF" w:rsidP="007911BF">
      <w:pPr>
        <w:pStyle w:val="3"/>
        <w:ind w:firstLine="284"/>
        <w:rPr>
          <w:sz w:val="20"/>
        </w:rPr>
      </w:pPr>
      <w:r>
        <w:rPr>
          <w:b/>
          <w:sz w:val="20"/>
        </w:rPr>
        <w:t>Лот № 3.</w:t>
      </w:r>
      <w:r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59:03:0600004:518 площадью 746 кв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 для строительства индивидуального жилого дома по ул. </w:t>
      </w:r>
      <w:proofErr w:type="spellStart"/>
      <w:r>
        <w:rPr>
          <w:sz w:val="20"/>
        </w:rPr>
        <w:t>Яйвинская</w:t>
      </w:r>
      <w:proofErr w:type="spellEnd"/>
      <w:r>
        <w:rPr>
          <w:sz w:val="20"/>
        </w:rPr>
        <w:t>, 1д. Срок аренды – 20 лет.</w:t>
      </w:r>
    </w:p>
    <w:p w:rsidR="007911BF" w:rsidRDefault="007911BF" w:rsidP="007911BF">
      <w:pPr>
        <w:pStyle w:val="3"/>
        <w:ind w:firstLine="284"/>
        <w:rPr>
          <w:sz w:val="20"/>
        </w:rPr>
      </w:pPr>
      <w:r>
        <w:rPr>
          <w:sz w:val="20"/>
        </w:rPr>
        <w:t xml:space="preserve">По установленному критерию победителем торгов </w:t>
      </w:r>
      <w:proofErr w:type="gramStart"/>
      <w:r>
        <w:rPr>
          <w:sz w:val="20"/>
        </w:rPr>
        <w:t>признан</w:t>
      </w:r>
      <w:proofErr w:type="gramEnd"/>
      <w:r>
        <w:rPr>
          <w:sz w:val="20"/>
        </w:rPr>
        <w:t xml:space="preserve"> – </w:t>
      </w:r>
      <w:proofErr w:type="spellStart"/>
      <w:r>
        <w:rPr>
          <w:sz w:val="20"/>
        </w:rPr>
        <w:t>Щепотин</w:t>
      </w:r>
      <w:proofErr w:type="spellEnd"/>
      <w:r>
        <w:rPr>
          <w:sz w:val="20"/>
        </w:rPr>
        <w:t xml:space="preserve"> Д.В.</w:t>
      </w:r>
    </w:p>
    <w:p w:rsidR="007911BF" w:rsidRDefault="007911BF" w:rsidP="007911BF">
      <w:pPr>
        <w:pStyle w:val="3"/>
        <w:ind w:firstLine="284"/>
        <w:rPr>
          <w:sz w:val="20"/>
        </w:rPr>
      </w:pPr>
      <w:r>
        <w:rPr>
          <w:b/>
          <w:sz w:val="20"/>
        </w:rPr>
        <w:t>Лот № 4.</w:t>
      </w:r>
      <w:r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59:03:0600004:519 площадью 1500 кв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 для строительства индивидуального жилого дома по ул. </w:t>
      </w:r>
      <w:proofErr w:type="spellStart"/>
      <w:r>
        <w:rPr>
          <w:sz w:val="20"/>
        </w:rPr>
        <w:t>Яйвинская</w:t>
      </w:r>
      <w:proofErr w:type="spellEnd"/>
      <w:r>
        <w:rPr>
          <w:sz w:val="20"/>
        </w:rPr>
        <w:t>, 2ж. Срок аренды – 20 лет.</w:t>
      </w:r>
    </w:p>
    <w:p w:rsidR="007911BF" w:rsidRDefault="007911BF" w:rsidP="007911BF">
      <w:pPr>
        <w:ind w:firstLine="284"/>
        <w:jc w:val="both"/>
      </w:pPr>
      <w:r>
        <w:t>В соответствии с п. 19 статьи 39.12 Земельного кодекса РФ торги признаны несостоявшимися. В соответствии с п. 20 статьи 39.12 Земельного кодекса РФ участок предоставлен Медведеву А.А.</w:t>
      </w:r>
    </w:p>
    <w:p w:rsidR="007911BF" w:rsidRDefault="007911BF" w:rsidP="007911BF">
      <w:pPr>
        <w:pStyle w:val="3"/>
        <w:ind w:firstLine="284"/>
        <w:rPr>
          <w:sz w:val="20"/>
        </w:rPr>
      </w:pPr>
      <w:r>
        <w:rPr>
          <w:b/>
          <w:sz w:val="20"/>
        </w:rPr>
        <w:t>Лот № 5.</w:t>
      </w:r>
      <w:r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59:03:0900002:123 площадью 1458 кв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 для строительства индивидуального жилого дома по ул. Болотная, 103. Срок аренды – 20 лет.</w:t>
      </w:r>
    </w:p>
    <w:p w:rsidR="007911BF" w:rsidRDefault="007911BF" w:rsidP="007911BF">
      <w:pPr>
        <w:ind w:firstLine="284"/>
        <w:jc w:val="both"/>
      </w:pPr>
      <w:r>
        <w:t xml:space="preserve">В соответствии с п. 19 статьи 39.12 Земельного кодекса РФ торги признаны несостоявшимися. В соответствии с п. 20 статьи 39.12 Земельного кодекса РФ участок предоставлен </w:t>
      </w:r>
      <w:proofErr w:type="spellStart"/>
      <w:r>
        <w:t>Хватову</w:t>
      </w:r>
      <w:proofErr w:type="spellEnd"/>
      <w:r>
        <w:t xml:space="preserve"> А.А.</w:t>
      </w:r>
    </w:p>
    <w:p w:rsidR="007911BF" w:rsidRDefault="007911BF" w:rsidP="007911BF">
      <w:pPr>
        <w:pStyle w:val="3"/>
        <w:ind w:firstLine="284"/>
        <w:rPr>
          <w:sz w:val="20"/>
        </w:rPr>
      </w:pPr>
      <w:r>
        <w:rPr>
          <w:b/>
          <w:sz w:val="20"/>
        </w:rPr>
        <w:t>Лот № 6.</w:t>
      </w:r>
      <w:r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59:03:0900002:423 площадью 1251 кв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 для строительства индивидуального жилого дома по ул. Болотная, 105. Срок аренды – 20 лет.</w:t>
      </w:r>
    </w:p>
    <w:p w:rsidR="007911BF" w:rsidRDefault="007911BF" w:rsidP="007911BF">
      <w:pPr>
        <w:ind w:firstLine="284"/>
        <w:jc w:val="both"/>
      </w:pPr>
      <w:r>
        <w:t xml:space="preserve">В соответствии с п. 19 статьи 39.12 Земельного кодекса РФ торги признаны несостоявшимися. В соответствии с п. 20 статьи 39.12 Земельного кодекса РФ участок предоставлен </w:t>
      </w:r>
      <w:proofErr w:type="spellStart"/>
      <w:r>
        <w:t>Митраковой</w:t>
      </w:r>
      <w:proofErr w:type="spellEnd"/>
      <w:r>
        <w:t xml:space="preserve"> Е.А.</w:t>
      </w:r>
    </w:p>
    <w:p w:rsidR="007911BF" w:rsidRDefault="007911BF" w:rsidP="007911BF">
      <w:pPr>
        <w:ind w:firstLine="284"/>
        <w:jc w:val="both"/>
      </w:pPr>
      <w:r>
        <w:rPr>
          <w:b/>
        </w:rPr>
        <w:t>Лот № 7.</w:t>
      </w:r>
      <w:r>
        <w:t xml:space="preserve"> Право заключения договора аренды земельного участка (категория земель – земли населенных пунктов) с кадастровым номером 59:03:1000001:163 площадью 8853 кв</w:t>
      </w:r>
      <w:proofErr w:type="gramStart"/>
      <w:r>
        <w:t>.м</w:t>
      </w:r>
      <w:proofErr w:type="gramEnd"/>
      <w:r>
        <w:t xml:space="preserve"> для проектно-изыскательских работ, размещения и эксплуатации объекта временного использования – автостоянки в районе дома по ул. Строгановская, 13. Срок аренды – 4 года 11 месяцев.</w:t>
      </w:r>
    </w:p>
    <w:p w:rsidR="007911BF" w:rsidRDefault="007911BF" w:rsidP="007911BF">
      <w:pPr>
        <w:ind w:firstLine="284"/>
        <w:jc w:val="both"/>
      </w:pPr>
      <w:r>
        <w:t>В соответствии с п. 19 статьи 39.12 Земельного кодекса РФ торги признаны несостоявшимися. В соответствии с п. 20 статьи 39.12 Земельного кодекса РФ участок предоставлен ООО «Тандем-Регион».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11BF"/>
    <w:rsid w:val="00307216"/>
    <w:rsid w:val="00557C70"/>
    <w:rsid w:val="006A52AB"/>
    <w:rsid w:val="007911BF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11BF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91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911BF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911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2016-01-19T08:20:00Z</dcterms:created>
  <dcterms:modified xsi:type="dcterms:W3CDTF">2016-01-19T08:21:00Z</dcterms:modified>
</cp:coreProperties>
</file>