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4C6B08" w:rsidP="009D1FAE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D1647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2D164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F4323A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0</w:t>
      </w:r>
      <w:r w:rsidR="00F4323A">
        <w:rPr>
          <w:b w:val="0"/>
          <w:sz w:val="28"/>
          <w:szCs w:val="28"/>
        </w:rPr>
        <w:t>6</w:t>
      </w:r>
      <w:r w:rsidR="00A34F8F">
        <w:rPr>
          <w:b w:val="0"/>
          <w:sz w:val="28"/>
          <w:szCs w:val="28"/>
        </w:rPr>
        <w:t>.2017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F4323A" w:rsidRPr="0046349A" w:rsidTr="002D1647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F4323A" w:rsidRPr="004F5795" w:rsidRDefault="00F4323A" w:rsidP="006E10BC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F5795">
              <w:rPr>
                <w:color w:val="000000"/>
                <w:sz w:val="22"/>
                <w:szCs w:val="22"/>
              </w:rPr>
              <w:t xml:space="preserve">Школа, назначение: нежилое здание, общей площадью 141,1 кв.м., с земельным участком общей площадью  1 956 кв.м., по адресу: Пермский край, пос. Легино, переулок Березовый, д. 5 (свободно).                   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D1647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F4323A" w:rsidRPr="00CE4914" w:rsidRDefault="00F4323A" w:rsidP="006E10BC">
            <w:pPr>
              <w:suppressAutoHyphens/>
              <w:spacing w:line="240" w:lineRule="exact"/>
              <w:rPr>
                <w:sz w:val="22"/>
              </w:rPr>
            </w:pPr>
            <w:r w:rsidRPr="00126F6E">
              <w:rPr>
                <w:sz w:val="22"/>
              </w:rPr>
              <w:t>Гаражный бокс, назначение: нежилое, общая площадь 57,3 кв.м., этаж 1, с земельным участком, общей площадью 163 кв.м., адрес объекта: Пермский край, г. Березники, по  ул. Преображенского (объект обременен договором аренды - по 14.12.2020г.).</w:t>
            </w:r>
          </w:p>
        </w:tc>
        <w:tc>
          <w:tcPr>
            <w:tcW w:w="851" w:type="dxa"/>
            <w:vAlign w:val="center"/>
          </w:tcPr>
          <w:p w:rsidR="00F4323A" w:rsidRDefault="00F4323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323A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323A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4323A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23A" w:rsidRPr="0046349A" w:rsidTr="00296E3D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F4323A" w:rsidRPr="00ED0F05" w:rsidRDefault="00F4323A" w:rsidP="00F4323A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>Встроенное нежилое помещение, назначение: нежилое, общая площадь 163,4 кв.м., этаж цокольный, адрес объекта: Пермский край, г. Березники, ул. Черняховского, д. 63  (объект обременен договором БВП: - по 14.12.2019г.)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96E3D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F4323A" w:rsidRPr="00ED0F05" w:rsidRDefault="00F4323A" w:rsidP="006E10BC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>Встроенное нежилое помещение, назначение: нежилое, общая площадь 101,3 кв.м., этаж 6, номера на поэтажном плане 1,3,4,5,6,7,8, адрес объекта: Пермский край, г. Березники, ул. Свердлова,  д. 150/1 (объект обременен договорами аренды и БВП:</w:t>
            </w:r>
          </w:p>
          <w:p w:rsidR="00F4323A" w:rsidRPr="00ED0F05" w:rsidRDefault="00F4323A" w:rsidP="006E10BC">
            <w:pPr>
              <w:suppressAutoHyphens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1.)Аренда 7,5 кв.м. – по 14.02</w:t>
            </w:r>
            <w:r w:rsidRPr="00ED0F05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ED0F05">
              <w:rPr>
                <w:sz w:val="22"/>
              </w:rPr>
              <w:t>г.</w:t>
            </w:r>
          </w:p>
          <w:p w:rsidR="00F4323A" w:rsidRPr="00ED0F05" w:rsidRDefault="00F4323A" w:rsidP="006E10BC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>2.)БВП 93,8 кв.м. - по 31.10.2018г.).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96E3D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F4323A" w:rsidRPr="00D506B1" w:rsidRDefault="00F4323A" w:rsidP="006E10BC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CE4914">
              <w:rPr>
                <w:sz w:val="22"/>
                <w:szCs w:val="22"/>
              </w:rPr>
              <w:t>Теплицы (лит. Д,Д1,Д2,Д3,Д4, д7,д8,д9,д10), общая площадь 1710,2 кв.м., с земельным участком, общая площадь 40 575 кв.м., по адресу: Пермский край, г. Березники, ул. Фрунзе, 16 (свободно).</w:t>
            </w:r>
          </w:p>
          <w:p w:rsidR="00F4323A" w:rsidRPr="00D506B1" w:rsidRDefault="00F4323A" w:rsidP="006E10BC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96E3D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F4323A" w:rsidRPr="00CE4914" w:rsidRDefault="00F4323A" w:rsidP="006E10BC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00B19">
              <w:rPr>
                <w:color w:val="000000"/>
                <w:sz w:val="22"/>
                <w:szCs w:val="22"/>
              </w:rPr>
              <w:t>2-этажное кирпичное здание столярных мастерских, (лит. А), назначение: столярные мастерские, общая площадь 764,5 кв.м., 1-этажное кирпичное здание гаража, сварочной мастерской, (лит. Б,Б1), назначение: гараж, сварочная мастерская,  общая площадь 299,50 кв.м., 1-этажное кирпичное здание сушилки (лит. В), назначение: сушилка, общая площадь 77,30 кв.м., с земельным участком, общей площадью 3 612,0 кв.м., адрес объекта: Пермский край, г. Березники, ул. Преображенского, д. 21 (свободно.)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96E3D">
        <w:trPr>
          <w:cantSplit/>
          <w:trHeight w:val="561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F4323A" w:rsidRPr="002449FF" w:rsidRDefault="00F4323A" w:rsidP="006E10BC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2449FF">
              <w:rPr>
                <w:sz w:val="22"/>
                <w:szCs w:val="22"/>
              </w:rPr>
              <w:t>Незавершенное строительством здания цеха мышьякового аммония, лит. А, общей площадью 5831,9 кв.м., с земельным участком общей площадью 19 110 кв.м., по адресу: Пермский край,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96E3D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16" w:type="dxa"/>
          </w:tcPr>
          <w:p w:rsidR="00F4323A" w:rsidRPr="002449FF" w:rsidRDefault="00F4323A" w:rsidP="006E10BC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2449FF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лит. А, общей площадью 3115,2 кв.м., с земельным участком, общей площадью 9 479 кв.м., по адресу: </w:t>
            </w:r>
            <w:r w:rsidRPr="002449FF">
              <w:rPr>
                <w:color w:val="000000"/>
                <w:sz w:val="22"/>
                <w:szCs w:val="22"/>
              </w:rPr>
              <w:t xml:space="preserve">Пермский край, </w:t>
            </w:r>
            <w:r w:rsidRPr="002449FF">
              <w:rPr>
                <w:sz w:val="22"/>
                <w:szCs w:val="22"/>
              </w:rPr>
              <w:t>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96E3D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16" w:type="dxa"/>
          </w:tcPr>
          <w:p w:rsidR="00F4323A" w:rsidRDefault="00F4323A" w:rsidP="006E10BC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 w:rsidRPr="00F00B19">
              <w:rPr>
                <w:sz w:val="22"/>
                <w:szCs w:val="22"/>
              </w:rPr>
              <w:t>Незавершенное строительством кирпичное здание вспомогательного цеха группы оливкового 2Ж, лит. А, общей площадью</w:t>
            </w:r>
          </w:p>
          <w:p w:rsidR="00F4323A" w:rsidRPr="00CE4914" w:rsidRDefault="00F4323A" w:rsidP="006E10BC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 w:rsidRPr="00F00B19">
              <w:rPr>
                <w:sz w:val="22"/>
                <w:szCs w:val="22"/>
              </w:rPr>
              <w:t xml:space="preserve"> 2 934,1 кв.м, с земельным участком, общей площадью 11 416 кв.м., по адресу: Пермский край,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96E3D">
        <w:trPr>
          <w:cantSplit/>
          <w:trHeight w:val="577"/>
        </w:trPr>
        <w:tc>
          <w:tcPr>
            <w:tcW w:w="568" w:type="dxa"/>
          </w:tcPr>
          <w:p w:rsidR="00F4323A" w:rsidRPr="00022AF1" w:rsidRDefault="00F4323A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16" w:type="dxa"/>
          </w:tcPr>
          <w:p w:rsidR="00F4323A" w:rsidRDefault="00F4323A" w:rsidP="006E10BC">
            <w:pPr>
              <w:suppressAutoHyphens/>
              <w:spacing w:line="240" w:lineRule="exact"/>
              <w:ind w:right="73"/>
              <w:rPr>
                <w:sz w:val="22"/>
              </w:rPr>
            </w:pPr>
            <w:r w:rsidRPr="00694516">
              <w:rPr>
                <w:sz w:val="22"/>
              </w:rPr>
              <w:t>1-этажное кирпичное здание склада лит. Б, общая площадь 548,1 кв.м., с земельным участком, общей площадью 1 443 кв.м., по адресу: Пермский край, г. Березники, ул. Березниковская, д. 122 (</w:t>
            </w:r>
            <w:r>
              <w:rPr>
                <w:sz w:val="22"/>
              </w:rPr>
              <w:t>свободно</w:t>
            </w:r>
            <w:r w:rsidRPr="00694516">
              <w:rPr>
                <w:sz w:val="22"/>
              </w:rPr>
              <w:t xml:space="preserve">). </w:t>
            </w:r>
          </w:p>
          <w:p w:rsidR="00F4323A" w:rsidRPr="00694516" w:rsidRDefault="00F4323A" w:rsidP="006E10BC">
            <w:pPr>
              <w:suppressAutoHyphens/>
              <w:spacing w:line="240" w:lineRule="exact"/>
              <w:ind w:right="73"/>
              <w:rPr>
                <w:i/>
                <w:sz w:val="22"/>
              </w:rPr>
            </w:pPr>
            <w:r w:rsidRPr="00694516">
              <w:rPr>
                <w:i/>
                <w:sz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323A" w:rsidRPr="0046349A" w:rsidTr="002D1647">
        <w:trPr>
          <w:cantSplit/>
          <w:trHeight w:val="561"/>
        </w:trPr>
        <w:tc>
          <w:tcPr>
            <w:tcW w:w="568" w:type="dxa"/>
          </w:tcPr>
          <w:p w:rsidR="00F4323A" w:rsidRPr="00022AF1" w:rsidRDefault="00F4323A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12616" w:type="dxa"/>
          </w:tcPr>
          <w:p w:rsidR="00F4323A" w:rsidRPr="00CE4914" w:rsidRDefault="00F4323A" w:rsidP="006E10BC">
            <w:pPr>
              <w:suppressAutoHyphens/>
              <w:spacing w:line="240" w:lineRule="exact"/>
              <w:rPr>
                <w:sz w:val="22"/>
              </w:rPr>
            </w:pPr>
            <w:r w:rsidRPr="00694516">
              <w:rPr>
                <w:sz w:val="22"/>
              </w:rPr>
              <w:t>Здание, назначение: нежилое, 3-этажный (подземных этажей-1), общая площадь 2 406,8 кв.м., инв.№ 40614, лит. А,А1,А2,А3, забор железобетонный, с  земельным участком, общей площадью 8 692 кв.м., по адресу: Пермский край, г. Березники, ул. Березниковская, д. 101. (объект обременен догово</w:t>
            </w:r>
            <w:r>
              <w:rPr>
                <w:sz w:val="22"/>
              </w:rPr>
              <w:t>ром аренды по 14.03.2019г.</w:t>
            </w:r>
            <w:r w:rsidRPr="00694516">
              <w:rPr>
                <w:sz w:val="22"/>
              </w:rPr>
              <w:t xml:space="preserve">). </w:t>
            </w:r>
            <w:r w:rsidRPr="00694516">
              <w:rPr>
                <w:i/>
                <w:sz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F4323A" w:rsidRPr="006A77A7" w:rsidRDefault="00F4323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323A" w:rsidRPr="006A77A7" w:rsidRDefault="00F4323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4323A" w:rsidRPr="006A77A7" w:rsidRDefault="00F4323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D1647" w:rsidRDefault="002D1647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 w:rsidRPr="00944D1B">
        <w:rPr>
          <w:sz w:val="24"/>
          <w:szCs w:val="24"/>
        </w:rPr>
        <w:t xml:space="preserve">В связи с тем, что по </w:t>
      </w:r>
      <w:r>
        <w:rPr>
          <w:sz w:val="24"/>
          <w:szCs w:val="24"/>
        </w:rPr>
        <w:t>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 xml:space="preserve"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 по продаже муниципального имущества </w:t>
      </w:r>
      <w:r>
        <w:rPr>
          <w:sz w:val="24"/>
          <w:szCs w:val="24"/>
        </w:rPr>
        <w:t>по 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</w:t>
      </w:r>
      <w:r w:rsidRPr="00905A9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944D1B">
        <w:rPr>
          <w:sz w:val="24"/>
          <w:szCs w:val="24"/>
        </w:rPr>
        <w:t>ризнать несостоявшим</w:t>
      </w:r>
      <w:r>
        <w:rPr>
          <w:sz w:val="24"/>
          <w:szCs w:val="24"/>
        </w:rPr>
        <w:t>и</w:t>
      </w:r>
      <w:r w:rsidRPr="00944D1B">
        <w:rPr>
          <w:sz w:val="24"/>
          <w:szCs w:val="24"/>
        </w:rPr>
        <w:t>ся в силу отсутствия заявок.</w:t>
      </w:r>
    </w:p>
    <w:p w:rsidR="00922AC5" w:rsidRPr="0046349A" w:rsidRDefault="00922AC5" w:rsidP="00AE564B">
      <w:pPr>
        <w:spacing w:line="240" w:lineRule="atLeast"/>
        <w:rPr>
          <w:b/>
          <w:i/>
          <w:sz w:val="24"/>
          <w:szCs w:val="24"/>
        </w:rPr>
      </w:pPr>
    </w:p>
    <w:p w:rsidR="00922AC5" w:rsidRDefault="00922AC5" w:rsidP="00922AC5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A4" w:rsidRDefault="00DD75A4">
      <w:r>
        <w:separator/>
      </w:r>
    </w:p>
  </w:endnote>
  <w:endnote w:type="continuationSeparator" w:id="0">
    <w:p w:rsidR="00DD75A4" w:rsidRDefault="00DD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23A">
      <w:rPr>
        <w:rStyle w:val="ab"/>
        <w:noProof/>
      </w:rPr>
      <w:t>2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A4" w:rsidRDefault="00DD75A4">
      <w:r>
        <w:separator/>
      </w:r>
    </w:p>
  </w:footnote>
  <w:footnote w:type="continuationSeparator" w:id="0">
    <w:p w:rsidR="00DD75A4" w:rsidRDefault="00DD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A24C-2E58-43FD-B116-BEC225B9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2017-06-09T10:56:00Z</dcterms:created>
  <dcterms:modified xsi:type="dcterms:W3CDTF">2017-06-09T10:56:00Z</dcterms:modified>
</cp:coreProperties>
</file>