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1" w:rsidRPr="002254F7" w:rsidRDefault="00DC5DA1" w:rsidP="00DC5DA1">
      <w:pPr>
        <w:spacing w:line="210" w:lineRule="exact"/>
        <w:jc w:val="center"/>
        <w:rPr>
          <w:b/>
          <w:sz w:val="21"/>
          <w:szCs w:val="21"/>
        </w:rPr>
      </w:pPr>
      <w:r w:rsidRPr="002254F7">
        <w:rPr>
          <w:b/>
          <w:sz w:val="21"/>
          <w:szCs w:val="21"/>
        </w:rPr>
        <w:t>ИЗВЕЩЕНИЕ О ПРОВЕДЕН</w:t>
      </w:r>
      <w:proofErr w:type="gramStart"/>
      <w:r w:rsidRPr="002254F7">
        <w:rPr>
          <w:b/>
          <w:sz w:val="21"/>
          <w:szCs w:val="21"/>
        </w:rPr>
        <w:t>ИИ АУ</w:t>
      </w:r>
      <w:proofErr w:type="gramEnd"/>
      <w:r w:rsidRPr="002254F7">
        <w:rPr>
          <w:b/>
          <w:sz w:val="21"/>
          <w:szCs w:val="21"/>
        </w:rPr>
        <w:t>КЦИОНА</w:t>
      </w:r>
    </w:p>
    <w:p w:rsidR="00DC5DA1" w:rsidRPr="002254F7" w:rsidRDefault="00DC5DA1" w:rsidP="00DC5DA1">
      <w:pPr>
        <w:spacing w:line="210" w:lineRule="exact"/>
        <w:ind w:firstLine="709"/>
        <w:jc w:val="center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2254F7">
        <w:rPr>
          <w:sz w:val="21"/>
          <w:szCs w:val="21"/>
        </w:rPr>
        <w:t>(далее - организатор аукциона)</w:t>
      </w:r>
      <w:r w:rsidRPr="002254F7">
        <w:rPr>
          <w:b/>
          <w:sz w:val="21"/>
          <w:szCs w:val="21"/>
        </w:rPr>
        <w:t xml:space="preserve"> </w:t>
      </w:r>
      <w:r w:rsidRPr="002254F7">
        <w:rPr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  <w:r w:rsidRPr="002254F7">
        <w:rPr>
          <w:sz w:val="21"/>
          <w:szCs w:val="21"/>
        </w:rPr>
        <w:t>Место нахождения и почтовый адрес</w:t>
      </w:r>
      <w:r w:rsidRPr="002254F7">
        <w:rPr>
          <w:b/>
          <w:sz w:val="21"/>
          <w:szCs w:val="21"/>
        </w:rPr>
        <w:t xml:space="preserve"> – </w:t>
      </w:r>
      <w:r w:rsidRPr="002254F7">
        <w:rPr>
          <w:sz w:val="21"/>
          <w:szCs w:val="21"/>
        </w:rPr>
        <w:t xml:space="preserve">618400,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Советский проспект, 39.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Контактные телефоны:</w:t>
      </w:r>
      <w:r w:rsidRPr="002254F7">
        <w:rPr>
          <w:b/>
          <w:sz w:val="21"/>
          <w:szCs w:val="21"/>
        </w:rPr>
        <w:t xml:space="preserve"> </w:t>
      </w:r>
      <w:r w:rsidRPr="002254F7">
        <w:rPr>
          <w:sz w:val="21"/>
          <w:szCs w:val="21"/>
        </w:rPr>
        <w:t>(3424) 29 01 78; 29 01 79, факс (3424) 29 01 78, 29 01 77.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Электронная почта: </w:t>
      </w:r>
      <w:hyperlink r:id="rId4" w:history="1">
        <w:r w:rsidRPr="002254F7">
          <w:rPr>
            <w:color w:val="0000FF"/>
            <w:sz w:val="21"/>
            <w:szCs w:val="21"/>
            <w:u w:val="single"/>
            <w:lang w:val="en-US"/>
          </w:rPr>
          <w:t>mich</w:t>
        </w:r>
        <w:r w:rsidRPr="002254F7">
          <w:rPr>
            <w:color w:val="0000FF"/>
            <w:sz w:val="21"/>
            <w:szCs w:val="21"/>
            <w:u w:val="single"/>
          </w:rPr>
          <w:t>с</w:t>
        </w:r>
        <w:r w:rsidRPr="002254F7">
          <w:rPr>
            <w:color w:val="0000FF"/>
            <w:sz w:val="21"/>
            <w:szCs w:val="21"/>
            <w:u w:val="single"/>
            <w:lang w:val="en-US"/>
          </w:rPr>
          <w:t>kov</w:t>
        </w:r>
        <w:r w:rsidRPr="002254F7">
          <w:rPr>
            <w:color w:val="0000FF"/>
            <w:sz w:val="21"/>
            <w:szCs w:val="21"/>
            <w:u w:val="single"/>
          </w:rPr>
          <w:t>2011@у</w:t>
        </w:r>
        <w:r w:rsidRPr="002254F7">
          <w:rPr>
            <w:color w:val="0000FF"/>
            <w:sz w:val="21"/>
            <w:szCs w:val="21"/>
            <w:u w:val="single"/>
            <w:lang w:val="en-US"/>
          </w:rPr>
          <w:t>andex</w:t>
        </w:r>
        <w:r w:rsidRPr="002254F7">
          <w:rPr>
            <w:color w:val="0000FF"/>
            <w:sz w:val="21"/>
            <w:szCs w:val="21"/>
            <w:u w:val="single"/>
          </w:rPr>
          <w:t>.</w:t>
        </w:r>
        <w:r w:rsidRPr="002254F7">
          <w:rPr>
            <w:color w:val="0000FF"/>
            <w:sz w:val="21"/>
            <w:szCs w:val="21"/>
            <w:u w:val="single"/>
            <w:lang w:val="en-US"/>
          </w:rPr>
          <w:t>ru</w:t>
        </w:r>
      </w:hyperlink>
      <w:r w:rsidRPr="002254F7">
        <w:rPr>
          <w:sz w:val="21"/>
          <w:szCs w:val="21"/>
        </w:rPr>
        <w:t xml:space="preserve">,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Контактные лица: Мичков Максим Федорович, Шутова Ирина Сергеевна.</w:t>
      </w:r>
    </w:p>
    <w:p w:rsidR="00DC5DA1" w:rsidRPr="002254F7" w:rsidRDefault="00DC5DA1" w:rsidP="00DC5DA1">
      <w:pPr>
        <w:tabs>
          <w:tab w:val="left" w:pos="0"/>
        </w:tabs>
        <w:spacing w:line="210" w:lineRule="exact"/>
        <w:ind w:firstLine="709"/>
        <w:jc w:val="both"/>
        <w:rPr>
          <w:bCs/>
          <w:iCs/>
          <w:sz w:val="21"/>
          <w:szCs w:val="21"/>
        </w:rPr>
      </w:pPr>
      <w:proofErr w:type="gramStart"/>
      <w:r w:rsidRPr="002254F7">
        <w:rPr>
          <w:b/>
          <w:sz w:val="21"/>
          <w:szCs w:val="21"/>
        </w:rPr>
        <w:t>Предмет аукциона</w:t>
      </w:r>
      <w:r w:rsidRPr="002254F7">
        <w:rPr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2254F7">
        <w:rPr>
          <w:bCs/>
          <w:iCs/>
          <w:sz w:val="21"/>
          <w:szCs w:val="21"/>
        </w:rPr>
        <w:t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дополнений.</w:t>
      </w:r>
      <w:proofErr w:type="gramEnd"/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Объект аукциона по лоту: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  <w:lang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Лот 1 </w:t>
      </w:r>
      <w:r w:rsidRPr="002254F7">
        <w:rPr>
          <w:sz w:val="21"/>
          <w:szCs w:val="21"/>
        </w:rPr>
        <w:t>Право</w:t>
      </w:r>
      <w:r w:rsidRPr="002254F7">
        <w:rPr>
          <w:color w:val="000000"/>
          <w:sz w:val="21"/>
          <w:szCs w:val="21"/>
        </w:rPr>
        <w:t xml:space="preserve"> </w:t>
      </w:r>
      <w:r w:rsidRPr="002254F7">
        <w:rPr>
          <w:sz w:val="21"/>
          <w:szCs w:val="21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Льва Толстого, 21.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Договор аренды заключается сроком на 5 лет.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право заключения договора аренды за объект составляет 250 194 (Двести пятьдесят тысяч сто девяносто четыре) рубля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12 510 (Двенадцать тысяч пятьсот десять)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права заключения договора аренды 50 039 (Пятьдесят тысяч тридцать девять)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Лот 2 </w:t>
      </w:r>
      <w:r w:rsidRPr="002254F7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Карла Маркса, 53.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Договор аренды заключается сроком на 5 лет.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права заключения договора аренды за объект составляет 138 048 (Сто тридцать восемь тысяч сорок восемь)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 6 902 (Шесть тысяч девятьсот два) рубля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права заключения договора аренды 27 610 (Двадцать семь тысяч шестьсот десять)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Лот 3 </w:t>
      </w:r>
      <w:r w:rsidRPr="002254F7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 кирпичного здания гаража, сварочной мастерской, общей площадью 299,5 кв.м., расположенного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Преображенского, 21.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Договор аренды заключается сроком на 5 лет.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права заключения договора аренды за объект составляет 32 346 (Тридцать две тысячи триста сорок шесть)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 1 617 (Одна тысяча шестьсот семнадцать)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Сумма задатка: 20% от начальной цены права заключения договора аренды 6 469 (Шесть тысяч четыреста шестьдесят девять) рублей 00 копеек.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Лот 4 </w:t>
      </w:r>
      <w:r w:rsidRPr="002254F7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Преображенского, 21.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Договор аренды заключается сроком на 5 лет.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права заключения договора аренды за объект составляет 82 566 (Восемьдесят две тысячи пятьсот шестьдесят шесть)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 4 128 (Четыре тысячи сто двадцать восемь)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права заключения договора аренды 16 513 (Шестнадцать тысяч пятьсот тринадцать)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proofErr w:type="gramStart"/>
      <w:r w:rsidRPr="002254F7">
        <w:rPr>
          <w:b/>
          <w:sz w:val="21"/>
          <w:szCs w:val="21"/>
        </w:rPr>
        <w:t xml:space="preserve">Лот 5 </w:t>
      </w:r>
      <w:r w:rsidRPr="002254F7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2254F7">
        <w:rPr>
          <w:sz w:val="21"/>
          <w:szCs w:val="21"/>
        </w:rPr>
        <w:t xml:space="preserve"> И), общей площадью 123,4 кв.м., являющегося часть гаражного бокса, общей площадью 286,6 кв.м., расположенного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Березниковская, 89.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lastRenderedPageBreak/>
        <w:t>Договор аренды заключается сроком на 1 год.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права заключения договора аренды за объект составляет 31 098 (Тридцать одна тысяча девяносто восемь)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 1 555 (Одна тысяча пятьсот пятьдесят пять)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права заключения договора аренды 6 220 (Шесть тысяч двести двадцать)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proofErr w:type="gramStart"/>
      <w:r w:rsidRPr="002254F7">
        <w:rPr>
          <w:b/>
          <w:sz w:val="21"/>
          <w:szCs w:val="21"/>
        </w:rPr>
        <w:t xml:space="preserve">Лот 6 </w:t>
      </w:r>
      <w:r w:rsidRPr="002254F7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2254F7">
        <w:rPr>
          <w:sz w:val="21"/>
          <w:szCs w:val="21"/>
        </w:rPr>
        <w:t xml:space="preserve"> И), общей площадью 83,9 кв.м., являющегося часть гаражного бокса, общей площадью 286,6 кв.м., расположенного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Березниковская, 89.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Договор аренды заключается сроком на 1 год.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права заключения договора аренды за объект составляет 21 144 (Двадцать одна тысяча сто сорок четыре) рубля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 1 057 (Одна тысяча пятьдесят семь)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права заключения договора аренды 4 229 (Четыре тысячи двести двадцать девять)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Лот 7 </w:t>
      </w:r>
      <w:r w:rsidRPr="002254F7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2254F7">
        <w:rPr>
          <w:sz w:val="21"/>
          <w:szCs w:val="21"/>
        </w:rPr>
        <w:t>.Б</w:t>
      </w:r>
      <w:proofErr w:type="gramEnd"/>
      <w:r w:rsidRPr="002254F7">
        <w:rPr>
          <w:sz w:val="21"/>
          <w:szCs w:val="21"/>
        </w:rPr>
        <w:t xml:space="preserve">), общей площадью 149,9 кв.м., расположенного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Калинина, 18.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Договор аренды заключается сроком на 1 год.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права заключения договора аренды за объект составляет 43 170 (Сорок три тысячи сто семьдесят)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 2 159 (Две тысячи сто пятьдесят девять)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права заключения договора аренды 8 634 (Восемь тысяч шестьсот тридцать четыре) рубля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proofErr w:type="gramStart"/>
      <w:r w:rsidRPr="002254F7">
        <w:rPr>
          <w:b/>
          <w:sz w:val="21"/>
          <w:szCs w:val="21"/>
        </w:rPr>
        <w:t xml:space="preserve">Лот 8 </w:t>
      </w:r>
      <w:r w:rsidRPr="002254F7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опорного пункта (Лит.</w:t>
      </w:r>
      <w:proofErr w:type="gramEnd"/>
      <w:r w:rsidRPr="002254F7">
        <w:rPr>
          <w:sz w:val="21"/>
          <w:szCs w:val="21"/>
        </w:rPr>
        <w:t xml:space="preserve"> А), общей площадью 36,2 кв.м., расположенного на цокольном этаже жилого дома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Челюскинцев,7.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Договор аренды заключается сроком на 5 лет.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право заключения договора аренды за объект составляет 41 702 (Сорок одна тысяча семьсот два) рубля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2 085 (Две тысячи восемьдесят пять)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право заключения договора аренды 8 340 (Восемь тысяч триста сорок)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Лот 9 </w:t>
      </w:r>
      <w:r w:rsidRPr="002254F7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57,3 кв.м., расположенного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Преображенского.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Договор аренды заключается сроком на 5 лет.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Начальная цена право заключения договора аренды за объект составляет 13 752 (Тринадцать тысяч семьсот пятьдесят два) рубля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Шаг аукциона – 688 (Шестьсот восемьдесят восемь)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Сумма задатка: 20% от начальной цены право заключения договора аренды 2 750 (Две тысячи семьсот пятьдесят) рублей 00 копеек.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  <w:lang/>
        </w:rPr>
      </w:pP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</w:rPr>
      </w:pPr>
      <w:r w:rsidRPr="002254F7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№№1-9 является годовой арендной платой по договору аренды.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b/>
          <w:sz w:val="21"/>
          <w:szCs w:val="21"/>
          <w:lang/>
        </w:rPr>
      </w:pP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2254F7">
        <w:rPr>
          <w:b/>
          <w:sz w:val="21"/>
          <w:szCs w:val="21"/>
          <w:lang/>
        </w:rPr>
        <w:t>Срок, место и порядок предоставления заявок на участие в аукционе:</w:t>
      </w:r>
      <w:r w:rsidRPr="002254F7">
        <w:rPr>
          <w:sz w:val="21"/>
          <w:szCs w:val="21"/>
          <w:lang/>
        </w:rPr>
        <w:t xml:space="preserve"> </w:t>
      </w: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color w:val="0000CC"/>
          <w:sz w:val="21"/>
          <w:szCs w:val="21"/>
        </w:rPr>
      </w:pPr>
      <w:r w:rsidRPr="002254F7">
        <w:rPr>
          <w:sz w:val="21"/>
          <w:szCs w:val="21"/>
        </w:rPr>
        <w:t>Дата и время начала приема заявок</w:t>
      </w:r>
      <w:r w:rsidRPr="002254F7">
        <w:rPr>
          <w:color w:val="0000CC"/>
          <w:sz w:val="21"/>
          <w:szCs w:val="21"/>
        </w:rPr>
        <w:t xml:space="preserve">: 12 </w:t>
      </w:r>
      <w:r w:rsidRPr="002254F7">
        <w:rPr>
          <w:color w:val="0000CC"/>
          <w:spacing w:val="-6"/>
          <w:sz w:val="21"/>
          <w:szCs w:val="21"/>
        </w:rPr>
        <w:t>октября</w:t>
      </w:r>
      <w:r w:rsidRPr="002254F7">
        <w:rPr>
          <w:color w:val="0000CC"/>
          <w:sz w:val="21"/>
          <w:szCs w:val="21"/>
        </w:rPr>
        <w:t xml:space="preserve"> 2015г. с 9-00 часов</w:t>
      </w: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color w:val="0000CC"/>
          <w:spacing w:val="-6"/>
          <w:sz w:val="21"/>
          <w:szCs w:val="21"/>
        </w:rPr>
      </w:pPr>
      <w:r w:rsidRPr="002254F7">
        <w:rPr>
          <w:spacing w:val="-6"/>
          <w:sz w:val="21"/>
          <w:szCs w:val="21"/>
        </w:rPr>
        <w:t>Дата окончания приема заявок и прилагаемых к ним документов</w:t>
      </w:r>
      <w:r w:rsidRPr="002254F7">
        <w:rPr>
          <w:color w:val="0000CC"/>
          <w:spacing w:val="-6"/>
          <w:sz w:val="21"/>
          <w:szCs w:val="21"/>
        </w:rPr>
        <w:t>: до 17-00 часов 02 ноября 2015г.</w:t>
      </w: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 w:rsidRPr="002254F7">
        <w:rPr>
          <w:spacing w:val="-6"/>
          <w:sz w:val="21"/>
          <w:szCs w:val="21"/>
        </w:rPr>
        <w:t>октября</w:t>
      </w:r>
      <w:r w:rsidRPr="002254F7">
        <w:rPr>
          <w:sz w:val="21"/>
          <w:szCs w:val="21"/>
        </w:rPr>
        <w:t xml:space="preserve"> 2015г. по </w:t>
      </w:r>
      <w:r w:rsidRPr="002254F7">
        <w:rPr>
          <w:spacing w:val="-6"/>
          <w:sz w:val="21"/>
          <w:szCs w:val="21"/>
        </w:rPr>
        <w:t xml:space="preserve">02 ноября </w:t>
      </w:r>
      <w:r w:rsidRPr="002254F7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DC5DA1" w:rsidRPr="002254F7" w:rsidRDefault="00DC5DA1" w:rsidP="00DC5DA1">
      <w:pPr>
        <w:spacing w:line="210" w:lineRule="exact"/>
        <w:ind w:firstLine="708"/>
        <w:jc w:val="both"/>
        <w:rPr>
          <w:sz w:val="21"/>
          <w:szCs w:val="21"/>
          <w:lang/>
        </w:rPr>
      </w:pPr>
      <w:r w:rsidRPr="002254F7">
        <w:rPr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C5DA1" w:rsidRPr="002254F7" w:rsidRDefault="00DC5DA1" w:rsidP="00DC5DA1">
      <w:pPr>
        <w:spacing w:line="210" w:lineRule="exact"/>
        <w:ind w:firstLine="708"/>
        <w:jc w:val="both"/>
        <w:rPr>
          <w:sz w:val="21"/>
          <w:szCs w:val="21"/>
          <w:lang/>
        </w:rPr>
      </w:pP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2254F7">
        <w:rPr>
          <w:b/>
          <w:sz w:val="21"/>
          <w:szCs w:val="21"/>
          <w:lang/>
        </w:rPr>
        <w:t>Срок, место и порядок предоставления аукционной документации:</w:t>
      </w:r>
      <w:r w:rsidRPr="002254F7">
        <w:rPr>
          <w:sz w:val="21"/>
          <w:szCs w:val="21"/>
          <w:lang/>
        </w:rPr>
        <w:t xml:space="preserve"> </w:t>
      </w: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</w:t>
      </w:r>
      <w:r w:rsidRPr="002254F7">
        <w:rPr>
          <w:spacing w:val="-6"/>
          <w:sz w:val="21"/>
          <w:szCs w:val="21"/>
        </w:rPr>
        <w:t>октября</w:t>
      </w:r>
      <w:r w:rsidRPr="002254F7">
        <w:rPr>
          <w:sz w:val="21"/>
          <w:szCs w:val="21"/>
        </w:rPr>
        <w:t xml:space="preserve"> 2015г. по </w:t>
      </w:r>
      <w:r w:rsidRPr="002254F7">
        <w:rPr>
          <w:spacing w:val="-6"/>
          <w:sz w:val="21"/>
          <w:szCs w:val="21"/>
        </w:rPr>
        <w:t xml:space="preserve">02 </w:t>
      </w:r>
      <w:r w:rsidRPr="002254F7">
        <w:rPr>
          <w:spacing w:val="-6"/>
          <w:sz w:val="21"/>
          <w:szCs w:val="21"/>
        </w:rPr>
        <w:lastRenderedPageBreak/>
        <w:t xml:space="preserve">ноября </w:t>
      </w:r>
      <w:r w:rsidRPr="002254F7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DC5DA1" w:rsidRPr="002254F7" w:rsidRDefault="00DC5DA1" w:rsidP="00DC5DA1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2254F7">
        <w:rPr>
          <w:sz w:val="21"/>
          <w:szCs w:val="21"/>
          <w:lang/>
        </w:rPr>
        <w:t>Электронны</w:t>
      </w:r>
      <w:r w:rsidRPr="002254F7">
        <w:rPr>
          <w:sz w:val="21"/>
          <w:szCs w:val="21"/>
          <w:lang/>
        </w:rPr>
        <w:t>е</w:t>
      </w:r>
      <w:r w:rsidRPr="002254F7">
        <w:rPr>
          <w:sz w:val="21"/>
          <w:szCs w:val="21"/>
          <w:lang/>
        </w:rPr>
        <w:t xml:space="preserve"> адрес</w:t>
      </w:r>
      <w:r w:rsidRPr="002254F7">
        <w:rPr>
          <w:sz w:val="21"/>
          <w:szCs w:val="21"/>
          <w:lang/>
        </w:rPr>
        <w:t>а</w:t>
      </w:r>
      <w:r w:rsidRPr="002254F7">
        <w:rPr>
          <w:sz w:val="21"/>
          <w:szCs w:val="21"/>
          <w:lang/>
        </w:rPr>
        <w:t xml:space="preserve"> сайт</w:t>
      </w:r>
      <w:r w:rsidRPr="002254F7">
        <w:rPr>
          <w:sz w:val="21"/>
          <w:szCs w:val="21"/>
          <w:lang/>
        </w:rPr>
        <w:t>ов</w:t>
      </w:r>
      <w:r w:rsidRPr="002254F7">
        <w:rPr>
          <w:sz w:val="21"/>
          <w:szCs w:val="21"/>
          <w:lang/>
        </w:rPr>
        <w:t>, на котор</w:t>
      </w:r>
      <w:r w:rsidRPr="002254F7">
        <w:rPr>
          <w:sz w:val="21"/>
          <w:szCs w:val="21"/>
          <w:lang/>
        </w:rPr>
        <w:t>ых</w:t>
      </w:r>
      <w:r w:rsidRPr="002254F7">
        <w:rPr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2254F7">
          <w:rPr>
            <w:sz w:val="21"/>
            <w:szCs w:val="21"/>
            <w:u w:val="single"/>
            <w:lang w:eastAsia="en-US"/>
          </w:rPr>
          <w:t>http://</w:t>
        </w:r>
        <w:r w:rsidRPr="002254F7">
          <w:rPr>
            <w:sz w:val="21"/>
            <w:szCs w:val="21"/>
            <w:u w:val="single"/>
            <w:lang w:val="en-US" w:eastAsia="en-US"/>
          </w:rPr>
          <w:t>www</w:t>
        </w:r>
        <w:r w:rsidRPr="002254F7">
          <w:rPr>
            <w:sz w:val="21"/>
            <w:szCs w:val="21"/>
            <w:u w:val="single"/>
            <w:lang w:eastAsia="en-US"/>
          </w:rPr>
          <w:t>.</w:t>
        </w:r>
        <w:r w:rsidRPr="002254F7">
          <w:rPr>
            <w:sz w:val="21"/>
            <w:szCs w:val="21"/>
            <w:u w:val="single"/>
            <w:lang w:val="en-US" w:eastAsia="en-US"/>
          </w:rPr>
          <w:t>torgi</w:t>
        </w:r>
        <w:r w:rsidRPr="002254F7">
          <w:rPr>
            <w:sz w:val="21"/>
            <w:szCs w:val="21"/>
            <w:u w:val="single"/>
            <w:lang w:eastAsia="en-US"/>
          </w:rPr>
          <w:t>.</w:t>
        </w:r>
        <w:r w:rsidRPr="002254F7">
          <w:rPr>
            <w:sz w:val="21"/>
            <w:szCs w:val="21"/>
            <w:u w:val="single"/>
            <w:lang w:val="en-US" w:eastAsia="en-US"/>
          </w:rPr>
          <w:t>gov</w:t>
        </w:r>
        <w:r w:rsidRPr="002254F7">
          <w:rPr>
            <w:sz w:val="21"/>
            <w:szCs w:val="21"/>
            <w:u w:val="single"/>
            <w:lang w:eastAsia="en-US"/>
          </w:rPr>
          <w:t>.ru/</w:t>
        </w:r>
      </w:hyperlink>
      <w:r w:rsidRPr="002254F7">
        <w:rPr>
          <w:sz w:val="21"/>
          <w:szCs w:val="21"/>
          <w:lang w:eastAsia="en-US"/>
        </w:rPr>
        <w:t xml:space="preserve">, </w:t>
      </w:r>
      <w:hyperlink r:id="rId6" w:history="1">
        <w:r w:rsidRPr="002254F7">
          <w:rPr>
            <w:sz w:val="21"/>
            <w:szCs w:val="21"/>
            <w:u w:val="single"/>
            <w:lang w:eastAsia="en-US"/>
          </w:rPr>
          <w:t>http://</w:t>
        </w:r>
        <w:r w:rsidRPr="002254F7">
          <w:rPr>
            <w:sz w:val="21"/>
            <w:szCs w:val="21"/>
            <w:u w:val="single"/>
            <w:lang w:val="en-US" w:eastAsia="en-US"/>
          </w:rPr>
          <w:t>www</w:t>
        </w:r>
        <w:r w:rsidRPr="002254F7">
          <w:rPr>
            <w:sz w:val="21"/>
            <w:szCs w:val="21"/>
            <w:u w:val="single"/>
            <w:lang w:eastAsia="en-US"/>
          </w:rPr>
          <w:t>.</w:t>
        </w:r>
        <w:r w:rsidRPr="002254F7">
          <w:rPr>
            <w:sz w:val="21"/>
            <w:szCs w:val="21"/>
            <w:u w:val="single"/>
            <w:lang w:val="en-US" w:eastAsia="en-US"/>
          </w:rPr>
          <w:t>admbrk</w:t>
        </w:r>
        <w:r w:rsidRPr="002254F7">
          <w:rPr>
            <w:sz w:val="21"/>
            <w:szCs w:val="21"/>
            <w:u w:val="single"/>
            <w:lang w:eastAsia="en-US"/>
          </w:rPr>
          <w:t>.ru/</w:t>
        </w:r>
      </w:hyperlink>
      <w:r w:rsidRPr="002254F7">
        <w:rPr>
          <w:sz w:val="21"/>
          <w:szCs w:val="21"/>
          <w:lang w:eastAsia="en-US"/>
        </w:rPr>
        <w:t xml:space="preserve"> </w:t>
      </w:r>
    </w:p>
    <w:p w:rsidR="00DC5DA1" w:rsidRPr="002254F7" w:rsidRDefault="00DC5DA1" w:rsidP="00DC5DA1">
      <w:pPr>
        <w:autoSpaceDE w:val="0"/>
        <w:autoSpaceDN w:val="0"/>
        <w:adjustRightInd w:val="0"/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DC5DA1" w:rsidRPr="002254F7" w:rsidRDefault="00DC5DA1" w:rsidP="00DC5DA1">
      <w:pPr>
        <w:spacing w:line="210" w:lineRule="exact"/>
        <w:ind w:firstLine="709"/>
        <w:jc w:val="both"/>
        <w:rPr>
          <w:sz w:val="21"/>
          <w:szCs w:val="21"/>
        </w:rPr>
      </w:pPr>
      <w:r w:rsidRPr="002254F7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2254F7">
        <w:rPr>
          <w:sz w:val="21"/>
          <w:szCs w:val="21"/>
        </w:rPr>
        <w:t>до 28 октября 2015г.</w:t>
      </w:r>
    </w:p>
    <w:p w:rsidR="00DC5DA1" w:rsidRPr="002254F7" w:rsidRDefault="00DC5DA1" w:rsidP="00DC5DA1">
      <w:pPr>
        <w:autoSpaceDE w:val="0"/>
        <w:autoSpaceDN w:val="0"/>
        <w:adjustRightInd w:val="0"/>
        <w:spacing w:line="210" w:lineRule="exact"/>
        <w:ind w:firstLine="708"/>
        <w:jc w:val="both"/>
        <w:rPr>
          <w:b/>
          <w:color w:val="FF0000"/>
          <w:sz w:val="21"/>
          <w:szCs w:val="21"/>
        </w:rPr>
      </w:pPr>
      <w:r w:rsidRPr="002254F7">
        <w:rPr>
          <w:b/>
          <w:sz w:val="21"/>
          <w:szCs w:val="21"/>
        </w:rPr>
        <w:t xml:space="preserve">Место, дата и время проведения аукциона: </w:t>
      </w:r>
      <w:r w:rsidRPr="002254F7">
        <w:rPr>
          <w:sz w:val="21"/>
          <w:szCs w:val="21"/>
        </w:rPr>
        <w:t xml:space="preserve">Пермский край, </w:t>
      </w:r>
      <w:proofErr w:type="gramStart"/>
      <w:r w:rsidRPr="002254F7">
        <w:rPr>
          <w:sz w:val="21"/>
          <w:szCs w:val="21"/>
        </w:rPr>
        <w:t>г</w:t>
      </w:r>
      <w:proofErr w:type="gramEnd"/>
      <w:r w:rsidRPr="002254F7">
        <w:rPr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2254F7">
        <w:rPr>
          <w:b/>
          <w:color w:val="0000CC"/>
          <w:sz w:val="21"/>
          <w:szCs w:val="21"/>
        </w:rPr>
        <w:t>13 часов 00 минут</w:t>
      </w:r>
      <w:r w:rsidRPr="002254F7">
        <w:rPr>
          <w:color w:val="0000CC"/>
          <w:sz w:val="21"/>
          <w:szCs w:val="21"/>
        </w:rPr>
        <w:t xml:space="preserve"> (местного времени) </w:t>
      </w:r>
      <w:r w:rsidRPr="002254F7">
        <w:rPr>
          <w:b/>
          <w:color w:val="0000CC"/>
          <w:sz w:val="21"/>
          <w:szCs w:val="21"/>
        </w:rPr>
        <w:t>06 ноября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C5DA1"/>
    <w:rsid w:val="00557C70"/>
    <w:rsid w:val="006632C2"/>
    <w:rsid w:val="006A52AB"/>
    <w:rsid w:val="00D35AFC"/>
    <w:rsid w:val="00DC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2015-10-12T02:38:00Z</dcterms:created>
  <dcterms:modified xsi:type="dcterms:W3CDTF">2015-10-12T02:38:00Z</dcterms:modified>
</cp:coreProperties>
</file>