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9" w:rsidRDefault="00451D69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по продаже права на размещение нестационарного торгового</w:t>
      </w:r>
    </w:p>
    <w:p w:rsidR="00451D69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объекта на земельном участке, здании и сооружении,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находящемся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в муниципальной собственности, либо на земельном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6EE" w:rsidRPr="007F76EE" w:rsidRDefault="007F76EE" w:rsidP="007F76EE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 именуемый далее "Претендент",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</w:t>
      </w:r>
      <w:r w:rsidRPr="007F76EE">
        <w:rPr>
          <w:rFonts w:ascii="Times New Roman" w:hAnsi="Times New Roman" w:cs="Times New Roman"/>
          <w:sz w:val="18"/>
          <w:szCs w:val="18"/>
        </w:rPr>
        <w:t>(наименование юридического, физического лица, подающего заявку)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CE073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E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D70BCC" w:rsidP="00CE073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7F76EE" w:rsidRPr="007F76EE">
        <w:rPr>
          <w:rFonts w:ascii="Times New Roman" w:hAnsi="Times New Roman" w:cs="Times New Roman"/>
          <w:sz w:val="18"/>
          <w:szCs w:val="18"/>
        </w:rPr>
        <w:t xml:space="preserve">(N документа, кем </w:t>
      </w:r>
      <w:proofErr w:type="gramStart"/>
      <w:r w:rsidR="007F76EE" w:rsidRPr="007F76E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7F76EE" w:rsidRPr="007F76EE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юридический адрес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_______, тел. 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ИНН ____________________________,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ОГРН ___________________________.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1. Изучив информационное сообщение  об  условиях  проведения 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принимаю  решение  об участии в аукционе по  продаже  права  на 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нестационарного   торгового   объекта   на   земельном  участке,  здании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сооружении,  находящемся  в  муниципальной собственности, либо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 не разграничена 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договор), по лоту N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7F76E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5F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76EE" w:rsidRPr="007F76EE" w:rsidRDefault="007F76EE" w:rsidP="00FB5338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18"/>
          <w:szCs w:val="18"/>
        </w:rPr>
        <w:t>(описание земельного участка, здания или иного недвижимого имущества,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76EE">
        <w:rPr>
          <w:rFonts w:ascii="Times New Roman" w:hAnsi="Times New Roman" w:cs="Times New Roman"/>
          <w:sz w:val="18"/>
          <w:szCs w:val="18"/>
        </w:rPr>
        <w:t xml:space="preserve">котором планируется </w:t>
      </w:r>
      <w:proofErr w:type="gramStart"/>
      <w:r w:rsidRPr="007F76EE">
        <w:rPr>
          <w:rFonts w:ascii="Times New Roman" w:hAnsi="Times New Roman" w:cs="Times New Roman"/>
          <w:sz w:val="18"/>
          <w:szCs w:val="18"/>
        </w:rPr>
        <w:t>разместить НТО</w:t>
      </w:r>
      <w:proofErr w:type="gramEnd"/>
      <w:r w:rsidRPr="007F76EE">
        <w:rPr>
          <w:rFonts w:ascii="Times New Roman" w:hAnsi="Times New Roman" w:cs="Times New Roman"/>
          <w:sz w:val="18"/>
          <w:szCs w:val="18"/>
        </w:rPr>
        <w:t>: адрес, площадь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76EE">
        <w:rPr>
          <w:rFonts w:ascii="Times New Roman" w:hAnsi="Times New Roman" w:cs="Times New Roman"/>
          <w:sz w:val="18"/>
          <w:szCs w:val="18"/>
        </w:rPr>
        <w:t>предложением, прилагаемым к настоящей заявке)</w:t>
      </w:r>
    </w:p>
    <w:p w:rsid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 Обязуюсь: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2.1.соблюдать условия аукциона, содержащиеся в извещении;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2.2.в случае признания победителем торгов: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76EE">
        <w:rPr>
          <w:rFonts w:ascii="Times New Roman" w:hAnsi="Times New Roman" w:cs="Times New Roman"/>
          <w:sz w:val="28"/>
          <w:szCs w:val="28"/>
        </w:rPr>
        <w:t xml:space="preserve">   срок,  не  позднее  10  рабочих  дней со дня подписания  протокола,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заключить  договор  на  размещение  нестационарного  торгового  объекта 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территории города Березники;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произвести оплату права размещения нестационарного торгового объекта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учетом  ранее  перечисленного  задатка)  единовременным  платежом 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установленные  условиями  аукциона, на  реквизиты,  указанные  в аукционной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2.3.самостоятельно получить протокол о результатах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в    управлении    по    вопросам   потребительского   рынка   и  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предпринимательства   администрации  города  по  адресу:  ул. 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, 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(кабинет N 2, телефон 26-63-</w:t>
      </w:r>
      <w:r w:rsidR="00D70BCC">
        <w:rPr>
          <w:rFonts w:ascii="Times New Roman" w:hAnsi="Times New Roman" w:cs="Times New Roman"/>
          <w:sz w:val="28"/>
          <w:szCs w:val="28"/>
        </w:rPr>
        <w:t>76</w:t>
      </w:r>
      <w:r w:rsidRPr="007F76EE">
        <w:rPr>
          <w:rFonts w:ascii="Times New Roman" w:hAnsi="Times New Roman" w:cs="Times New Roman"/>
          <w:sz w:val="28"/>
          <w:szCs w:val="28"/>
        </w:rPr>
        <w:t>).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3. К заявке прилагаются: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3.1.индивидуальным  предпринимателем  -  заверенные  копии  </w:t>
      </w:r>
      <w:r w:rsidRPr="007F76EE">
        <w:rPr>
          <w:rFonts w:ascii="Times New Roman" w:hAnsi="Times New Roman" w:cs="Times New Roman"/>
          <w:sz w:val="28"/>
          <w:szCs w:val="28"/>
        </w:rPr>
        <w:lastRenderedPageBreak/>
        <w:t>паспорта,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физического лица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индивидуального   предпринимателя,   свидетельства  о  постановке  на 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физического  лица  в налоговом органе на территории Российской Федерации.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случае подачи заявки представителем предъявляется доверенность;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F76EE">
        <w:rPr>
          <w:rFonts w:ascii="Times New Roman" w:hAnsi="Times New Roman" w:cs="Times New Roman"/>
          <w:sz w:val="28"/>
          <w:szCs w:val="28"/>
        </w:rPr>
        <w:t>юридическим  лицом  -  заверенные копии учредительных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юридического  лица,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выписка  из  решения уполномоченного органа юридического лица о согласии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совершение  сделки  (если  это  необходимо  в соответствии с 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документами претендента).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Подпись уполномоченного лица: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(наименование Претендента)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(должность уполномоченного лица)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1D69">
        <w:rPr>
          <w:rFonts w:ascii="Times New Roman" w:hAnsi="Times New Roman" w:cs="Times New Roman"/>
          <w:sz w:val="28"/>
          <w:szCs w:val="28"/>
        </w:rPr>
        <w:t xml:space="preserve">   </w:t>
      </w:r>
      <w:r w:rsidRPr="007F76EE">
        <w:rPr>
          <w:rFonts w:ascii="Times New Roman" w:hAnsi="Times New Roman" w:cs="Times New Roman"/>
          <w:sz w:val="28"/>
          <w:szCs w:val="28"/>
        </w:rPr>
        <w:t xml:space="preserve">  </w:t>
      </w:r>
      <w:r w:rsidRPr="00451D69">
        <w:rPr>
          <w:rFonts w:ascii="Times New Roman" w:hAnsi="Times New Roman" w:cs="Times New Roman"/>
          <w:sz w:val="18"/>
          <w:szCs w:val="18"/>
        </w:rPr>
        <w:t>(Ф.И.О.)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"___" 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="00451D69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 w:rsidRPr="00451D69">
        <w:rPr>
          <w:rFonts w:ascii="Times New Roman" w:hAnsi="Times New Roman" w:cs="Times New Roman"/>
          <w:sz w:val="24"/>
          <w:szCs w:val="24"/>
        </w:rPr>
        <w:t>М.П.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 w:rsidR="00451D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F76EE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</w:t>
      </w:r>
      <w:r w:rsidR="007F76EE" w:rsidRPr="007F76E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51D69" w:rsidRPr="007F76EE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______________________ /_______________________/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</w:t>
      </w:r>
      <w:r w:rsidR="00451D69"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51D69" w:rsidRPr="00451D69">
        <w:rPr>
          <w:rFonts w:ascii="Times New Roman" w:hAnsi="Times New Roman" w:cs="Times New Roman"/>
          <w:sz w:val="18"/>
          <w:szCs w:val="18"/>
        </w:rPr>
        <w:t xml:space="preserve">   </w:t>
      </w:r>
      <w:r w:rsidRPr="00451D6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С  условиями  проведения  аукциона  ознакомлен, безоговорочно понимаю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принимаю порядок и условия проведения аукциона, дополнений и разъяснений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требуется 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Default="00160A88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4" w:history="1">
        <w:r w:rsidR="007F76EE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7F76EE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7F76EE">
          <w:rPr>
            <w:i/>
            <w:iCs/>
            <w:color w:val="0000FF"/>
            <w:szCs w:val="24"/>
          </w:rPr>
          <w:t>}</w:t>
        </w:r>
        <w:r w:rsidR="007F76EE">
          <w:rPr>
            <w:i/>
            <w:iCs/>
            <w:color w:val="0000FF"/>
            <w:szCs w:val="24"/>
          </w:rPr>
          <w:br/>
        </w:r>
      </w:hyperlink>
    </w:p>
    <w:p w:rsidR="008D5F11" w:rsidRDefault="008D5F11"/>
    <w:sectPr w:rsidR="008D5F11" w:rsidSect="004915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6EE"/>
    <w:rsid w:val="00001560"/>
    <w:rsid w:val="00001DA9"/>
    <w:rsid w:val="00005F77"/>
    <w:rsid w:val="00006176"/>
    <w:rsid w:val="0000674F"/>
    <w:rsid w:val="00007652"/>
    <w:rsid w:val="00012486"/>
    <w:rsid w:val="00013B6E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0A88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0C7C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D69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5A5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7F76E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20A3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73F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383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0BCC"/>
    <w:rsid w:val="00D7152F"/>
    <w:rsid w:val="00D736C2"/>
    <w:rsid w:val="00D7394E"/>
    <w:rsid w:val="00D76F07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2803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E5FB9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338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6F0AF0FB9D88D34CFC04E5A663E217AF4D8E5C9113861A9550E9F11AC6704CCABC43AD01F85FD00F94475Aj6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2015-03-18T04:13:00Z</cp:lastPrinted>
  <dcterms:created xsi:type="dcterms:W3CDTF">2015-03-18T07:54:00Z</dcterms:created>
  <dcterms:modified xsi:type="dcterms:W3CDTF">2015-03-18T07:54:00Z</dcterms:modified>
</cp:coreProperties>
</file>