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B1" w:rsidRPr="00627C11" w:rsidRDefault="003F5EB1" w:rsidP="003F5EB1">
      <w:pPr>
        <w:tabs>
          <w:tab w:val="left" w:pos="3402"/>
        </w:tabs>
        <w:jc w:val="center"/>
        <w:rPr>
          <w:b/>
          <w:sz w:val="28"/>
          <w:szCs w:val="28"/>
        </w:rPr>
      </w:pPr>
      <w:r w:rsidRPr="00627C11">
        <w:rPr>
          <w:b/>
          <w:sz w:val="28"/>
          <w:szCs w:val="28"/>
        </w:rPr>
        <w:t xml:space="preserve">Сводная таблица соответствия мест рекламных конструкций </w:t>
      </w:r>
    </w:p>
    <w:p w:rsidR="003F5EB1" w:rsidRDefault="003F5EB1" w:rsidP="003F5EB1">
      <w:pPr>
        <w:tabs>
          <w:tab w:val="left" w:pos="3402"/>
        </w:tabs>
        <w:jc w:val="center"/>
        <w:rPr>
          <w:b/>
          <w:sz w:val="28"/>
          <w:szCs w:val="28"/>
          <w:lang w:val="en-US"/>
        </w:rPr>
      </w:pPr>
      <w:r w:rsidRPr="00627C11">
        <w:rPr>
          <w:b/>
          <w:sz w:val="28"/>
          <w:szCs w:val="28"/>
        </w:rPr>
        <w:t>по Лотам с № 1 по № 6 со Схемой размещения рекламных конструкций на территории города Березники, утвержденной постановлением администрации города от 18.06.2014 №1000</w:t>
      </w:r>
    </w:p>
    <w:p w:rsidR="003F5EB1" w:rsidRPr="003F5EB1" w:rsidRDefault="003F5EB1" w:rsidP="003F5EB1">
      <w:pPr>
        <w:tabs>
          <w:tab w:val="left" w:pos="3402"/>
        </w:tabs>
        <w:jc w:val="center"/>
        <w:rPr>
          <w:b/>
          <w:sz w:val="28"/>
          <w:szCs w:val="28"/>
          <w:lang w:val="en-US"/>
        </w:rPr>
      </w:pPr>
    </w:p>
    <w:p w:rsidR="003F5EB1" w:rsidRPr="003F5EB1" w:rsidRDefault="003F5EB1" w:rsidP="003F5EB1">
      <w:pPr>
        <w:tabs>
          <w:tab w:val="left" w:pos="3402"/>
        </w:tabs>
        <w:jc w:val="center"/>
        <w:rPr>
          <w:b/>
          <w:sz w:val="28"/>
          <w:szCs w:val="28"/>
          <w:lang w:val="en-US"/>
        </w:rPr>
      </w:pPr>
    </w:p>
    <w:p w:rsidR="003F5EB1" w:rsidRPr="00627C11" w:rsidRDefault="003F5EB1" w:rsidP="003F5EB1">
      <w:pPr>
        <w:tabs>
          <w:tab w:val="left" w:pos="709"/>
          <w:tab w:val="left" w:pos="3402"/>
        </w:tabs>
        <w:spacing w:line="280" w:lineRule="exact"/>
        <w:ind w:firstLine="709"/>
        <w:rPr>
          <w:b/>
        </w:rPr>
      </w:pPr>
    </w:p>
    <w:p w:rsidR="003F5EB1" w:rsidRPr="00627C11" w:rsidRDefault="003F5EB1" w:rsidP="003F5EB1">
      <w:pPr>
        <w:spacing w:line="320" w:lineRule="exact"/>
        <w:jc w:val="center"/>
        <w:rPr>
          <w:b/>
          <w:sz w:val="22"/>
          <w:szCs w:val="22"/>
        </w:rPr>
      </w:pPr>
    </w:p>
    <w:p w:rsidR="003F5EB1" w:rsidRDefault="003F5EB1" w:rsidP="003F5EB1">
      <w:pPr>
        <w:pStyle w:val="a8"/>
      </w:pPr>
    </w:p>
    <w:tbl>
      <w:tblPr>
        <w:tblpPr w:leftFromText="180" w:rightFromText="180" w:vertAnchor="page" w:horzAnchor="margin" w:tblpXSpec="center" w:tblpY="25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5670"/>
        <w:gridCol w:w="2268"/>
      </w:tblGrid>
      <w:tr w:rsidR="003F5EB1" w:rsidRPr="00627C11" w:rsidTr="0028386F">
        <w:tc>
          <w:tcPr>
            <w:tcW w:w="1526" w:type="dxa"/>
            <w:shd w:val="clear" w:color="auto" w:fill="auto"/>
            <w:vAlign w:val="center"/>
          </w:tcPr>
          <w:p w:rsidR="003F5EB1" w:rsidRPr="00627C11" w:rsidRDefault="003F5EB1" w:rsidP="0028386F">
            <w:pPr>
              <w:tabs>
                <w:tab w:val="left" w:pos="3402"/>
              </w:tabs>
              <w:jc w:val="center"/>
              <w:rPr>
                <w:b/>
                <w:sz w:val="28"/>
                <w:szCs w:val="28"/>
              </w:rPr>
            </w:pPr>
            <w:r w:rsidRPr="00627C11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5EB1" w:rsidRPr="00627C11" w:rsidRDefault="003F5EB1" w:rsidP="0028386F">
            <w:pPr>
              <w:tabs>
                <w:tab w:val="left" w:pos="3402"/>
              </w:tabs>
              <w:jc w:val="center"/>
              <w:rPr>
                <w:b/>
                <w:sz w:val="28"/>
                <w:szCs w:val="28"/>
              </w:rPr>
            </w:pPr>
            <w:r w:rsidRPr="00627C11">
              <w:rPr>
                <w:b/>
                <w:sz w:val="28"/>
                <w:szCs w:val="28"/>
              </w:rPr>
              <w:t>Наименование РК, адрес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EB1" w:rsidRPr="00627C11" w:rsidRDefault="003F5EB1" w:rsidP="0028386F">
            <w:pPr>
              <w:tabs>
                <w:tab w:val="left" w:pos="3402"/>
              </w:tabs>
              <w:jc w:val="center"/>
              <w:rPr>
                <w:b/>
                <w:sz w:val="28"/>
                <w:szCs w:val="28"/>
              </w:rPr>
            </w:pPr>
            <w:r w:rsidRPr="00627C11">
              <w:rPr>
                <w:b/>
                <w:sz w:val="28"/>
                <w:szCs w:val="28"/>
              </w:rPr>
              <w:t>Номер позиции на карте схеме</w:t>
            </w:r>
          </w:p>
        </w:tc>
      </w:tr>
      <w:tr w:rsidR="003F5EB1" w:rsidRPr="00627C11" w:rsidTr="0028386F">
        <w:tc>
          <w:tcPr>
            <w:tcW w:w="1526" w:type="dxa"/>
            <w:shd w:val="clear" w:color="auto" w:fill="auto"/>
            <w:vAlign w:val="center"/>
          </w:tcPr>
          <w:p w:rsidR="003F5EB1" w:rsidRPr="00627C11" w:rsidRDefault="003F5EB1" w:rsidP="0028386F">
            <w:pPr>
              <w:tabs>
                <w:tab w:val="left" w:pos="3402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627C11">
              <w:rPr>
                <w:sz w:val="28"/>
                <w:szCs w:val="28"/>
              </w:rPr>
              <w:t>Лот № 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5EB1" w:rsidRPr="00627C11" w:rsidRDefault="003F5EB1" w:rsidP="0028386F">
            <w:pPr>
              <w:tabs>
                <w:tab w:val="left" w:pos="3402"/>
              </w:tabs>
              <w:spacing w:line="400" w:lineRule="exact"/>
              <w:rPr>
                <w:sz w:val="28"/>
                <w:szCs w:val="28"/>
              </w:rPr>
            </w:pPr>
            <w:r w:rsidRPr="00627C11">
              <w:rPr>
                <w:sz w:val="28"/>
                <w:szCs w:val="28"/>
              </w:rPr>
              <w:t>Сити формат, в районе ул. Пятилетки, 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EB1" w:rsidRPr="00627C11" w:rsidRDefault="003F5EB1" w:rsidP="0028386F">
            <w:pPr>
              <w:tabs>
                <w:tab w:val="left" w:pos="3402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627C11">
              <w:rPr>
                <w:sz w:val="28"/>
                <w:szCs w:val="28"/>
              </w:rPr>
              <w:t xml:space="preserve">9 </w:t>
            </w:r>
            <w:proofErr w:type="spellStart"/>
            <w:proofErr w:type="gramStart"/>
            <w:r w:rsidRPr="00627C11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3F5EB1" w:rsidRPr="00627C11" w:rsidTr="0028386F">
        <w:tc>
          <w:tcPr>
            <w:tcW w:w="1526" w:type="dxa"/>
            <w:shd w:val="clear" w:color="auto" w:fill="auto"/>
            <w:vAlign w:val="center"/>
          </w:tcPr>
          <w:p w:rsidR="003F5EB1" w:rsidRPr="00627C11" w:rsidRDefault="003F5EB1" w:rsidP="0028386F">
            <w:pPr>
              <w:tabs>
                <w:tab w:val="left" w:pos="3402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627C11">
              <w:rPr>
                <w:sz w:val="28"/>
                <w:szCs w:val="28"/>
              </w:rPr>
              <w:t>Лот № 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5EB1" w:rsidRPr="00627C11" w:rsidRDefault="003F5EB1" w:rsidP="0028386F">
            <w:pPr>
              <w:tabs>
                <w:tab w:val="left" w:pos="3402"/>
              </w:tabs>
              <w:spacing w:line="400" w:lineRule="exact"/>
              <w:rPr>
                <w:sz w:val="28"/>
                <w:szCs w:val="28"/>
              </w:rPr>
            </w:pPr>
            <w:r w:rsidRPr="00627C11">
              <w:rPr>
                <w:sz w:val="28"/>
                <w:szCs w:val="28"/>
              </w:rPr>
              <w:t>Сити – формат, в районе ул. Пятилетки, 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EB1" w:rsidRPr="00627C11" w:rsidRDefault="003F5EB1" w:rsidP="0028386F">
            <w:pPr>
              <w:tabs>
                <w:tab w:val="left" w:pos="3402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627C11">
              <w:rPr>
                <w:sz w:val="28"/>
                <w:szCs w:val="28"/>
              </w:rPr>
              <w:t xml:space="preserve">72 </w:t>
            </w:r>
            <w:proofErr w:type="spellStart"/>
            <w:proofErr w:type="gramStart"/>
            <w:r w:rsidRPr="00627C11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3F5EB1" w:rsidRPr="00627C11" w:rsidTr="0028386F">
        <w:tc>
          <w:tcPr>
            <w:tcW w:w="1526" w:type="dxa"/>
            <w:shd w:val="clear" w:color="auto" w:fill="auto"/>
            <w:vAlign w:val="center"/>
          </w:tcPr>
          <w:p w:rsidR="003F5EB1" w:rsidRPr="00627C11" w:rsidRDefault="003F5EB1" w:rsidP="0028386F">
            <w:pPr>
              <w:tabs>
                <w:tab w:val="left" w:pos="3402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627C11">
              <w:rPr>
                <w:sz w:val="28"/>
                <w:szCs w:val="28"/>
              </w:rPr>
              <w:t>Лот № 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5EB1" w:rsidRPr="00627C11" w:rsidRDefault="003F5EB1" w:rsidP="0028386F">
            <w:pPr>
              <w:tabs>
                <w:tab w:val="left" w:pos="3402"/>
              </w:tabs>
              <w:spacing w:line="400" w:lineRule="exact"/>
              <w:rPr>
                <w:sz w:val="28"/>
                <w:szCs w:val="28"/>
              </w:rPr>
            </w:pPr>
            <w:proofErr w:type="spellStart"/>
            <w:r w:rsidRPr="00627C11">
              <w:rPr>
                <w:sz w:val="28"/>
                <w:szCs w:val="28"/>
              </w:rPr>
              <w:t>Хорека</w:t>
            </w:r>
            <w:proofErr w:type="spellEnd"/>
            <w:r w:rsidRPr="00627C11">
              <w:rPr>
                <w:sz w:val="28"/>
                <w:szCs w:val="28"/>
              </w:rPr>
              <w:t>, в районе ул. Карла Маркса, 48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EB1" w:rsidRPr="00627C11" w:rsidRDefault="003F5EB1" w:rsidP="0028386F">
            <w:pPr>
              <w:tabs>
                <w:tab w:val="left" w:pos="3402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627C11">
              <w:rPr>
                <w:sz w:val="28"/>
                <w:szCs w:val="28"/>
              </w:rPr>
              <w:t>2 км</w:t>
            </w:r>
          </w:p>
        </w:tc>
      </w:tr>
      <w:tr w:rsidR="003F5EB1" w:rsidRPr="00627C11" w:rsidTr="0028386F">
        <w:tc>
          <w:tcPr>
            <w:tcW w:w="1526" w:type="dxa"/>
            <w:shd w:val="clear" w:color="auto" w:fill="auto"/>
            <w:vAlign w:val="center"/>
          </w:tcPr>
          <w:p w:rsidR="003F5EB1" w:rsidRPr="00627C11" w:rsidRDefault="003F5EB1" w:rsidP="0028386F">
            <w:pPr>
              <w:tabs>
                <w:tab w:val="left" w:pos="3402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627C11">
              <w:rPr>
                <w:sz w:val="28"/>
                <w:szCs w:val="28"/>
              </w:rPr>
              <w:t>Лот № 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5EB1" w:rsidRPr="00627C11" w:rsidRDefault="003F5EB1" w:rsidP="0028386F">
            <w:pPr>
              <w:tabs>
                <w:tab w:val="left" w:pos="3402"/>
              </w:tabs>
              <w:spacing w:line="400" w:lineRule="exact"/>
              <w:rPr>
                <w:sz w:val="28"/>
                <w:szCs w:val="28"/>
              </w:rPr>
            </w:pPr>
            <w:r w:rsidRPr="00627C11">
              <w:rPr>
                <w:sz w:val="28"/>
                <w:szCs w:val="28"/>
              </w:rPr>
              <w:t>Сити-формат, в районе пр. Ленина, 43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EB1" w:rsidRPr="00627C11" w:rsidRDefault="003F5EB1" w:rsidP="0028386F">
            <w:pPr>
              <w:tabs>
                <w:tab w:val="left" w:pos="3402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627C11">
              <w:rPr>
                <w:sz w:val="28"/>
                <w:szCs w:val="28"/>
              </w:rPr>
              <w:t>8 л</w:t>
            </w:r>
          </w:p>
        </w:tc>
      </w:tr>
      <w:tr w:rsidR="003F5EB1" w:rsidRPr="00627C11" w:rsidTr="0028386F">
        <w:tc>
          <w:tcPr>
            <w:tcW w:w="1526" w:type="dxa"/>
            <w:shd w:val="clear" w:color="auto" w:fill="auto"/>
            <w:vAlign w:val="center"/>
          </w:tcPr>
          <w:p w:rsidR="003F5EB1" w:rsidRPr="00627C11" w:rsidRDefault="003F5EB1" w:rsidP="0028386F">
            <w:pPr>
              <w:tabs>
                <w:tab w:val="left" w:pos="3402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627C11">
              <w:rPr>
                <w:sz w:val="28"/>
                <w:szCs w:val="28"/>
              </w:rPr>
              <w:t>Лот № 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5EB1" w:rsidRPr="00627C11" w:rsidRDefault="003F5EB1" w:rsidP="0028386F">
            <w:pPr>
              <w:tabs>
                <w:tab w:val="left" w:pos="3402"/>
              </w:tabs>
              <w:spacing w:line="400" w:lineRule="exact"/>
              <w:rPr>
                <w:sz w:val="28"/>
                <w:szCs w:val="28"/>
              </w:rPr>
            </w:pPr>
            <w:r w:rsidRPr="00627C11">
              <w:rPr>
                <w:sz w:val="28"/>
                <w:szCs w:val="28"/>
              </w:rPr>
              <w:t>Сити-формат, в районе ул. Карла Маркса, 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EB1" w:rsidRPr="00627C11" w:rsidRDefault="003F5EB1" w:rsidP="0028386F">
            <w:pPr>
              <w:tabs>
                <w:tab w:val="left" w:pos="3402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627C11">
              <w:rPr>
                <w:sz w:val="28"/>
                <w:szCs w:val="28"/>
              </w:rPr>
              <w:t>1 км</w:t>
            </w:r>
          </w:p>
        </w:tc>
      </w:tr>
      <w:tr w:rsidR="003F5EB1" w:rsidRPr="00627C11" w:rsidTr="0028386F">
        <w:tc>
          <w:tcPr>
            <w:tcW w:w="1526" w:type="dxa"/>
            <w:shd w:val="clear" w:color="auto" w:fill="auto"/>
            <w:vAlign w:val="center"/>
          </w:tcPr>
          <w:p w:rsidR="003F5EB1" w:rsidRPr="00627C11" w:rsidRDefault="003F5EB1" w:rsidP="0028386F">
            <w:pPr>
              <w:tabs>
                <w:tab w:val="left" w:pos="3402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627C11">
              <w:rPr>
                <w:sz w:val="28"/>
                <w:szCs w:val="28"/>
              </w:rPr>
              <w:t>Лот № 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5EB1" w:rsidRPr="00627C11" w:rsidRDefault="003F5EB1" w:rsidP="0028386F">
            <w:pPr>
              <w:tabs>
                <w:tab w:val="left" w:pos="3402"/>
              </w:tabs>
              <w:spacing w:line="400" w:lineRule="exact"/>
              <w:rPr>
                <w:sz w:val="28"/>
                <w:szCs w:val="28"/>
              </w:rPr>
            </w:pPr>
            <w:proofErr w:type="spellStart"/>
            <w:r w:rsidRPr="00627C11">
              <w:rPr>
                <w:sz w:val="28"/>
                <w:szCs w:val="28"/>
              </w:rPr>
              <w:t>Билборд</w:t>
            </w:r>
            <w:proofErr w:type="spellEnd"/>
            <w:r w:rsidRPr="00627C11">
              <w:rPr>
                <w:sz w:val="28"/>
                <w:szCs w:val="28"/>
              </w:rPr>
              <w:t xml:space="preserve">, </w:t>
            </w:r>
            <w:proofErr w:type="gramStart"/>
            <w:r w:rsidRPr="00627C11">
              <w:rPr>
                <w:sz w:val="28"/>
                <w:szCs w:val="28"/>
              </w:rPr>
              <w:t>Березники-Пермь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3F5EB1" w:rsidRPr="00627C11" w:rsidRDefault="003F5EB1" w:rsidP="0028386F">
            <w:pPr>
              <w:tabs>
                <w:tab w:val="left" w:pos="3402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627C11">
              <w:rPr>
                <w:sz w:val="28"/>
                <w:szCs w:val="28"/>
              </w:rPr>
              <w:t xml:space="preserve">74 </w:t>
            </w:r>
            <w:proofErr w:type="spellStart"/>
            <w:proofErr w:type="gramStart"/>
            <w:r w:rsidRPr="00627C11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6A52AB" w:rsidRDefault="006A52AB"/>
    <w:sectPr w:rsidR="006A52AB" w:rsidSect="005E0B2C">
      <w:headerReference w:type="even" r:id="rId4"/>
      <w:headerReference w:type="default" r:id="rId5"/>
      <w:footerReference w:type="default" r:id="rId6"/>
      <w:footerReference w:type="first" r:id="rId7"/>
      <w:pgSz w:w="11906" w:h="16838" w:code="9"/>
      <w:pgMar w:top="1134" w:right="851" w:bottom="1134" w:left="1418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2C" w:rsidRDefault="003F5EB1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2C" w:rsidRDefault="003F5EB1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2C" w:rsidRDefault="003F5E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0B2C" w:rsidRDefault="003F5E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2C" w:rsidRDefault="003F5E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22</w:t>
    </w:r>
    <w:r>
      <w:rPr>
        <w:rStyle w:val="a7"/>
      </w:rPr>
      <w:fldChar w:fldCharType="end"/>
    </w:r>
  </w:p>
  <w:p w:rsidR="005E0B2C" w:rsidRDefault="003F5E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EB1"/>
    <w:rsid w:val="003D119D"/>
    <w:rsid w:val="003F5EB1"/>
    <w:rsid w:val="00557C70"/>
    <w:rsid w:val="006A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5EB1"/>
    <w:pPr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F5E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3F5EB1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F5E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3F5EB1"/>
  </w:style>
  <w:style w:type="paragraph" w:styleId="a8">
    <w:name w:val="Body Text"/>
    <w:basedOn w:val="a"/>
    <w:link w:val="a9"/>
    <w:rsid w:val="003F5EB1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3F5EB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2015-06-23T04:38:00Z</dcterms:created>
  <dcterms:modified xsi:type="dcterms:W3CDTF">2015-06-23T04:39:00Z</dcterms:modified>
</cp:coreProperties>
</file>