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39" w:rsidRDefault="00867839" w:rsidP="00867839">
      <w:pPr>
        <w:jc w:val="both"/>
      </w:pPr>
      <w:r>
        <w:t xml:space="preserve">Приложение </w:t>
      </w:r>
    </w:p>
    <w:p w:rsidR="00867839" w:rsidRDefault="00867839" w:rsidP="008678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867839" w:rsidTr="00134B2B">
        <w:tc>
          <w:tcPr>
            <w:tcW w:w="817" w:type="dxa"/>
            <w:shd w:val="clear" w:color="auto" w:fill="auto"/>
          </w:tcPr>
          <w:p w:rsidR="00867839" w:rsidRDefault="00867839" w:rsidP="00134B2B">
            <w:pPr>
              <w:jc w:val="center"/>
            </w:pPr>
            <w:r>
              <w:t>№</w:t>
            </w:r>
          </w:p>
        </w:tc>
        <w:tc>
          <w:tcPr>
            <w:tcW w:w="3402" w:type="dxa"/>
            <w:shd w:val="clear" w:color="auto" w:fill="auto"/>
          </w:tcPr>
          <w:p w:rsidR="00867839" w:rsidRDefault="00867839" w:rsidP="00134B2B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67839" w:rsidRDefault="00867839" w:rsidP="00134B2B">
            <w:pPr>
              <w:jc w:val="center"/>
            </w:pPr>
            <w:r>
              <w:t>Контактные данные</w:t>
            </w:r>
          </w:p>
        </w:tc>
        <w:tc>
          <w:tcPr>
            <w:tcW w:w="2976" w:type="dxa"/>
            <w:shd w:val="clear" w:color="auto" w:fill="auto"/>
          </w:tcPr>
          <w:p w:rsidR="00867839" w:rsidRDefault="00867839" w:rsidP="00134B2B">
            <w:pPr>
              <w:jc w:val="center"/>
            </w:pPr>
            <w:r>
              <w:t>Сфера деятельности</w:t>
            </w:r>
          </w:p>
        </w:tc>
      </w:tr>
      <w:tr w:rsidR="00867839" w:rsidTr="00134B2B">
        <w:tc>
          <w:tcPr>
            <w:tcW w:w="817" w:type="dxa"/>
            <w:shd w:val="clear" w:color="auto" w:fill="auto"/>
          </w:tcPr>
          <w:p w:rsidR="00867839" w:rsidRDefault="00867839" w:rsidP="00134B2B"/>
        </w:tc>
        <w:tc>
          <w:tcPr>
            <w:tcW w:w="3402" w:type="dxa"/>
            <w:shd w:val="clear" w:color="auto" w:fill="auto"/>
          </w:tcPr>
          <w:p w:rsidR="00867839" w:rsidRDefault="00867839" w:rsidP="00134B2B"/>
        </w:tc>
        <w:tc>
          <w:tcPr>
            <w:tcW w:w="2552" w:type="dxa"/>
            <w:shd w:val="clear" w:color="auto" w:fill="auto"/>
          </w:tcPr>
          <w:p w:rsidR="00867839" w:rsidRDefault="00867839" w:rsidP="00134B2B"/>
        </w:tc>
        <w:tc>
          <w:tcPr>
            <w:tcW w:w="2976" w:type="dxa"/>
            <w:shd w:val="clear" w:color="auto" w:fill="auto"/>
          </w:tcPr>
          <w:p w:rsidR="00867839" w:rsidRDefault="00867839" w:rsidP="00134B2B"/>
        </w:tc>
      </w:tr>
      <w:tr w:rsidR="00867839" w:rsidTr="00134B2B">
        <w:tc>
          <w:tcPr>
            <w:tcW w:w="817" w:type="dxa"/>
            <w:shd w:val="clear" w:color="auto" w:fill="auto"/>
          </w:tcPr>
          <w:p w:rsidR="00867839" w:rsidRDefault="00867839" w:rsidP="00134B2B"/>
        </w:tc>
        <w:tc>
          <w:tcPr>
            <w:tcW w:w="3402" w:type="dxa"/>
            <w:shd w:val="clear" w:color="auto" w:fill="auto"/>
          </w:tcPr>
          <w:p w:rsidR="00867839" w:rsidRDefault="00867839" w:rsidP="00134B2B"/>
        </w:tc>
        <w:tc>
          <w:tcPr>
            <w:tcW w:w="2552" w:type="dxa"/>
            <w:shd w:val="clear" w:color="auto" w:fill="auto"/>
          </w:tcPr>
          <w:p w:rsidR="00867839" w:rsidRDefault="00867839" w:rsidP="00134B2B"/>
        </w:tc>
        <w:tc>
          <w:tcPr>
            <w:tcW w:w="2976" w:type="dxa"/>
            <w:shd w:val="clear" w:color="auto" w:fill="auto"/>
          </w:tcPr>
          <w:p w:rsidR="00867839" w:rsidRDefault="00867839" w:rsidP="00134B2B"/>
        </w:tc>
      </w:tr>
      <w:tr w:rsidR="00867839" w:rsidTr="00134B2B">
        <w:tc>
          <w:tcPr>
            <w:tcW w:w="817" w:type="dxa"/>
            <w:shd w:val="clear" w:color="auto" w:fill="auto"/>
          </w:tcPr>
          <w:p w:rsidR="00867839" w:rsidRDefault="00867839" w:rsidP="00134B2B"/>
        </w:tc>
        <w:tc>
          <w:tcPr>
            <w:tcW w:w="3402" w:type="dxa"/>
            <w:shd w:val="clear" w:color="auto" w:fill="auto"/>
          </w:tcPr>
          <w:p w:rsidR="00867839" w:rsidRDefault="00867839" w:rsidP="00134B2B"/>
        </w:tc>
        <w:tc>
          <w:tcPr>
            <w:tcW w:w="2552" w:type="dxa"/>
            <w:shd w:val="clear" w:color="auto" w:fill="auto"/>
          </w:tcPr>
          <w:p w:rsidR="00867839" w:rsidRDefault="00867839" w:rsidP="00134B2B"/>
        </w:tc>
        <w:tc>
          <w:tcPr>
            <w:tcW w:w="2976" w:type="dxa"/>
            <w:shd w:val="clear" w:color="auto" w:fill="auto"/>
          </w:tcPr>
          <w:p w:rsidR="00867839" w:rsidRDefault="00867839" w:rsidP="00134B2B"/>
        </w:tc>
      </w:tr>
      <w:tr w:rsidR="00867839" w:rsidTr="00134B2B">
        <w:tc>
          <w:tcPr>
            <w:tcW w:w="817" w:type="dxa"/>
            <w:shd w:val="clear" w:color="auto" w:fill="auto"/>
          </w:tcPr>
          <w:p w:rsidR="00867839" w:rsidRDefault="00867839" w:rsidP="00134B2B"/>
        </w:tc>
        <w:tc>
          <w:tcPr>
            <w:tcW w:w="3402" w:type="dxa"/>
            <w:shd w:val="clear" w:color="auto" w:fill="auto"/>
          </w:tcPr>
          <w:p w:rsidR="00867839" w:rsidRDefault="00867839" w:rsidP="00134B2B"/>
        </w:tc>
        <w:tc>
          <w:tcPr>
            <w:tcW w:w="2552" w:type="dxa"/>
            <w:shd w:val="clear" w:color="auto" w:fill="auto"/>
          </w:tcPr>
          <w:p w:rsidR="00867839" w:rsidRDefault="00867839" w:rsidP="00134B2B"/>
        </w:tc>
        <w:tc>
          <w:tcPr>
            <w:tcW w:w="2976" w:type="dxa"/>
            <w:shd w:val="clear" w:color="auto" w:fill="auto"/>
          </w:tcPr>
          <w:p w:rsidR="00867839" w:rsidRDefault="00867839" w:rsidP="00134B2B"/>
        </w:tc>
      </w:tr>
      <w:tr w:rsidR="00867839" w:rsidTr="00134B2B">
        <w:tc>
          <w:tcPr>
            <w:tcW w:w="817" w:type="dxa"/>
            <w:shd w:val="clear" w:color="auto" w:fill="auto"/>
          </w:tcPr>
          <w:p w:rsidR="00867839" w:rsidRDefault="00867839" w:rsidP="00134B2B"/>
        </w:tc>
        <w:tc>
          <w:tcPr>
            <w:tcW w:w="3402" w:type="dxa"/>
            <w:shd w:val="clear" w:color="auto" w:fill="auto"/>
          </w:tcPr>
          <w:p w:rsidR="00867839" w:rsidRDefault="00867839" w:rsidP="00134B2B"/>
        </w:tc>
        <w:tc>
          <w:tcPr>
            <w:tcW w:w="2552" w:type="dxa"/>
            <w:shd w:val="clear" w:color="auto" w:fill="auto"/>
          </w:tcPr>
          <w:p w:rsidR="00867839" w:rsidRDefault="00867839" w:rsidP="00134B2B"/>
        </w:tc>
        <w:tc>
          <w:tcPr>
            <w:tcW w:w="2976" w:type="dxa"/>
            <w:shd w:val="clear" w:color="auto" w:fill="auto"/>
          </w:tcPr>
          <w:p w:rsidR="00867839" w:rsidRDefault="00867839" w:rsidP="00134B2B"/>
        </w:tc>
      </w:tr>
    </w:tbl>
    <w:p w:rsidR="00867839" w:rsidRDefault="00867839" w:rsidP="00867839">
      <w:pPr>
        <w:pStyle w:val="a8"/>
      </w:pPr>
    </w:p>
    <w:p w:rsidR="006A52AB" w:rsidRDefault="006A52AB"/>
    <w:sectPr w:rsidR="006A52AB" w:rsidSect="000F7473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73" w:rsidRDefault="0086783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73" w:rsidRDefault="0086783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73" w:rsidRDefault="008678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F7473" w:rsidRDefault="008678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73" w:rsidRDefault="008678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F7473" w:rsidRDefault="008678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39"/>
    <w:rsid w:val="00557C70"/>
    <w:rsid w:val="006A52AB"/>
    <w:rsid w:val="00867839"/>
    <w:rsid w:val="00AA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839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867839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8678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67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867839"/>
  </w:style>
  <w:style w:type="paragraph" w:styleId="a8">
    <w:name w:val="Body Text"/>
    <w:basedOn w:val="a"/>
    <w:link w:val="a9"/>
    <w:rsid w:val="00867839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basedOn w:val="a0"/>
    <w:link w:val="a8"/>
    <w:rsid w:val="00867839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2015-05-21T02:45:00Z</dcterms:created>
  <dcterms:modified xsi:type="dcterms:W3CDTF">2015-05-21T02:45:00Z</dcterms:modified>
</cp:coreProperties>
</file>