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FC" w:rsidRPr="0040695B" w:rsidRDefault="00BF4AFC" w:rsidP="00BF4AFC">
      <w:pPr>
        <w:pStyle w:val="30"/>
        <w:spacing w:line="240" w:lineRule="exact"/>
        <w:ind w:firstLine="708"/>
        <w:rPr>
          <w:sz w:val="28"/>
          <w:szCs w:val="28"/>
        </w:rPr>
      </w:pPr>
      <w:r w:rsidRPr="0040695B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нижеперечисленному муниципальному имуществу</w:t>
      </w:r>
    </w:p>
    <w:p w:rsidR="00BF4AFC" w:rsidRPr="004C68E2" w:rsidRDefault="00BF4AFC" w:rsidP="00BF4AFC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BF4AFC" w:rsidRPr="004C68E2" w:rsidRDefault="00BF4AFC" w:rsidP="00BF4AFC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</w:p>
    <w:p w:rsidR="0080401D" w:rsidRPr="007B79DF" w:rsidRDefault="00BF4AFC" w:rsidP="00BF4AFC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>Дата торгов:</w:t>
      </w:r>
      <w:r w:rsidRPr="002A6CF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08.12</w:t>
      </w:r>
      <w:r>
        <w:rPr>
          <w:b w:val="0"/>
          <w:sz w:val="28"/>
          <w:szCs w:val="28"/>
        </w:rPr>
        <w:t>.2015</w:t>
      </w:r>
      <w:r w:rsidRPr="004C68E2">
        <w:rPr>
          <w:b w:val="0"/>
          <w:sz w:val="28"/>
          <w:szCs w:val="28"/>
        </w:rPr>
        <w:t>г.</w:t>
      </w:r>
    </w:p>
    <w:tbl>
      <w:tblPr>
        <w:tblW w:w="160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935"/>
        <w:gridCol w:w="850"/>
        <w:gridCol w:w="1276"/>
        <w:gridCol w:w="851"/>
        <w:gridCol w:w="567"/>
      </w:tblGrid>
      <w:tr w:rsidR="00BF4AFC" w:rsidRPr="007B79DF" w:rsidTr="00BF4AFC">
        <w:trPr>
          <w:cantSplit/>
          <w:trHeight w:val="1489"/>
        </w:trPr>
        <w:tc>
          <w:tcPr>
            <w:tcW w:w="540" w:type="dxa"/>
          </w:tcPr>
          <w:p w:rsidR="00BF4AFC" w:rsidRPr="007B79DF" w:rsidRDefault="00BF4AFC" w:rsidP="00C3344C">
            <w:pPr>
              <w:jc w:val="center"/>
            </w:pPr>
            <w:r w:rsidRPr="007B79DF">
              <w:t>№</w:t>
            </w:r>
          </w:p>
          <w:p w:rsidR="00BF4AFC" w:rsidRPr="007B79DF" w:rsidRDefault="00BF4AFC" w:rsidP="00C3344C">
            <w:pPr>
              <w:jc w:val="center"/>
            </w:pPr>
            <w:r w:rsidRPr="007B79DF">
              <w:t>лота</w:t>
            </w:r>
          </w:p>
        </w:tc>
        <w:tc>
          <w:tcPr>
            <w:tcW w:w="11935" w:type="dxa"/>
          </w:tcPr>
          <w:p w:rsidR="00BF4AFC" w:rsidRPr="007B79DF" w:rsidRDefault="00BF4AFC" w:rsidP="00431B4F">
            <w:pPr>
              <w:jc w:val="center"/>
            </w:pPr>
            <w:r w:rsidRPr="007B79DF">
              <w:t>Наименование и местонахождение</w:t>
            </w:r>
          </w:p>
          <w:p w:rsidR="00BF4AFC" w:rsidRPr="007B79DF" w:rsidRDefault="00BF4AFC" w:rsidP="00431B4F">
            <w:pPr>
              <w:jc w:val="center"/>
              <w:rPr>
                <w:b/>
              </w:rPr>
            </w:pPr>
            <w:r w:rsidRPr="007B79DF">
              <w:t xml:space="preserve">объекта продажи </w:t>
            </w:r>
          </w:p>
        </w:tc>
        <w:tc>
          <w:tcPr>
            <w:tcW w:w="850" w:type="dxa"/>
            <w:textDirection w:val="tbRl"/>
          </w:tcPr>
          <w:p w:rsidR="00BF4AFC" w:rsidRPr="00E22CC6" w:rsidRDefault="00BF4AFC" w:rsidP="006915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BF4AFC" w:rsidRPr="00F1285A" w:rsidRDefault="00BF4AFC" w:rsidP="0069153B">
            <w:pPr>
              <w:ind w:left="113" w:right="113"/>
              <w:jc w:val="center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276" w:type="dxa"/>
            <w:textDirection w:val="tbRl"/>
          </w:tcPr>
          <w:p w:rsidR="00BF4AFC" w:rsidRPr="00F1285A" w:rsidRDefault="00BF4AFC" w:rsidP="0069153B">
            <w:pPr>
              <w:ind w:left="113" w:right="113"/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851" w:type="dxa"/>
            <w:textDirection w:val="tbRl"/>
          </w:tcPr>
          <w:p w:rsidR="00BF4AFC" w:rsidRDefault="00BF4AFC" w:rsidP="0069153B">
            <w:pPr>
              <w:ind w:left="113" w:right="113"/>
              <w:jc w:val="center"/>
            </w:pPr>
            <w:r>
              <w:t>Цена сделки приватизации, руб.</w:t>
            </w:r>
          </w:p>
        </w:tc>
        <w:tc>
          <w:tcPr>
            <w:tcW w:w="567" w:type="dxa"/>
            <w:textDirection w:val="tbRl"/>
          </w:tcPr>
          <w:p w:rsidR="00BF4AFC" w:rsidRPr="001446BE" w:rsidRDefault="00BF4AFC" w:rsidP="0069153B">
            <w:pPr>
              <w:ind w:left="113" w:right="113"/>
              <w:jc w:val="center"/>
            </w:pPr>
            <w:r>
              <w:t>Покупатель</w:t>
            </w:r>
          </w:p>
        </w:tc>
      </w:tr>
      <w:tr w:rsidR="00BF4AFC" w:rsidRPr="007B79DF" w:rsidTr="00BF4AFC">
        <w:trPr>
          <w:cantSplit/>
          <w:trHeight w:val="272"/>
        </w:trPr>
        <w:tc>
          <w:tcPr>
            <w:tcW w:w="540" w:type="dxa"/>
          </w:tcPr>
          <w:p w:rsidR="00BF4AFC" w:rsidRPr="007B79DF" w:rsidRDefault="00BF4AFC" w:rsidP="00EA2AAB">
            <w:pPr>
              <w:jc w:val="center"/>
            </w:pPr>
            <w:r w:rsidRPr="007B79DF">
              <w:t>1</w:t>
            </w:r>
          </w:p>
        </w:tc>
        <w:tc>
          <w:tcPr>
            <w:tcW w:w="11935" w:type="dxa"/>
          </w:tcPr>
          <w:p w:rsidR="00BF4AFC" w:rsidRPr="007B79DF" w:rsidRDefault="00BF4AFC" w:rsidP="00026B39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r w:rsidRPr="007B79DF">
              <w:rPr>
                <w:color w:val="000000"/>
                <w:sz w:val="22"/>
                <w:szCs w:val="22"/>
              </w:rPr>
              <w:t xml:space="preserve">Комплекс </w:t>
            </w:r>
            <w:proofErr w:type="spellStart"/>
            <w:r w:rsidRPr="007B79DF">
              <w:rPr>
                <w:color w:val="000000"/>
                <w:sz w:val="22"/>
                <w:szCs w:val="22"/>
              </w:rPr>
              <w:t>воздухоопорного</w:t>
            </w:r>
            <w:proofErr w:type="spellEnd"/>
            <w:r w:rsidRPr="007B79DF">
              <w:rPr>
                <w:color w:val="000000"/>
                <w:sz w:val="22"/>
                <w:szCs w:val="22"/>
              </w:rPr>
              <w:t xml:space="preserve"> здания, </w:t>
            </w:r>
            <w:bookmarkStart w:id="0" w:name="_GoBack"/>
            <w:bookmarkEnd w:id="0"/>
            <w:r w:rsidRPr="007B79DF">
              <w:rPr>
                <w:color w:val="000000"/>
                <w:sz w:val="22"/>
                <w:szCs w:val="22"/>
              </w:rPr>
              <w:t>станция насосная, машина холодильная, по адресу: Пермский край, г. Березники.</w:t>
            </w:r>
          </w:p>
        </w:tc>
        <w:tc>
          <w:tcPr>
            <w:tcW w:w="850" w:type="dxa"/>
            <w:vAlign w:val="center"/>
          </w:tcPr>
          <w:p w:rsidR="00BF4AFC" w:rsidRPr="00491EEB" w:rsidRDefault="00BF4AFC" w:rsidP="0069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F4AFC" w:rsidRPr="00491EEB" w:rsidRDefault="00BF4AFC" w:rsidP="0069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F4AFC" w:rsidRDefault="00BF4AFC" w:rsidP="00691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F4AFC" w:rsidRPr="008A2797" w:rsidRDefault="00BF4AFC" w:rsidP="0069153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F4AFC" w:rsidRPr="007B79DF" w:rsidTr="00BF4AFC">
        <w:trPr>
          <w:cantSplit/>
          <w:trHeight w:val="520"/>
        </w:trPr>
        <w:tc>
          <w:tcPr>
            <w:tcW w:w="540" w:type="dxa"/>
          </w:tcPr>
          <w:p w:rsidR="00BF4AFC" w:rsidRPr="007B79DF" w:rsidRDefault="00BF4AFC" w:rsidP="00EA2AAB">
            <w:pPr>
              <w:jc w:val="center"/>
            </w:pPr>
            <w:r w:rsidRPr="007B79DF">
              <w:t>2</w:t>
            </w:r>
          </w:p>
        </w:tc>
        <w:tc>
          <w:tcPr>
            <w:tcW w:w="11935" w:type="dxa"/>
          </w:tcPr>
          <w:p w:rsidR="00BF4AFC" w:rsidRPr="007B79DF" w:rsidRDefault="00BF4AFC" w:rsidP="00BF4AFC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r w:rsidRPr="007B79DF">
              <w:rPr>
                <w:color w:val="000000"/>
                <w:sz w:val="22"/>
                <w:szCs w:val="22"/>
              </w:rPr>
              <w:t>Кирпичное здание бытовых помещений (лит</w:t>
            </w:r>
            <w:proofErr w:type="gramStart"/>
            <w:r w:rsidRPr="007B79DF">
              <w:rPr>
                <w:color w:val="000000"/>
                <w:sz w:val="22"/>
                <w:szCs w:val="22"/>
              </w:rPr>
              <w:t>.Ж</w:t>
            </w:r>
            <w:proofErr w:type="gramEnd"/>
            <w:r w:rsidRPr="007B79DF">
              <w:rPr>
                <w:color w:val="000000"/>
                <w:sz w:val="22"/>
                <w:szCs w:val="22"/>
              </w:rPr>
              <w:t>), назначение: нежилое, общая площадь 374,7 кв.м., с земельным участком общей площадью 359 кв.м., по адресу: Пермский край,  г. Березники, ул. Л.Толстого, 100 (свободно).</w:t>
            </w:r>
          </w:p>
        </w:tc>
        <w:tc>
          <w:tcPr>
            <w:tcW w:w="850" w:type="dxa"/>
            <w:vAlign w:val="center"/>
          </w:tcPr>
          <w:p w:rsidR="00BF4AFC" w:rsidRPr="00491EEB" w:rsidRDefault="00BF4AFC" w:rsidP="0069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F4AFC" w:rsidRPr="00491EEB" w:rsidRDefault="00BF4AFC" w:rsidP="0069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F4AFC" w:rsidRDefault="00BF4AFC" w:rsidP="00691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F4AFC" w:rsidRPr="008A2797" w:rsidRDefault="00BF4AFC" w:rsidP="0069153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F4AFC" w:rsidRPr="007B79DF" w:rsidTr="00BF4AFC">
        <w:trPr>
          <w:cantSplit/>
          <w:trHeight w:val="520"/>
        </w:trPr>
        <w:tc>
          <w:tcPr>
            <w:tcW w:w="540" w:type="dxa"/>
          </w:tcPr>
          <w:p w:rsidR="00BF4AFC" w:rsidRPr="007B79DF" w:rsidRDefault="00BF4AFC" w:rsidP="00EA2AAB">
            <w:pPr>
              <w:jc w:val="center"/>
            </w:pPr>
            <w:r w:rsidRPr="007B79DF">
              <w:t>3</w:t>
            </w:r>
          </w:p>
        </w:tc>
        <w:tc>
          <w:tcPr>
            <w:tcW w:w="11935" w:type="dxa"/>
          </w:tcPr>
          <w:p w:rsidR="00BF4AFC" w:rsidRPr="007B79DF" w:rsidRDefault="00BF4AFC" w:rsidP="006C3B7D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r w:rsidRPr="007B79DF">
              <w:rPr>
                <w:color w:val="000000"/>
                <w:sz w:val="22"/>
                <w:szCs w:val="22"/>
              </w:rPr>
              <w:t>1-2-этажное здание мастерских (лит</w:t>
            </w:r>
            <w:proofErr w:type="gramStart"/>
            <w:r w:rsidRPr="007B79DF">
              <w:rPr>
                <w:color w:val="000000"/>
                <w:sz w:val="22"/>
                <w:szCs w:val="22"/>
              </w:rPr>
              <w:t>.Е</w:t>
            </w:r>
            <w:proofErr w:type="gramEnd"/>
            <w:r w:rsidRPr="007B79DF">
              <w:rPr>
                <w:color w:val="000000"/>
                <w:sz w:val="22"/>
                <w:szCs w:val="22"/>
              </w:rPr>
              <w:t xml:space="preserve">-Е2), назначение: нежилое, общая площадь 666,5 кв.м., с земельным участком общей площадью 2 031 кв.м., по адресу: </w:t>
            </w:r>
            <w:proofErr w:type="gramStart"/>
            <w:r w:rsidRPr="007B79DF">
              <w:rPr>
                <w:color w:val="000000"/>
                <w:sz w:val="22"/>
                <w:szCs w:val="22"/>
              </w:rPr>
              <w:t xml:space="preserve">Пермский край, г. Березники, ул. Л.Толстого, 100 (объект обременен договорами: 1)БВП: 48,2 кв.м. - на неопределенный срок; 2)Аренда: 252,1кв.м. - по 28.09.2015г.; 365,4 кв.м. - 26.10.2015г.).                    </w:t>
            </w:r>
            <w:proofErr w:type="gramEnd"/>
          </w:p>
        </w:tc>
        <w:tc>
          <w:tcPr>
            <w:tcW w:w="850" w:type="dxa"/>
            <w:vAlign w:val="center"/>
          </w:tcPr>
          <w:p w:rsidR="00BF4AFC" w:rsidRPr="00491EEB" w:rsidRDefault="00BF4AFC" w:rsidP="0069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F4AFC" w:rsidRPr="00491EEB" w:rsidRDefault="00BF4AFC" w:rsidP="0069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F4AFC" w:rsidRDefault="00BF4AFC" w:rsidP="00691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F4AFC" w:rsidRPr="008A2797" w:rsidRDefault="00BF4AFC" w:rsidP="0069153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F4AFC" w:rsidRPr="007B79DF" w:rsidTr="00BF4AFC">
        <w:trPr>
          <w:cantSplit/>
          <w:trHeight w:val="520"/>
        </w:trPr>
        <w:tc>
          <w:tcPr>
            <w:tcW w:w="540" w:type="dxa"/>
          </w:tcPr>
          <w:p w:rsidR="00BF4AFC" w:rsidRPr="007B79DF" w:rsidRDefault="00BF4AFC" w:rsidP="00EA2AAB">
            <w:pPr>
              <w:jc w:val="center"/>
            </w:pPr>
            <w:r w:rsidRPr="007B79DF">
              <w:t>4</w:t>
            </w:r>
          </w:p>
        </w:tc>
        <w:tc>
          <w:tcPr>
            <w:tcW w:w="11935" w:type="dxa"/>
          </w:tcPr>
          <w:p w:rsidR="00BF4AFC" w:rsidRPr="007B79DF" w:rsidRDefault="00BF4AFC" w:rsidP="00BF4AFC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r w:rsidRPr="007B79DF">
              <w:rPr>
                <w:color w:val="000000"/>
                <w:sz w:val="22"/>
                <w:szCs w:val="22"/>
              </w:rPr>
              <w:t>1-2-этажное кирпичное здание склада, гараж (лит</w:t>
            </w:r>
            <w:proofErr w:type="gramStart"/>
            <w:r w:rsidRPr="007B79DF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7B79DF">
              <w:rPr>
                <w:color w:val="000000"/>
                <w:sz w:val="22"/>
                <w:szCs w:val="22"/>
              </w:rPr>
              <w:t xml:space="preserve">), назначение: нежилое, общая площадь 482,8 кв.м., с земельным участком общей площадью 1 285 кв.м., по адресу: </w:t>
            </w:r>
            <w:proofErr w:type="gramStart"/>
            <w:r w:rsidRPr="007B79DF">
              <w:rPr>
                <w:color w:val="000000"/>
                <w:sz w:val="22"/>
                <w:szCs w:val="22"/>
              </w:rPr>
              <w:t>Пермский край, г. Березники, ул. Л.Толстого, 100 (объект обременен договорами: 1) БВП: 352,0 кв.м. – по 22.01.2016г., 2)Аренда: 64,4 кв.м. - по 30.06.2018г., 3) 66,4 кв.м. – свободно).</w:t>
            </w:r>
            <w:proofErr w:type="gramEnd"/>
          </w:p>
        </w:tc>
        <w:tc>
          <w:tcPr>
            <w:tcW w:w="850" w:type="dxa"/>
            <w:vAlign w:val="center"/>
          </w:tcPr>
          <w:p w:rsidR="00BF4AFC" w:rsidRPr="00491EEB" w:rsidRDefault="00BF4AFC" w:rsidP="0069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F4AFC" w:rsidRPr="00491EEB" w:rsidRDefault="00BF4AFC" w:rsidP="0069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F4AFC" w:rsidRDefault="00BF4AFC" w:rsidP="00691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F4AFC" w:rsidRPr="008A2797" w:rsidRDefault="00BF4AFC" w:rsidP="0069153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F4AFC" w:rsidRPr="007B79DF" w:rsidTr="00BF4AFC">
        <w:trPr>
          <w:cantSplit/>
          <w:trHeight w:val="520"/>
        </w:trPr>
        <w:tc>
          <w:tcPr>
            <w:tcW w:w="540" w:type="dxa"/>
          </w:tcPr>
          <w:p w:rsidR="00BF4AFC" w:rsidRPr="007B79DF" w:rsidRDefault="00BF4AFC" w:rsidP="00EA2AAB">
            <w:pPr>
              <w:jc w:val="center"/>
            </w:pPr>
            <w:r w:rsidRPr="007B79DF">
              <w:t>5</w:t>
            </w:r>
          </w:p>
        </w:tc>
        <w:tc>
          <w:tcPr>
            <w:tcW w:w="11935" w:type="dxa"/>
          </w:tcPr>
          <w:p w:rsidR="00BF4AFC" w:rsidRPr="007B79DF" w:rsidRDefault="00BF4AFC" w:rsidP="00BF4AFC">
            <w:pPr>
              <w:suppressAutoHyphens/>
              <w:rPr>
                <w:color w:val="000000"/>
                <w:sz w:val="22"/>
                <w:szCs w:val="22"/>
              </w:rPr>
            </w:pPr>
            <w:r w:rsidRPr="007B79DF">
              <w:rPr>
                <w:color w:val="000000"/>
                <w:sz w:val="22"/>
                <w:szCs w:val="22"/>
              </w:rPr>
              <w:t xml:space="preserve">1-этажное кирпичное здание склада </w:t>
            </w:r>
            <w:proofErr w:type="gramStart"/>
            <w:r w:rsidRPr="007B79DF">
              <w:rPr>
                <w:color w:val="000000"/>
                <w:sz w:val="22"/>
                <w:szCs w:val="22"/>
              </w:rPr>
              <w:t>лит</w:t>
            </w:r>
            <w:proofErr w:type="gramEnd"/>
            <w:r w:rsidRPr="007B79DF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7B79DF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7B79DF">
              <w:rPr>
                <w:color w:val="000000"/>
                <w:sz w:val="22"/>
                <w:szCs w:val="22"/>
              </w:rPr>
              <w:t xml:space="preserve">, общая площадь 548,1 кв.м., с земельным участком, общей площадью 1 443 кв.м., по адресу: Пермский край, г. Березники,  ул. </w:t>
            </w:r>
            <w:proofErr w:type="spellStart"/>
            <w:r w:rsidRPr="007B79DF">
              <w:rPr>
                <w:color w:val="000000"/>
                <w:sz w:val="22"/>
                <w:szCs w:val="22"/>
              </w:rPr>
              <w:t>Березниковская</w:t>
            </w:r>
            <w:proofErr w:type="spellEnd"/>
            <w:r w:rsidRPr="007B79DF">
              <w:rPr>
                <w:color w:val="000000"/>
                <w:sz w:val="22"/>
                <w:szCs w:val="22"/>
              </w:rPr>
              <w:t>, д. 122 (обременен договором аренды: на неопределенный срок).</w:t>
            </w:r>
          </w:p>
        </w:tc>
        <w:tc>
          <w:tcPr>
            <w:tcW w:w="850" w:type="dxa"/>
            <w:vAlign w:val="center"/>
          </w:tcPr>
          <w:p w:rsidR="00BF4AFC" w:rsidRPr="00491EEB" w:rsidRDefault="00BF4AFC" w:rsidP="0069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F4AFC" w:rsidRPr="00491EEB" w:rsidRDefault="00BF4AFC" w:rsidP="0069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F4AFC" w:rsidRDefault="00BF4AFC" w:rsidP="00691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F4AFC" w:rsidRPr="008A2797" w:rsidRDefault="00BF4AFC" w:rsidP="0069153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F4AFC" w:rsidRPr="007B79DF" w:rsidTr="00BF4AFC">
        <w:trPr>
          <w:cantSplit/>
          <w:trHeight w:val="520"/>
        </w:trPr>
        <w:tc>
          <w:tcPr>
            <w:tcW w:w="540" w:type="dxa"/>
          </w:tcPr>
          <w:p w:rsidR="00BF4AFC" w:rsidRPr="007B79DF" w:rsidRDefault="00BF4AFC" w:rsidP="00EA2AAB">
            <w:pPr>
              <w:jc w:val="center"/>
            </w:pPr>
            <w:r w:rsidRPr="007B79DF">
              <w:t>6</w:t>
            </w:r>
          </w:p>
        </w:tc>
        <w:tc>
          <w:tcPr>
            <w:tcW w:w="11935" w:type="dxa"/>
          </w:tcPr>
          <w:p w:rsidR="00BF4AFC" w:rsidRPr="007B79DF" w:rsidRDefault="00BF4AFC" w:rsidP="00ED0E62">
            <w:pPr>
              <w:suppressAutoHyphens/>
              <w:rPr>
                <w:color w:val="000000"/>
                <w:sz w:val="22"/>
                <w:szCs w:val="22"/>
              </w:rPr>
            </w:pPr>
            <w:r w:rsidRPr="007B79DF">
              <w:rPr>
                <w:color w:val="000000"/>
                <w:sz w:val="22"/>
                <w:szCs w:val="22"/>
              </w:rPr>
              <w:t>Здание, назначение: нежилое, 3-этажный (</w:t>
            </w:r>
            <w:proofErr w:type="gramStart"/>
            <w:r w:rsidRPr="007B79DF">
              <w:rPr>
                <w:color w:val="000000"/>
                <w:sz w:val="22"/>
                <w:szCs w:val="22"/>
              </w:rPr>
              <w:t>подземных</w:t>
            </w:r>
            <w:proofErr w:type="gramEnd"/>
            <w:r w:rsidRPr="007B79DF">
              <w:rPr>
                <w:color w:val="000000"/>
                <w:sz w:val="22"/>
                <w:szCs w:val="22"/>
              </w:rPr>
              <w:t xml:space="preserve"> этажей-1), общая площадь 2 406,8 кв.м., инв.№ 40614, лит. А</w:t>
            </w:r>
            <w:proofErr w:type="gramStart"/>
            <w:r w:rsidRPr="007B79DF">
              <w:rPr>
                <w:color w:val="000000"/>
                <w:sz w:val="22"/>
                <w:szCs w:val="22"/>
              </w:rPr>
              <w:t>,А</w:t>
            </w:r>
            <w:proofErr w:type="gramEnd"/>
            <w:r w:rsidRPr="007B79DF">
              <w:rPr>
                <w:color w:val="000000"/>
                <w:sz w:val="22"/>
                <w:szCs w:val="22"/>
              </w:rPr>
              <w:t xml:space="preserve">1,А2,А3, забор железобетонный, с  земельным участком, общей площадью 8 692 кв.м., по адресу: Пермский край, </w:t>
            </w:r>
            <w:r>
              <w:rPr>
                <w:color w:val="000000"/>
                <w:sz w:val="22"/>
                <w:szCs w:val="22"/>
              </w:rPr>
              <w:t xml:space="preserve">                        </w:t>
            </w:r>
            <w:r w:rsidRPr="007B79DF">
              <w:rPr>
                <w:color w:val="000000"/>
                <w:sz w:val="22"/>
                <w:szCs w:val="22"/>
              </w:rPr>
              <w:t xml:space="preserve">г. Березники, ул. </w:t>
            </w:r>
            <w:proofErr w:type="spellStart"/>
            <w:r w:rsidRPr="007B79DF">
              <w:rPr>
                <w:color w:val="000000"/>
                <w:sz w:val="22"/>
                <w:szCs w:val="22"/>
              </w:rPr>
              <w:t>Березниковская</w:t>
            </w:r>
            <w:proofErr w:type="spellEnd"/>
            <w:r w:rsidRPr="007B79DF">
              <w:rPr>
                <w:color w:val="000000"/>
                <w:sz w:val="22"/>
                <w:szCs w:val="22"/>
              </w:rPr>
              <w:t>, д. 1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7B79DF">
              <w:rPr>
                <w:color w:val="000000"/>
                <w:sz w:val="22"/>
                <w:szCs w:val="22"/>
              </w:rPr>
              <w:t>. (объект обременен договором аренды: на неопределенный срок).</w:t>
            </w:r>
          </w:p>
        </w:tc>
        <w:tc>
          <w:tcPr>
            <w:tcW w:w="850" w:type="dxa"/>
            <w:vAlign w:val="center"/>
          </w:tcPr>
          <w:p w:rsidR="00BF4AFC" w:rsidRPr="00491EEB" w:rsidRDefault="00BF4AFC" w:rsidP="0069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F4AFC" w:rsidRPr="00491EEB" w:rsidRDefault="00BF4AFC" w:rsidP="0069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F4AFC" w:rsidRDefault="00BF4AFC" w:rsidP="00691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F4AFC" w:rsidRPr="008A2797" w:rsidRDefault="00BF4AFC" w:rsidP="0069153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F4AFC" w:rsidRPr="007B79DF" w:rsidTr="00BF4AFC">
        <w:trPr>
          <w:cantSplit/>
          <w:trHeight w:val="520"/>
        </w:trPr>
        <w:tc>
          <w:tcPr>
            <w:tcW w:w="540" w:type="dxa"/>
          </w:tcPr>
          <w:p w:rsidR="00BF4AFC" w:rsidRPr="007B79DF" w:rsidRDefault="00BF4AFC" w:rsidP="00EA2AAB">
            <w:pPr>
              <w:jc w:val="center"/>
            </w:pPr>
            <w:r w:rsidRPr="007B79DF">
              <w:t>7</w:t>
            </w:r>
          </w:p>
        </w:tc>
        <w:tc>
          <w:tcPr>
            <w:tcW w:w="11935" w:type="dxa"/>
          </w:tcPr>
          <w:p w:rsidR="00BF4AFC" w:rsidRPr="007B79DF" w:rsidRDefault="00BF4AFC" w:rsidP="00A86EED">
            <w:pPr>
              <w:suppressAutoHyphens/>
              <w:rPr>
                <w:color w:val="000000"/>
                <w:sz w:val="22"/>
                <w:szCs w:val="22"/>
              </w:rPr>
            </w:pPr>
            <w:r w:rsidRPr="007B79DF">
              <w:rPr>
                <w:color w:val="000000"/>
                <w:sz w:val="22"/>
                <w:szCs w:val="22"/>
              </w:rPr>
              <w:t>2-этажное панельное здание детского дома № 2 с подвалом (лит</w:t>
            </w:r>
            <w:proofErr w:type="gramStart"/>
            <w:r w:rsidRPr="007B79DF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7B79DF">
              <w:rPr>
                <w:color w:val="000000"/>
                <w:sz w:val="22"/>
                <w:szCs w:val="22"/>
              </w:rPr>
              <w:t>), общая площадь 1 155,4 кв.м.; назначение: нежилое, кирпичное здание хозяйственного корпуса (лит.Б), общая площадь 56,6 кв.м., пожарная сигнализация, с земельным участком, общей площадью  5 860 кв.м., по адресу: Пермский край, г. Березники, ул. Парижской Коммуны, д. 8 (свободно).</w:t>
            </w:r>
          </w:p>
        </w:tc>
        <w:tc>
          <w:tcPr>
            <w:tcW w:w="850" w:type="dxa"/>
            <w:vAlign w:val="center"/>
          </w:tcPr>
          <w:p w:rsidR="00BF4AFC" w:rsidRPr="00491EEB" w:rsidRDefault="00BF4AFC" w:rsidP="0069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F4AFC" w:rsidRPr="00491EEB" w:rsidRDefault="00BF4AFC" w:rsidP="00691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F4AFC" w:rsidRDefault="00BF4AFC" w:rsidP="00691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F4AFC" w:rsidRPr="008A2797" w:rsidRDefault="00BF4AFC" w:rsidP="0069153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F4AFC" w:rsidRDefault="00BF4AFC" w:rsidP="00BF4AFC">
      <w:pPr>
        <w:tabs>
          <w:tab w:val="left" w:pos="720"/>
          <w:tab w:val="left" w:pos="13892"/>
        </w:tabs>
        <w:spacing w:line="240" w:lineRule="atLeast"/>
        <w:jc w:val="both"/>
        <w:rPr>
          <w:sz w:val="24"/>
          <w:szCs w:val="24"/>
        </w:rPr>
      </w:pPr>
      <w:proofErr w:type="gramStart"/>
      <w:r w:rsidRPr="0040695B">
        <w:rPr>
          <w:sz w:val="24"/>
          <w:szCs w:val="24"/>
        </w:rPr>
        <w:t xml:space="preserve">В связи с тем, что по </w:t>
      </w:r>
      <w:r>
        <w:rPr>
          <w:sz w:val="24"/>
          <w:szCs w:val="24"/>
        </w:rPr>
        <w:t>вышеуказанным лотам</w:t>
      </w:r>
      <w:r w:rsidRPr="0040695B">
        <w:rPr>
          <w:sz w:val="24"/>
          <w:szCs w:val="24"/>
        </w:rPr>
        <w:t xml:space="preserve">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</w:t>
      </w:r>
      <w:r>
        <w:rPr>
          <w:sz w:val="24"/>
          <w:szCs w:val="24"/>
        </w:rPr>
        <w:t xml:space="preserve"> </w:t>
      </w:r>
      <w:r w:rsidRPr="0040695B">
        <w:rPr>
          <w:sz w:val="24"/>
          <w:szCs w:val="24"/>
        </w:rPr>
        <w:t>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40695B">
        <w:rPr>
          <w:sz w:val="24"/>
          <w:szCs w:val="24"/>
        </w:rPr>
        <w:t xml:space="preserve"> по </w:t>
      </w:r>
      <w:r>
        <w:rPr>
          <w:sz w:val="24"/>
          <w:szCs w:val="24"/>
        </w:rPr>
        <w:t>вышеуказанным лотам</w:t>
      </w:r>
      <w:r w:rsidRPr="0040695B">
        <w:rPr>
          <w:sz w:val="24"/>
          <w:szCs w:val="24"/>
        </w:rPr>
        <w:t>, признать несостоявшимся в силу отсутствия заявок.</w:t>
      </w:r>
    </w:p>
    <w:p w:rsidR="00BF4AFC" w:rsidRDefault="00BF4AFC" w:rsidP="00BF4AFC">
      <w:pPr>
        <w:spacing w:line="240" w:lineRule="atLeast"/>
        <w:jc w:val="both"/>
        <w:rPr>
          <w:b/>
          <w:i/>
          <w:sz w:val="24"/>
          <w:szCs w:val="24"/>
        </w:rPr>
      </w:pPr>
    </w:p>
    <w:p w:rsidR="00F044D2" w:rsidRDefault="00F044D2" w:rsidP="00BF4AFC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sectPr w:rsidR="00F044D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42" w:rsidRDefault="002B6D42">
      <w:r>
        <w:separator/>
      </w:r>
    </w:p>
  </w:endnote>
  <w:endnote w:type="continuationSeparator" w:id="0">
    <w:p w:rsidR="002B6D42" w:rsidRDefault="002B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CF69C6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CF69C6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4AFC">
      <w:rPr>
        <w:rStyle w:val="ab"/>
        <w:noProof/>
      </w:rPr>
      <w:t>1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42" w:rsidRDefault="002B6D42">
      <w:r>
        <w:separator/>
      </w:r>
    </w:p>
  </w:footnote>
  <w:footnote w:type="continuationSeparator" w:id="0">
    <w:p w:rsidR="002B6D42" w:rsidRDefault="002B6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44C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5F26"/>
    <w:rsid w:val="00032ECC"/>
    <w:rsid w:val="00036B9D"/>
    <w:rsid w:val="000370BD"/>
    <w:rsid w:val="000405E0"/>
    <w:rsid w:val="00041F7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91029"/>
    <w:rsid w:val="00092CED"/>
    <w:rsid w:val="00097D3C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2CC6"/>
    <w:rsid w:val="00103325"/>
    <w:rsid w:val="00103369"/>
    <w:rsid w:val="00104689"/>
    <w:rsid w:val="00105E92"/>
    <w:rsid w:val="00106051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96"/>
    <w:rsid w:val="00256904"/>
    <w:rsid w:val="00264070"/>
    <w:rsid w:val="0026492B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6D42"/>
    <w:rsid w:val="002B76D1"/>
    <w:rsid w:val="002C26F5"/>
    <w:rsid w:val="002C32E4"/>
    <w:rsid w:val="002C4272"/>
    <w:rsid w:val="002D3824"/>
    <w:rsid w:val="002D5D71"/>
    <w:rsid w:val="002E134B"/>
    <w:rsid w:val="002E66F9"/>
    <w:rsid w:val="002F0EB1"/>
    <w:rsid w:val="002F2FE7"/>
    <w:rsid w:val="002F3E84"/>
    <w:rsid w:val="002F47AD"/>
    <w:rsid w:val="0030278E"/>
    <w:rsid w:val="00305791"/>
    <w:rsid w:val="00305FEA"/>
    <w:rsid w:val="00307086"/>
    <w:rsid w:val="003072E0"/>
    <w:rsid w:val="00310F7A"/>
    <w:rsid w:val="0031114F"/>
    <w:rsid w:val="003134F7"/>
    <w:rsid w:val="00315BA8"/>
    <w:rsid w:val="00316F89"/>
    <w:rsid w:val="00321AD8"/>
    <w:rsid w:val="00327430"/>
    <w:rsid w:val="003301E5"/>
    <w:rsid w:val="003318B8"/>
    <w:rsid w:val="003337BF"/>
    <w:rsid w:val="00340330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5A03"/>
    <w:rsid w:val="00367073"/>
    <w:rsid w:val="003716F6"/>
    <w:rsid w:val="00371CF6"/>
    <w:rsid w:val="00372216"/>
    <w:rsid w:val="00373545"/>
    <w:rsid w:val="00373612"/>
    <w:rsid w:val="00375F5F"/>
    <w:rsid w:val="00376F23"/>
    <w:rsid w:val="003801C3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72FA"/>
    <w:rsid w:val="00413071"/>
    <w:rsid w:val="00413F0B"/>
    <w:rsid w:val="00416EF9"/>
    <w:rsid w:val="0041774B"/>
    <w:rsid w:val="00420FE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64F0"/>
    <w:rsid w:val="0046219D"/>
    <w:rsid w:val="0046319C"/>
    <w:rsid w:val="004714DF"/>
    <w:rsid w:val="0047290D"/>
    <w:rsid w:val="00473AED"/>
    <w:rsid w:val="00473C8E"/>
    <w:rsid w:val="00474A66"/>
    <w:rsid w:val="00476E48"/>
    <w:rsid w:val="00477C43"/>
    <w:rsid w:val="00477C84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32BB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53B"/>
    <w:rsid w:val="006B0D9E"/>
    <w:rsid w:val="006B2BBF"/>
    <w:rsid w:val="006B4E8D"/>
    <w:rsid w:val="006B5CBD"/>
    <w:rsid w:val="006B5F76"/>
    <w:rsid w:val="006B6B99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3096"/>
    <w:rsid w:val="006F49E3"/>
    <w:rsid w:val="006F4AB1"/>
    <w:rsid w:val="006F6331"/>
    <w:rsid w:val="006F66DA"/>
    <w:rsid w:val="006F7503"/>
    <w:rsid w:val="006F7888"/>
    <w:rsid w:val="0070156E"/>
    <w:rsid w:val="00712281"/>
    <w:rsid w:val="007124B1"/>
    <w:rsid w:val="00714742"/>
    <w:rsid w:val="007155CC"/>
    <w:rsid w:val="007157B8"/>
    <w:rsid w:val="0072392F"/>
    <w:rsid w:val="00725261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69E9"/>
    <w:rsid w:val="00747F23"/>
    <w:rsid w:val="007548F1"/>
    <w:rsid w:val="0075735F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91CA0"/>
    <w:rsid w:val="00792FA6"/>
    <w:rsid w:val="00794BBF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57AF"/>
    <w:rsid w:val="00837B77"/>
    <w:rsid w:val="00843E12"/>
    <w:rsid w:val="00844990"/>
    <w:rsid w:val="00845A69"/>
    <w:rsid w:val="00845D7D"/>
    <w:rsid w:val="00847EA1"/>
    <w:rsid w:val="00847ED6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666"/>
    <w:rsid w:val="008A6C20"/>
    <w:rsid w:val="008B0C07"/>
    <w:rsid w:val="008B2B17"/>
    <w:rsid w:val="008B4728"/>
    <w:rsid w:val="008B5587"/>
    <w:rsid w:val="008B57A8"/>
    <w:rsid w:val="008C1EB9"/>
    <w:rsid w:val="008C41F4"/>
    <w:rsid w:val="008C4793"/>
    <w:rsid w:val="008D037D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1061C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233C"/>
    <w:rsid w:val="009823ED"/>
    <w:rsid w:val="009829FE"/>
    <w:rsid w:val="009853F1"/>
    <w:rsid w:val="009859D3"/>
    <w:rsid w:val="009860C5"/>
    <w:rsid w:val="00991180"/>
    <w:rsid w:val="009951B9"/>
    <w:rsid w:val="009967B6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E0950"/>
    <w:rsid w:val="009E0B62"/>
    <w:rsid w:val="009E0D53"/>
    <w:rsid w:val="009E0DCD"/>
    <w:rsid w:val="009E55CA"/>
    <w:rsid w:val="009E596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30102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12F4"/>
    <w:rsid w:val="00B51637"/>
    <w:rsid w:val="00B52E26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80531"/>
    <w:rsid w:val="00B80B59"/>
    <w:rsid w:val="00B835D4"/>
    <w:rsid w:val="00B85777"/>
    <w:rsid w:val="00B901F9"/>
    <w:rsid w:val="00B93413"/>
    <w:rsid w:val="00B93E0F"/>
    <w:rsid w:val="00BA0291"/>
    <w:rsid w:val="00BA135A"/>
    <w:rsid w:val="00BA3976"/>
    <w:rsid w:val="00BA3B68"/>
    <w:rsid w:val="00BA520B"/>
    <w:rsid w:val="00BA6951"/>
    <w:rsid w:val="00BB4A4D"/>
    <w:rsid w:val="00BB7260"/>
    <w:rsid w:val="00BC1964"/>
    <w:rsid w:val="00BC1D08"/>
    <w:rsid w:val="00BC7FA6"/>
    <w:rsid w:val="00BD2926"/>
    <w:rsid w:val="00BE04CA"/>
    <w:rsid w:val="00BE0EFA"/>
    <w:rsid w:val="00BE37EA"/>
    <w:rsid w:val="00BE3852"/>
    <w:rsid w:val="00BE71A0"/>
    <w:rsid w:val="00BE784F"/>
    <w:rsid w:val="00BF10DA"/>
    <w:rsid w:val="00BF4AFC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20AD5"/>
    <w:rsid w:val="00C220CB"/>
    <w:rsid w:val="00C22792"/>
    <w:rsid w:val="00C2321E"/>
    <w:rsid w:val="00C311A7"/>
    <w:rsid w:val="00C3344C"/>
    <w:rsid w:val="00C409B6"/>
    <w:rsid w:val="00C51D4C"/>
    <w:rsid w:val="00C6189E"/>
    <w:rsid w:val="00C713B1"/>
    <w:rsid w:val="00C7178A"/>
    <w:rsid w:val="00C737B8"/>
    <w:rsid w:val="00C767C9"/>
    <w:rsid w:val="00C76F44"/>
    <w:rsid w:val="00C76F4E"/>
    <w:rsid w:val="00C76F75"/>
    <w:rsid w:val="00C802E4"/>
    <w:rsid w:val="00C81B7E"/>
    <w:rsid w:val="00C833CF"/>
    <w:rsid w:val="00C84F65"/>
    <w:rsid w:val="00C854C3"/>
    <w:rsid w:val="00C85EC1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BF3"/>
    <w:rsid w:val="00D868D8"/>
    <w:rsid w:val="00D86F7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3085A"/>
    <w:rsid w:val="00E32403"/>
    <w:rsid w:val="00E34A0B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70CE2"/>
    <w:rsid w:val="00E72DAF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676"/>
    <w:rsid w:val="00E9680B"/>
    <w:rsid w:val="00EA0645"/>
    <w:rsid w:val="00EA22B7"/>
    <w:rsid w:val="00EA3CF3"/>
    <w:rsid w:val="00EA54D6"/>
    <w:rsid w:val="00EA722D"/>
    <w:rsid w:val="00EB5377"/>
    <w:rsid w:val="00EB677B"/>
    <w:rsid w:val="00EB6E9B"/>
    <w:rsid w:val="00EC04BB"/>
    <w:rsid w:val="00EC0BB4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6813"/>
    <w:rsid w:val="00FA7CB2"/>
    <w:rsid w:val="00FB007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D71"/>
    <w:rsid w:val="00FF2F10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BF4AF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DAFC7-8870-4751-A302-A28752DF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17</cp:revision>
  <cp:lastPrinted>2015-09-03T09:38:00Z</cp:lastPrinted>
  <dcterms:created xsi:type="dcterms:W3CDTF">2015-09-28T19:03:00Z</dcterms:created>
  <dcterms:modified xsi:type="dcterms:W3CDTF">2015-12-07T05:15:00Z</dcterms:modified>
</cp:coreProperties>
</file>