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14" w:rsidRPr="00451251" w:rsidRDefault="00EB4314" w:rsidP="00EB4314">
      <w:pPr>
        <w:spacing w:line="300" w:lineRule="exact"/>
        <w:jc w:val="center"/>
        <w:rPr>
          <w:b/>
          <w:sz w:val="28"/>
          <w:szCs w:val="28"/>
        </w:rPr>
      </w:pPr>
      <w:r w:rsidRPr="00451251">
        <w:rPr>
          <w:b/>
          <w:sz w:val="28"/>
          <w:szCs w:val="28"/>
        </w:rPr>
        <w:t>ИЗВЕЩЕНИЕ</w:t>
      </w:r>
    </w:p>
    <w:p w:rsidR="00EB4314" w:rsidRPr="00451251" w:rsidRDefault="00EB4314" w:rsidP="00EB4314">
      <w:pPr>
        <w:spacing w:line="300" w:lineRule="exact"/>
        <w:jc w:val="center"/>
        <w:rPr>
          <w:b/>
          <w:sz w:val="28"/>
          <w:szCs w:val="28"/>
        </w:rPr>
      </w:pPr>
      <w:r w:rsidRPr="00451251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EB4314" w:rsidRPr="00451251" w:rsidRDefault="00EB4314" w:rsidP="00EB4314">
      <w:pPr>
        <w:spacing w:line="300" w:lineRule="exact"/>
        <w:rPr>
          <w:b/>
          <w:sz w:val="28"/>
          <w:szCs w:val="28"/>
        </w:rPr>
      </w:pPr>
    </w:p>
    <w:p w:rsidR="00EB4314" w:rsidRPr="00451251" w:rsidRDefault="00EB4314" w:rsidP="00EB43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451251">
        <w:rPr>
          <w:sz w:val="28"/>
          <w:szCs w:val="28"/>
        </w:rPr>
        <w:t xml:space="preserve">Настоящим </w:t>
      </w:r>
      <w:r w:rsidRPr="00451251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451251">
        <w:rPr>
          <w:sz w:val="28"/>
          <w:szCs w:val="28"/>
        </w:rPr>
        <w:t xml:space="preserve"> Березники уведомляет о начале подготовки проекта нормативно правового акта - решение </w:t>
      </w:r>
      <w:proofErr w:type="spellStart"/>
      <w:r w:rsidRPr="00451251">
        <w:rPr>
          <w:sz w:val="28"/>
          <w:szCs w:val="28"/>
        </w:rPr>
        <w:t>Березниковской</w:t>
      </w:r>
      <w:proofErr w:type="spellEnd"/>
      <w:r w:rsidRPr="00451251"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 w:rsidRPr="00451251">
        <w:rPr>
          <w:sz w:val="28"/>
          <w:szCs w:val="28"/>
        </w:rPr>
        <w:t>Березниковской</w:t>
      </w:r>
      <w:proofErr w:type="spellEnd"/>
      <w:r w:rsidRPr="00451251">
        <w:rPr>
          <w:sz w:val="28"/>
          <w:szCs w:val="28"/>
        </w:rPr>
        <w:t xml:space="preserve"> городской Думы от 30.08.2011 №236 «Об утверждении Перечня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предпринимательства)» и обсуждении его концепции (идеи) в форме</w:t>
      </w:r>
      <w:proofErr w:type="gramEnd"/>
      <w:r w:rsidRPr="00451251">
        <w:rPr>
          <w:sz w:val="28"/>
          <w:szCs w:val="28"/>
        </w:rPr>
        <w:t xml:space="preserve"> публичных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EB4314" w:rsidRPr="00451251" w:rsidRDefault="00EB4314" w:rsidP="00EB4314">
      <w:pPr>
        <w:ind w:firstLine="709"/>
        <w:jc w:val="both"/>
        <w:rPr>
          <w:spacing w:val="-4"/>
          <w:sz w:val="20"/>
          <w:szCs w:val="20"/>
        </w:rPr>
      </w:pPr>
      <w:r w:rsidRPr="00451251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451251">
        <w:rPr>
          <w:spacing w:val="-4"/>
          <w:sz w:val="28"/>
          <w:szCs w:val="28"/>
        </w:rPr>
        <w:t xml:space="preserve"> </w:t>
      </w:r>
      <w:r w:rsidRPr="00451251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Pr="00451251">
        <w:rPr>
          <w:spacing w:val="-4"/>
          <w:sz w:val="28"/>
          <w:szCs w:val="28"/>
        </w:rPr>
        <w:t xml:space="preserve"> </w:t>
      </w:r>
      <w:r w:rsidRPr="00451251">
        <w:rPr>
          <w:spacing w:val="-4"/>
          <w:sz w:val="20"/>
          <w:szCs w:val="20"/>
        </w:rPr>
        <w:t xml:space="preserve"> </w:t>
      </w:r>
      <w:r w:rsidRPr="00451251">
        <w:rPr>
          <w:spacing w:val="-4"/>
          <w:sz w:val="28"/>
          <w:szCs w:val="28"/>
        </w:rPr>
        <w:t>Березники.</w:t>
      </w:r>
    </w:p>
    <w:p w:rsidR="00EB4314" w:rsidRPr="00451251" w:rsidRDefault="00EB4314" w:rsidP="00EB4314">
      <w:pPr>
        <w:ind w:firstLine="709"/>
        <w:jc w:val="both"/>
        <w:rPr>
          <w:b/>
          <w:spacing w:val="-4"/>
          <w:sz w:val="28"/>
          <w:szCs w:val="28"/>
        </w:rPr>
      </w:pPr>
      <w:r w:rsidRPr="00451251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451251">
        <w:rPr>
          <w:spacing w:val="-4"/>
          <w:sz w:val="28"/>
          <w:szCs w:val="28"/>
        </w:rPr>
        <w:t xml:space="preserve">3 рабочих дня </w:t>
      </w:r>
      <w:proofErr w:type="gramStart"/>
      <w:r w:rsidRPr="00451251">
        <w:rPr>
          <w:spacing w:val="-4"/>
          <w:sz w:val="28"/>
          <w:szCs w:val="28"/>
        </w:rPr>
        <w:t>с даты размещения</w:t>
      </w:r>
      <w:proofErr w:type="gramEnd"/>
      <w:r w:rsidRPr="00451251">
        <w:rPr>
          <w:spacing w:val="-4"/>
          <w:sz w:val="28"/>
          <w:szCs w:val="28"/>
        </w:rPr>
        <w:t xml:space="preserve"> извещения на официальном сайте.</w:t>
      </w:r>
    </w:p>
    <w:p w:rsidR="00EB4314" w:rsidRPr="00451251" w:rsidRDefault="00EB4314" w:rsidP="00EB4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251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451251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следующие изменения в </w:t>
      </w:r>
      <w:r w:rsidRPr="00451251">
        <w:rPr>
          <w:sz w:val="28"/>
          <w:szCs w:val="28"/>
        </w:rPr>
        <w:t>Перечень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 (далее – Перечень)</w:t>
      </w:r>
      <w:r w:rsidRPr="00451251">
        <w:rPr>
          <w:rFonts w:eastAsia="Calibri"/>
          <w:sz w:val="28"/>
          <w:szCs w:val="28"/>
          <w:lang w:eastAsia="en-US"/>
        </w:rPr>
        <w:t>:</w:t>
      </w:r>
    </w:p>
    <w:p w:rsidR="00EB4314" w:rsidRPr="00451251" w:rsidRDefault="00EB4314" w:rsidP="00EB4314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51251">
        <w:rPr>
          <w:rFonts w:eastAsia="Calibri"/>
          <w:spacing w:val="-4"/>
          <w:sz w:val="28"/>
          <w:szCs w:val="28"/>
          <w:lang w:eastAsia="en-US"/>
        </w:rPr>
        <w:t>1. в связи с проведением повторной технической инвентаризации корректируется общая площадь объек</w:t>
      </w:r>
      <w:r>
        <w:rPr>
          <w:rFonts w:eastAsia="Calibri"/>
          <w:spacing w:val="-4"/>
          <w:sz w:val="28"/>
          <w:szCs w:val="28"/>
          <w:lang w:eastAsia="en-US"/>
        </w:rPr>
        <w:t>тов, указанных в строках 4, 9, 19, 20</w:t>
      </w:r>
      <w:r w:rsidRPr="00451251">
        <w:rPr>
          <w:rFonts w:eastAsia="Calibri"/>
          <w:spacing w:val="-4"/>
          <w:sz w:val="28"/>
          <w:szCs w:val="28"/>
          <w:lang w:eastAsia="en-US"/>
        </w:rPr>
        <w:t xml:space="preserve"> Перечня;</w:t>
      </w:r>
    </w:p>
    <w:p w:rsidR="00EB4314" w:rsidRDefault="00EB4314" w:rsidP="00EB4314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51251">
        <w:rPr>
          <w:rFonts w:eastAsia="Calibri"/>
          <w:bCs/>
          <w:sz w:val="28"/>
          <w:szCs w:val="28"/>
          <w:lang w:eastAsia="en-US"/>
        </w:rPr>
        <w:t xml:space="preserve">2. в соответствии с </w:t>
      </w:r>
      <w:hyperlink r:id="rId4" w:history="1">
        <w:r w:rsidRPr="00451251">
          <w:rPr>
            <w:sz w:val="28"/>
            <w:szCs w:val="28"/>
            <w:lang/>
          </w:rPr>
          <w:t>ч. 4 ст. 18</w:t>
        </w:r>
      </w:hyperlink>
      <w:r w:rsidRPr="00451251">
        <w:rPr>
          <w:sz w:val="28"/>
          <w:szCs w:val="28"/>
          <w:lang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451251">
        <w:rPr>
          <w:sz w:val="28"/>
          <w:szCs w:val="28"/>
          <w:lang/>
        </w:rPr>
        <w:t xml:space="preserve"> </w:t>
      </w:r>
      <w:r w:rsidRPr="00451251">
        <w:rPr>
          <w:rFonts w:eastAsia="Calibri"/>
          <w:bCs/>
          <w:sz w:val="28"/>
          <w:szCs w:val="28"/>
          <w:lang w:eastAsia="en-US"/>
        </w:rPr>
        <w:t>Перечень дополняется 4 объектами</w:t>
      </w:r>
      <w:r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EB4314" w:rsidRDefault="00EB4314" w:rsidP="00EB4314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встроенное нежилое помещение, общей площадью 115,2 кв.м., этаж цокольный, расположенное по адресу: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Пермский край, г. Березники, ул. Карла Маркса, д. 64</w:t>
      </w:r>
      <w:r w:rsidRPr="00451251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EB4314" w:rsidRDefault="00EB4314" w:rsidP="00EB4314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встроенное нежилое помещение, общей площадью 190,5 кв.м., этаж первый, расположенное по адресу: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Пермский край, г. Березники, Советский проспект, д. 16</w:t>
      </w:r>
      <w:r w:rsidRPr="00451251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EB4314" w:rsidRPr="00384AE4" w:rsidRDefault="00EB4314" w:rsidP="00EB4314">
      <w:pPr>
        <w:suppressAutoHyphens/>
        <w:ind w:firstLine="709"/>
        <w:jc w:val="both"/>
        <w:rPr>
          <w:rFonts w:eastAsia="Calibri"/>
          <w:bCs/>
          <w:spacing w:val="-4"/>
          <w:sz w:val="28"/>
          <w:szCs w:val="28"/>
          <w:lang w:eastAsia="en-US"/>
        </w:rPr>
      </w:pPr>
      <w:r w:rsidRPr="00384AE4">
        <w:rPr>
          <w:rFonts w:eastAsia="Calibri"/>
          <w:bCs/>
          <w:spacing w:val="-4"/>
          <w:sz w:val="28"/>
          <w:szCs w:val="28"/>
          <w:lang w:eastAsia="en-US"/>
        </w:rPr>
        <w:t xml:space="preserve">- встроенное нежилое помещение, общей площадью 67,0 кв.м., этаж первый, расположенное по адресу: </w:t>
      </w:r>
      <w:proofErr w:type="gramStart"/>
      <w:r w:rsidRPr="00384AE4">
        <w:rPr>
          <w:rFonts w:eastAsia="Calibri"/>
          <w:bCs/>
          <w:spacing w:val="-4"/>
          <w:sz w:val="28"/>
          <w:szCs w:val="28"/>
          <w:lang w:eastAsia="en-US"/>
        </w:rPr>
        <w:t>Пермский край, г. Березники, ул. Свердлова, д. 84</w:t>
      </w:r>
      <w:r w:rsidRPr="00384AE4">
        <w:rPr>
          <w:rFonts w:eastAsia="Calibri"/>
          <w:bCs/>
          <w:spacing w:val="-4"/>
          <w:sz w:val="28"/>
          <w:szCs w:val="28"/>
          <w:lang w:eastAsia="en-US"/>
        </w:rPr>
        <w:t>;</w:t>
      </w:r>
      <w:proofErr w:type="gramEnd"/>
    </w:p>
    <w:p w:rsidR="00EB4314" w:rsidRDefault="00EB4314" w:rsidP="00EB4314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встроенное нежилое помещение, общей площадью 153,5 кв.м., этаж цокольный, расположенное по адресу: Пермский край, г. Березники, ул.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Комсомольская</w:t>
      </w:r>
      <w:proofErr w:type="gramEnd"/>
      <w:r>
        <w:rPr>
          <w:rFonts w:eastAsia="Calibri"/>
          <w:bCs/>
          <w:sz w:val="28"/>
          <w:szCs w:val="28"/>
          <w:lang w:eastAsia="en-US"/>
        </w:rPr>
        <w:t>, д. 2</w:t>
      </w:r>
      <w:r w:rsidRPr="00451251">
        <w:rPr>
          <w:rFonts w:eastAsia="Calibri"/>
          <w:bCs/>
          <w:sz w:val="28"/>
          <w:szCs w:val="28"/>
          <w:lang w:eastAsia="en-US"/>
        </w:rPr>
        <w:t>;</w:t>
      </w:r>
    </w:p>
    <w:p w:rsidR="00EB4314" w:rsidRPr="00451251" w:rsidRDefault="00EB4314" w:rsidP="00EB4314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451251">
        <w:rPr>
          <w:rFonts w:eastAsia="Calibri"/>
          <w:bCs/>
          <w:sz w:val="28"/>
          <w:szCs w:val="28"/>
          <w:lang w:eastAsia="en-US"/>
        </w:rPr>
        <w:t xml:space="preserve">3. </w:t>
      </w:r>
      <w:r w:rsidRPr="00451251">
        <w:rPr>
          <w:sz w:val="28"/>
          <w:szCs w:val="28"/>
        </w:rPr>
        <w:t xml:space="preserve">исключается из Перечня объект в виде встроенного нежилого помещения, общей площадью 67,3 кв.м., расположенного по ул. </w:t>
      </w:r>
      <w:proofErr w:type="spellStart"/>
      <w:r w:rsidRPr="00451251">
        <w:rPr>
          <w:sz w:val="28"/>
          <w:szCs w:val="28"/>
        </w:rPr>
        <w:t>Циренщикова</w:t>
      </w:r>
      <w:proofErr w:type="spellEnd"/>
      <w:r w:rsidRPr="00451251">
        <w:rPr>
          <w:sz w:val="28"/>
          <w:szCs w:val="28"/>
        </w:rPr>
        <w:t>, 10, г. Березники (</w:t>
      </w:r>
      <w:r>
        <w:rPr>
          <w:rFonts w:eastAsia="Calibri"/>
          <w:sz w:val="28"/>
          <w:szCs w:val="28"/>
          <w:lang w:eastAsia="en-US"/>
        </w:rPr>
        <w:t>указанный в строке 24</w:t>
      </w:r>
      <w:r w:rsidRPr="00451251">
        <w:rPr>
          <w:rFonts w:eastAsia="Calibri"/>
          <w:sz w:val="28"/>
          <w:szCs w:val="28"/>
          <w:lang w:eastAsia="en-US"/>
        </w:rPr>
        <w:t xml:space="preserve"> Перечня), в</w:t>
      </w:r>
      <w:r w:rsidRPr="00451251">
        <w:rPr>
          <w:sz w:val="28"/>
          <w:szCs w:val="28"/>
        </w:rPr>
        <w:t xml:space="preserve"> связи с поступившим в Управление имущественных и земельных отношений администрации города заявлением от субъекта малого предпринимательства на предоставление в соответствии со ст. 3 Закона № 159-ФЗ преимущественного права выкупа арендуемого муниципального имущества.</w:t>
      </w:r>
      <w:proofErr w:type="gramEnd"/>
    </w:p>
    <w:p w:rsidR="00EB4314" w:rsidRPr="00451251" w:rsidRDefault="00EB4314" w:rsidP="00EB4314">
      <w:pPr>
        <w:jc w:val="both"/>
        <w:rPr>
          <w:b/>
          <w:color w:val="FF0000"/>
          <w:sz w:val="28"/>
          <w:szCs w:val="28"/>
        </w:rPr>
      </w:pPr>
    </w:p>
    <w:p w:rsidR="00EB4314" w:rsidRPr="00451251" w:rsidRDefault="00EB4314" w:rsidP="00EB4314">
      <w:pPr>
        <w:spacing w:line="240" w:lineRule="atLeast"/>
        <w:ind w:firstLine="708"/>
        <w:rPr>
          <w:b/>
          <w:sz w:val="28"/>
          <w:szCs w:val="28"/>
          <w:u w:val="single"/>
        </w:rPr>
      </w:pPr>
      <w:r w:rsidRPr="00451251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451251">
        <w:rPr>
          <w:sz w:val="28"/>
          <w:szCs w:val="28"/>
        </w:rPr>
        <w:t xml:space="preserve"> </w:t>
      </w:r>
      <w:r w:rsidRPr="00451251">
        <w:rPr>
          <w:b/>
          <w:sz w:val="28"/>
          <w:szCs w:val="28"/>
          <w:u w:val="single"/>
          <w:shd w:val="clear" w:color="auto" w:fill="FFFFFF"/>
        </w:rPr>
        <w:t>michckov2011@yandex.ru</w:t>
      </w:r>
    </w:p>
    <w:p w:rsidR="00EB4314" w:rsidRPr="00451251" w:rsidRDefault="00EB4314" w:rsidP="00EB4314">
      <w:pPr>
        <w:spacing w:line="300" w:lineRule="exact"/>
        <w:rPr>
          <w:sz w:val="28"/>
          <w:szCs w:val="28"/>
        </w:rPr>
      </w:pPr>
      <w:r w:rsidRPr="00451251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EB4314" w:rsidRPr="00451251" w:rsidRDefault="00EB4314" w:rsidP="00EB4314">
      <w:pPr>
        <w:spacing w:line="300" w:lineRule="exact"/>
        <w:ind w:firstLine="708"/>
        <w:jc w:val="both"/>
        <w:rPr>
          <w:sz w:val="28"/>
          <w:szCs w:val="28"/>
        </w:rPr>
      </w:pPr>
      <w:r w:rsidRPr="00451251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EB4314" w:rsidRPr="00451251" w:rsidRDefault="00EB4314" w:rsidP="00EB4314">
      <w:pPr>
        <w:spacing w:line="300" w:lineRule="exact"/>
        <w:ind w:firstLine="708"/>
        <w:jc w:val="both"/>
        <w:rPr>
          <w:sz w:val="28"/>
          <w:szCs w:val="28"/>
        </w:rPr>
      </w:pPr>
      <w:r w:rsidRPr="00451251">
        <w:rPr>
          <w:b/>
          <w:sz w:val="28"/>
          <w:szCs w:val="28"/>
        </w:rPr>
        <w:t>Контактное лицо разработчика</w:t>
      </w:r>
      <w:r w:rsidRPr="00451251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proofErr w:type="spellStart"/>
      <w:r w:rsidRPr="00451251">
        <w:rPr>
          <w:sz w:val="28"/>
          <w:szCs w:val="28"/>
        </w:rPr>
        <w:t>Мичков</w:t>
      </w:r>
      <w:proofErr w:type="spellEnd"/>
      <w:r w:rsidRPr="00451251">
        <w:rPr>
          <w:sz w:val="28"/>
          <w:szCs w:val="28"/>
        </w:rPr>
        <w:t xml:space="preserve"> Максим Фёдорович, заведующий отделом аренды УИЗО, 8(3424) 29-01-78, </w:t>
      </w:r>
      <w:r w:rsidRPr="00451251">
        <w:rPr>
          <w:b/>
          <w:sz w:val="28"/>
          <w:szCs w:val="28"/>
          <w:u w:val="single"/>
          <w:shd w:val="clear" w:color="auto" w:fill="FFFFFF"/>
        </w:rPr>
        <w:t>michckov2011@yandex.ru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14"/>
    <w:rsid w:val="001A2466"/>
    <w:rsid w:val="00555380"/>
    <w:rsid w:val="00557C70"/>
    <w:rsid w:val="006A52AB"/>
    <w:rsid w:val="00D35AFC"/>
    <w:rsid w:val="00E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7D227C11FDE11F3C22D1BEE70B38BA69215D081C61525CFA8D04D3FF5694D18C8A3585W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2016-08-05T09:56:00Z</dcterms:created>
  <dcterms:modified xsi:type="dcterms:W3CDTF">2016-08-05T09:56:00Z</dcterms:modified>
</cp:coreProperties>
</file>