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E" w:rsidRDefault="00777CA3">
      <w:pPr>
        <w:pStyle w:val="a3"/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Smirnova_E\Desktop\скан до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rnova_E\Desktop\скан док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3" w:rsidRDefault="00777CA3" w:rsidP="00D3174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CA3" w:rsidRDefault="00777CA3" w:rsidP="00D3174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CA3" w:rsidRDefault="00777CA3" w:rsidP="00D3174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CA3" w:rsidRDefault="00777CA3" w:rsidP="00D3174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CA3" w:rsidRDefault="00777CA3" w:rsidP="00D3174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CA3" w:rsidRDefault="00777CA3" w:rsidP="00D3174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07E" w:rsidRDefault="00C92FE4" w:rsidP="00D31740">
      <w:pPr>
        <w:spacing w:after="0" w:line="360" w:lineRule="exact"/>
        <w:ind w:firstLine="708"/>
        <w:jc w:val="both"/>
      </w:pPr>
      <w:r w:rsidRPr="00502EEB">
        <w:rPr>
          <w:rFonts w:ascii="Times New Roman" w:hAnsi="Times New Roman"/>
          <w:sz w:val="28"/>
          <w:szCs w:val="28"/>
        </w:rPr>
        <w:lastRenderedPageBreak/>
        <w:t>2.4. Для судейства формируется жюри (приложение 1).</w:t>
      </w:r>
    </w:p>
    <w:p w:rsidR="0022007E" w:rsidRDefault="0022007E">
      <w:pPr>
        <w:pStyle w:val="a3"/>
        <w:spacing w:after="0" w:line="326" w:lineRule="atLeast"/>
        <w:ind w:firstLine="0"/>
        <w:jc w:val="left"/>
      </w:pPr>
    </w:p>
    <w:p w:rsidR="00D31740" w:rsidRDefault="00D31740">
      <w:pPr>
        <w:pStyle w:val="a3"/>
        <w:spacing w:after="0" w:line="326" w:lineRule="atLeast"/>
        <w:ind w:firstLine="0"/>
        <w:jc w:val="left"/>
      </w:pPr>
    </w:p>
    <w:p w:rsidR="0022007E" w:rsidRDefault="00C92FE4">
      <w:pPr>
        <w:pStyle w:val="a3"/>
        <w:spacing w:after="0" w:line="326" w:lineRule="atLeast"/>
        <w:ind w:firstLine="0"/>
        <w:jc w:val="center"/>
      </w:pPr>
      <w:r>
        <w:rPr>
          <w:spacing w:val="0"/>
          <w:sz w:val="28"/>
          <w:szCs w:val="28"/>
        </w:rPr>
        <w:t>3. Условия и порядок проведения Конкурса</w:t>
      </w:r>
    </w:p>
    <w:p w:rsidR="00936664" w:rsidRDefault="00C92FE4">
      <w:pPr>
        <w:pStyle w:val="a3"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3.1.Конкурс проводит</w:t>
      </w:r>
      <w:r w:rsidR="00121D48">
        <w:rPr>
          <w:spacing w:val="0"/>
          <w:sz w:val="28"/>
          <w:szCs w:val="28"/>
        </w:rPr>
        <w:t>ся – 03</w:t>
      </w:r>
      <w:r w:rsidR="00936664">
        <w:rPr>
          <w:spacing w:val="0"/>
          <w:sz w:val="28"/>
          <w:szCs w:val="28"/>
        </w:rPr>
        <w:t xml:space="preserve"> ноября  2015 </w:t>
      </w:r>
      <w:r w:rsidRPr="00402173">
        <w:rPr>
          <w:spacing w:val="0"/>
          <w:sz w:val="28"/>
          <w:szCs w:val="28"/>
        </w:rPr>
        <w:t xml:space="preserve">года </w:t>
      </w:r>
      <w:r w:rsidR="00402173" w:rsidRPr="00402173">
        <w:rPr>
          <w:spacing w:val="0"/>
          <w:sz w:val="28"/>
          <w:szCs w:val="28"/>
        </w:rPr>
        <w:t>в 11-00</w:t>
      </w:r>
      <w:r w:rsidR="008F4108" w:rsidRPr="00402173">
        <w:rPr>
          <w:spacing w:val="0"/>
          <w:sz w:val="28"/>
          <w:szCs w:val="28"/>
        </w:rPr>
        <w:t xml:space="preserve"> часов</w:t>
      </w:r>
      <w:r w:rsidR="008F410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 территории города Березники в помещении</w:t>
      </w:r>
      <w:r w:rsidR="00121D48">
        <w:rPr>
          <w:spacing w:val="0"/>
          <w:sz w:val="28"/>
          <w:szCs w:val="28"/>
        </w:rPr>
        <w:t xml:space="preserve"> (столовой)</w:t>
      </w:r>
      <w:r>
        <w:rPr>
          <w:spacing w:val="0"/>
          <w:sz w:val="28"/>
          <w:szCs w:val="28"/>
        </w:rPr>
        <w:t xml:space="preserve"> ГБПОУ «Березниковский техникум профессиональных технологий» </w:t>
      </w:r>
      <w:r w:rsidR="00121D48">
        <w:rPr>
          <w:spacing w:val="0"/>
          <w:sz w:val="28"/>
          <w:szCs w:val="28"/>
        </w:rPr>
        <w:t xml:space="preserve">Пермского края ул. </w:t>
      </w:r>
      <w:proofErr w:type="gramStart"/>
      <w:r w:rsidR="00121D48">
        <w:rPr>
          <w:spacing w:val="0"/>
          <w:sz w:val="28"/>
          <w:szCs w:val="28"/>
        </w:rPr>
        <w:t>Юбилейная</w:t>
      </w:r>
      <w:proofErr w:type="gramEnd"/>
      <w:r w:rsidR="00121D48">
        <w:rPr>
          <w:spacing w:val="0"/>
          <w:sz w:val="28"/>
          <w:szCs w:val="28"/>
        </w:rPr>
        <w:t>, 13</w:t>
      </w:r>
      <w:r>
        <w:rPr>
          <w:spacing w:val="0"/>
          <w:sz w:val="28"/>
          <w:szCs w:val="28"/>
        </w:rPr>
        <w:t>.</w:t>
      </w:r>
      <w:r w:rsidR="00936664">
        <w:rPr>
          <w:spacing w:val="0"/>
          <w:sz w:val="28"/>
          <w:szCs w:val="28"/>
        </w:rPr>
        <w:t xml:space="preserve"> 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 xml:space="preserve">3.2.Для участия в Конкурсе </w:t>
      </w:r>
      <w:r w:rsidR="00936664">
        <w:rPr>
          <w:spacing w:val="0"/>
          <w:sz w:val="28"/>
          <w:szCs w:val="28"/>
        </w:rPr>
        <w:t>н</w:t>
      </w:r>
      <w:r w:rsidR="00B73EE1">
        <w:rPr>
          <w:spacing w:val="0"/>
          <w:sz w:val="28"/>
          <w:szCs w:val="28"/>
        </w:rPr>
        <w:t xml:space="preserve">еобходимо направить в срок до </w:t>
      </w:r>
      <w:r w:rsidR="00121D48">
        <w:rPr>
          <w:spacing w:val="0"/>
          <w:sz w:val="28"/>
          <w:szCs w:val="28"/>
        </w:rPr>
        <w:t>26</w:t>
      </w:r>
      <w:r w:rsidR="00936664">
        <w:rPr>
          <w:spacing w:val="0"/>
          <w:sz w:val="28"/>
          <w:szCs w:val="28"/>
        </w:rPr>
        <w:t xml:space="preserve"> октября 2015</w:t>
      </w:r>
      <w:r>
        <w:rPr>
          <w:spacing w:val="0"/>
          <w:sz w:val="28"/>
          <w:szCs w:val="28"/>
        </w:rPr>
        <w:t xml:space="preserve"> года в Управление по вопросам потребительского рынка и развитию предпринимательства администрации города Березники по адресу:                 г. Березники, ул. </w:t>
      </w:r>
      <w:proofErr w:type="gramStart"/>
      <w:r>
        <w:rPr>
          <w:spacing w:val="0"/>
          <w:sz w:val="28"/>
          <w:szCs w:val="28"/>
        </w:rPr>
        <w:t>Парковая</w:t>
      </w:r>
      <w:proofErr w:type="gramEnd"/>
      <w:r>
        <w:rPr>
          <w:spacing w:val="0"/>
          <w:sz w:val="28"/>
          <w:szCs w:val="28"/>
        </w:rPr>
        <w:t xml:space="preserve">, д. 7, кабинет 2 или по телефону/факсу: 26 63 76; по </w:t>
      </w:r>
      <w:r>
        <w:rPr>
          <w:spacing w:val="0"/>
          <w:sz w:val="28"/>
          <w:szCs w:val="28"/>
          <w:lang w:val="en-US"/>
        </w:rPr>
        <w:t>e</w:t>
      </w:r>
      <w:r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  <w:lang w:val="en-US"/>
        </w:rPr>
        <w:t>mail</w:t>
      </w:r>
      <w:r>
        <w:rPr>
          <w:spacing w:val="0"/>
          <w:sz w:val="28"/>
          <w:szCs w:val="28"/>
        </w:rPr>
        <w:t xml:space="preserve">: </w:t>
      </w:r>
      <w:proofErr w:type="spellStart"/>
      <w:r>
        <w:rPr>
          <w:spacing w:val="0"/>
          <w:sz w:val="28"/>
          <w:szCs w:val="28"/>
          <w:lang w:val="en-US"/>
        </w:rPr>
        <w:t>bolotova</w:t>
      </w:r>
      <w:proofErr w:type="spellEnd"/>
      <w:r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  <w:lang w:val="en-US"/>
        </w:rPr>
        <w:t>n</w:t>
      </w:r>
      <w:r>
        <w:rPr>
          <w:spacing w:val="0"/>
          <w:sz w:val="28"/>
          <w:szCs w:val="28"/>
        </w:rPr>
        <w:t>@</w:t>
      </w:r>
      <w:proofErr w:type="spellStart"/>
      <w:r>
        <w:rPr>
          <w:spacing w:val="0"/>
          <w:sz w:val="28"/>
          <w:szCs w:val="28"/>
          <w:lang w:val="en-US"/>
        </w:rPr>
        <w:t>berezniki</w:t>
      </w:r>
      <w:proofErr w:type="spellEnd"/>
      <w:r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  <w:lang w:val="en-US"/>
        </w:rPr>
        <w:t>perm</w:t>
      </w:r>
      <w:r>
        <w:rPr>
          <w:spacing w:val="0"/>
          <w:sz w:val="28"/>
          <w:szCs w:val="28"/>
        </w:rPr>
        <w:t>.</w:t>
      </w:r>
      <w:proofErr w:type="spellStart"/>
      <w:r>
        <w:rPr>
          <w:spacing w:val="0"/>
          <w:sz w:val="28"/>
          <w:szCs w:val="28"/>
          <w:lang w:val="en-US"/>
        </w:rPr>
        <w:t>ru</w:t>
      </w:r>
      <w:proofErr w:type="spellEnd"/>
      <w:r>
        <w:rPr>
          <w:spacing w:val="0"/>
          <w:sz w:val="28"/>
          <w:szCs w:val="28"/>
        </w:rPr>
        <w:t xml:space="preserve"> заявку на участие по форме согласно приложению 2 к настоящему Положению.</w:t>
      </w:r>
    </w:p>
    <w:p w:rsidR="00B73EE1" w:rsidRDefault="00936664">
      <w:pPr>
        <w:pStyle w:val="a3"/>
        <w:spacing w:after="0" w:line="360" w:lineRule="exact"/>
        <w:ind w:firstLine="708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3.3.</w:t>
      </w:r>
      <w:r w:rsidR="00B73EE1">
        <w:rPr>
          <w:bCs/>
          <w:spacing w:val="0"/>
          <w:sz w:val="28"/>
          <w:szCs w:val="28"/>
        </w:rPr>
        <w:t>Тематика конкурса «Праздничный чайный стол».</w:t>
      </w:r>
    </w:p>
    <w:p w:rsidR="0022007E" w:rsidRDefault="00B73EE1">
      <w:pPr>
        <w:pStyle w:val="a3"/>
        <w:spacing w:after="0" w:line="360" w:lineRule="exact"/>
        <w:ind w:firstLine="708"/>
      </w:pPr>
      <w:r>
        <w:rPr>
          <w:bCs/>
          <w:spacing w:val="0"/>
          <w:sz w:val="28"/>
          <w:szCs w:val="28"/>
        </w:rPr>
        <w:t>3.4.</w:t>
      </w:r>
      <w:r w:rsidR="00936664">
        <w:rPr>
          <w:bCs/>
          <w:spacing w:val="0"/>
          <w:sz w:val="28"/>
          <w:szCs w:val="28"/>
        </w:rPr>
        <w:t>Конкурс проводится в 2</w:t>
      </w:r>
      <w:r w:rsidR="00C92FE4">
        <w:rPr>
          <w:bCs/>
          <w:spacing w:val="0"/>
          <w:sz w:val="28"/>
          <w:szCs w:val="28"/>
        </w:rPr>
        <w:t xml:space="preserve"> этапа:</w:t>
      </w:r>
    </w:p>
    <w:p w:rsidR="0022007E" w:rsidRDefault="00C92FE4">
      <w:pPr>
        <w:pStyle w:val="a3"/>
        <w:spacing w:after="0" w:line="360" w:lineRule="exact"/>
        <w:ind w:firstLine="0"/>
      </w:pPr>
      <w:r>
        <w:rPr>
          <w:bCs/>
          <w:spacing w:val="0"/>
          <w:sz w:val="28"/>
          <w:szCs w:val="28"/>
        </w:rPr>
        <w:t xml:space="preserve">1 этап: </w:t>
      </w:r>
      <w:r>
        <w:rPr>
          <w:color w:val="000000"/>
          <w:spacing w:val="0"/>
          <w:sz w:val="28"/>
          <w:szCs w:val="28"/>
        </w:rPr>
        <w:t>Приготовление и подача двух конкурсных блюд:</w:t>
      </w:r>
    </w:p>
    <w:p w:rsidR="0022007E" w:rsidRDefault="00C92FE4">
      <w:pPr>
        <w:pStyle w:val="a3"/>
        <w:spacing w:after="0" w:line="360" w:lineRule="exact"/>
        <w:ind w:firstLine="0"/>
      </w:pPr>
      <w:r>
        <w:rPr>
          <w:color w:val="000000"/>
          <w:spacing w:val="0"/>
          <w:sz w:val="28"/>
          <w:szCs w:val="28"/>
        </w:rPr>
        <w:t xml:space="preserve">- </w:t>
      </w:r>
      <w:r w:rsidR="00B73EE1">
        <w:rPr>
          <w:color w:val="000000"/>
          <w:spacing w:val="0"/>
          <w:sz w:val="28"/>
          <w:szCs w:val="28"/>
        </w:rPr>
        <w:t>десерт по выбору</w:t>
      </w:r>
      <w:r w:rsidR="00936664">
        <w:rPr>
          <w:color w:val="000000"/>
          <w:spacing w:val="0"/>
          <w:sz w:val="28"/>
          <w:szCs w:val="28"/>
        </w:rPr>
        <w:t xml:space="preserve"> участника Конкурса</w:t>
      </w:r>
      <w:r>
        <w:rPr>
          <w:color w:val="000000"/>
          <w:spacing w:val="0"/>
          <w:sz w:val="28"/>
          <w:szCs w:val="28"/>
        </w:rPr>
        <w:t>;</w:t>
      </w:r>
    </w:p>
    <w:p w:rsidR="00B73EE1" w:rsidRPr="00B73EE1" w:rsidRDefault="00936664">
      <w:pPr>
        <w:pStyle w:val="a3"/>
        <w:spacing w:after="0" w:line="360" w:lineRule="exact"/>
        <w:ind w:firstLine="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B73EE1">
        <w:rPr>
          <w:color w:val="000000"/>
          <w:spacing w:val="0"/>
          <w:sz w:val="28"/>
          <w:szCs w:val="28"/>
        </w:rPr>
        <w:t xml:space="preserve">безалкогольный </w:t>
      </w:r>
      <w:r>
        <w:rPr>
          <w:color w:val="000000"/>
          <w:spacing w:val="0"/>
          <w:sz w:val="28"/>
          <w:szCs w:val="28"/>
        </w:rPr>
        <w:t>напиток</w:t>
      </w:r>
      <w:r w:rsidR="00B73EE1">
        <w:rPr>
          <w:color w:val="000000"/>
          <w:spacing w:val="0"/>
          <w:sz w:val="28"/>
          <w:szCs w:val="28"/>
        </w:rPr>
        <w:t>, либо коктейль по выбору участника Конкурса.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color w:val="000000"/>
          <w:spacing w:val="0"/>
          <w:sz w:val="28"/>
          <w:szCs w:val="28"/>
        </w:rPr>
        <w:t>Набор продуктов предоставляется участником Конкурса.</w:t>
      </w:r>
      <w:r w:rsidR="00B73EE1">
        <w:rPr>
          <w:color w:val="000000"/>
          <w:spacing w:val="0"/>
          <w:sz w:val="28"/>
          <w:szCs w:val="28"/>
        </w:rPr>
        <w:t xml:space="preserve"> Допускается домашняя заготовка сложных ингредиентов, требующих длительной подготовки.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color w:val="000000"/>
          <w:spacing w:val="0"/>
          <w:sz w:val="28"/>
          <w:szCs w:val="28"/>
        </w:rPr>
        <w:t>Максимальный бал</w:t>
      </w:r>
      <w:r w:rsidR="00DD4916">
        <w:rPr>
          <w:color w:val="000000"/>
          <w:spacing w:val="0"/>
          <w:sz w:val="28"/>
          <w:szCs w:val="28"/>
        </w:rPr>
        <w:t>л – 40</w:t>
      </w:r>
      <w:r>
        <w:rPr>
          <w:color w:val="000000"/>
          <w:spacing w:val="0"/>
          <w:sz w:val="28"/>
          <w:szCs w:val="28"/>
        </w:rPr>
        <w:t xml:space="preserve"> баллов, время </w:t>
      </w:r>
      <w:r w:rsidR="00B73EE1">
        <w:rPr>
          <w:color w:val="000000"/>
          <w:spacing w:val="0"/>
          <w:sz w:val="28"/>
          <w:szCs w:val="28"/>
        </w:rPr>
        <w:t xml:space="preserve">приготовления </w:t>
      </w:r>
      <w:r>
        <w:rPr>
          <w:color w:val="000000"/>
          <w:spacing w:val="0"/>
          <w:sz w:val="28"/>
          <w:szCs w:val="28"/>
        </w:rPr>
        <w:t>60 минут.</w:t>
      </w:r>
      <w:r>
        <w:rPr>
          <w:color w:val="000000"/>
          <w:spacing w:val="0"/>
          <w:sz w:val="28"/>
          <w:szCs w:val="28"/>
        </w:rPr>
        <w:tab/>
      </w:r>
    </w:p>
    <w:p w:rsidR="0022007E" w:rsidRDefault="00C92FE4">
      <w:pPr>
        <w:pStyle w:val="a3"/>
        <w:spacing w:after="0" w:line="360" w:lineRule="exact"/>
        <w:ind w:firstLine="0"/>
      </w:pPr>
      <w:r>
        <w:rPr>
          <w:color w:val="000000"/>
          <w:spacing w:val="0"/>
          <w:sz w:val="28"/>
          <w:szCs w:val="28"/>
        </w:rPr>
        <w:t>Критерии оценки:</w:t>
      </w:r>
    </w:p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59" w:type="dxa"/>
          <w:right w:w="0" w:type="dxa"/>
        </w:tblCellMar>
        <w:tblLook w:val="0000"/>
      </w:tblPr>
      <w:tblGrid>
        <w:gridCol w:w="9474"/>
      </w:tblGrid>
      <w:tr w:rsidR="0022007E">
        <w:trPr>
          <w:cantSplit/>
          <w:trHeight w:val="510"/>
        </w:trPr>
        <w:tc>
          <w:tcPr>
            <w:tcW w:w="95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59" w:type="dxa"/>
            </w:tcMar>
            <w:vAlign w:val="center"/>
          </w:tcPr>
          <w:p w:rsidR="0022007E" w:rsidRDefault="00C92FE4">
            <w:pPr>
              <w:pStyle w:val="a3"/>
              <w:spacing w:after="0" w:line="100" w:lineRule="atLeast"/>
              <w:ind w:firstLine="0"/>
            </w:pPr>
            <w:proofErr w:type="gramStart"/>
            <w:r>
              <w:rPr>
                <w:color w:val="000000"/>
                <w:spacing w:val="0"/>
                <w:sz w:val="28"/>
                <w:szCs w:val="28"/>
              </w:rPr>
              <w:t>Профессиональное приготовление блюда (использование современных технологий, гармоничность подбора продуктов, практич</w:t>
            </w:r>
            <w:r w:rsidR="00936664">
              <w:rPr>
                <w:color w:val="000000"/>
                <w:spacing w:val="0"/>
                <w:sz w:val="28"/>
                <w:szCs w:val="28"/>
              </w:rPr>
              <w:t>ность (минимизация отходов) – 20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баллов</w:t>
            </w:r>
            <w:proofErr w:type="gramEnd"/>
          </w:p>
          <w:p w:rsidR="0022007E" w:rsidRDefault="0022007E">
            <w:pPr>
              <w:pStyle w:val="a3"/>
              <w:spacing w:after="0" w:line="100" w:lineRule="atLeast"/>
              <w:ind w:firstLine="0"/>
            </w:pPr>
          </w:p>
        </w:tc>
      </w:tr>
      <w:tr w:rsidR="0022007E">
        <w:trPr>
          <w:cantSplit/>
          <w:trHeight w:val="60"/>
        </w:trPr>
        <w:tc>
          <w:tcPr>
            <w:tcW w:w="95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59" w:type="dxa"/>
            </w:tcMar>
            <w:vAlign w:val="center"/>
          </w:tcPr>
          <w:p w:rsidR="0022007E" w:rsidRDefault="00C92FE4">
            <w:pPr>
              <w:pStyle w:val="a3"/>
              <w:spacing w:after="0" w:line="100" w:lineRule="atLeast"/>
              <w:ind w:firstLine="0"/>
            </w:pPr>
            <w:r>
              <w:rPr>
                <w:color w:val="000000"/>
                <w:spacing w:val="0"/>
                <w:sz w:val="28"/>
                <w:szCs w:val="28"/>
              </w:rPr>
              <w:t xml:space="preserve">Степень сложности (комбинирование различных способов кулинарной обработки продуктов, вкусовые качества, органолептические свойства) – </w:t>
            </w:r>
            <w:r w:rsidR="00936664">
              <w:rPr>
                <w:color w:val="000000"/>
                <w:spacing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баллов</w:t>
            </w:r>
          </w:p>
          <w:p w:rsidR="0022007E" w:rsidRDefault="0022007E">
            <w:pPr>
              <w:pStyle w:val="a3"/>
              <w:spacing w:after="0" w:line="100" w:lineRule="atLeast"/>
              <w:ind w:firstLine="0"/>
            </w:pPr>
          </w:p>
        </w:tc>
      </w:tr>
      <w:tr w:rsidR="0022007E">
        <w:trPr>
          <w:cantSplit/>
          <w:trHeight w:val="60"/>
        </w:trPr>
        <w:tc>
          <w:tcPr>
            <w:tcW w:w="95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59" w:type="dxa"/>
            </w:tcMar>
            <w:vAlign w:val="center"/>
          </w:tcPr>
          <w:p w:rsidR="0022007E" w:rsidRDefault="00C92FE4">
            <w:pPr>
              <w:pStyle w:val="a3"/>
              <w:spacing w:after="0" w:line="100" w:lineRule="atLeast"/>
              <w:ind w:firstLine="0"/>
            </w:pPr>
            <w:r>
              <w:rPr>
                <w:color w:val="000000"/>
                <w:spacing w:val="0"/>
                <w:sz w:val="28"/>
                <w:szCs w:val="28"/>
              </w:rPr>
              <w:t>Ор</w:t>
            </w:r>
            <w:r w:rsidR="00936664">
              <w:rPr>
                <w:color w:val="000000"/>
                <w:spacing w:val="0"/>
                <w:sz w:val="28"/>
                <w:szCs w:val="28"/>
              </w:rPr>
              <w:t xml:space="preserve">ганизация рабочего процесса – 10 </w:t>
            </w:r>
            <w:r>
              <w:rPr>
                <w:color w:val="000000"/>
                <w:spacing w:val="0"/>
                <w:sz w:val="28"/>
                <w:szCs w:val="28"/>
              </w:rPr>
              <w:t>баллов</w:t>
            </w:r>
          </w:p>
        </w:tc>
      </w:tr>
    </w:tbl>
    <w:p w:rsidR="0022007E" w:rsidRDefault="00C92FE4">
      <w:pPr>
        <w:pStyle w:val="a3"/>
        <w:spacing w:after="0" w:line="360" w:lineRule="exact"/>
        <w:ind w:firstLine="0"/>
        <w:jc w:val="left"/>
      </w:pPr>
      <w:r>
        <w:rPr>
          <w:color w:val="000000"/>
          <w:spacing w:val="0"/>
          <w:sz w:val="28"/>
          <w:szCs w:val="28"/>
        </w:rPr>
        <w:t>Каждое блюдо оценивается отдельно.</w:t>
      </w:r>
    </w:p>
    <w:p w:rsidR="0022007E" w:rsidRDefault="0022007E">
      <w:pPr>
        <w:pStyle w:val="a3"/>
        <w:spacing w:after="0" w:line="360" w:lineRule="exact"/>
        <w:ind w:firstLine="0"/>
        <w:jc w:val="left"/>
      </w:pPr>
    </w:p>
    <w:p w:rsidR="0022007E" w:rsidRDefault="00DD4916">
      <w:pPr>
        <w:pStyle w:val="a3"/>
        <w:spacing w:after="0" w:line="360" w:lineRule="exact"/>
        <w:ind w:firstLine="0"/>
      </w:pPr>
      <w:r>
        <w:rPr>
          <w:color w:val="000000"/>
          <w:spacing w:val="0"/>
          <w:sz w:val="28"/>
          <w:szCs w:val="28"/>
        </w:rPr>
        <w:t>2</w:t>
      </w:r>
      <w:r w:rsidR="00C92FE4">
        <w:rPr>
          <w:color w:val="000000"/>
          <w:spacing w:val="0"/>
          <w:sz w:val="28"/>
          <w:szCs w:val="28"/>
        </w:rPr>
        <w:t xml:space="preserve"> этап: Презент</w:t>
      </w:r>
      <w:r>
        <w:rPr>
          <w:color w:val="000000"/>
          <w:spacing w:val="0"/>
          <w:sz w:val="28"/>
          <w:szCs w:val="28"/>
        </w:rPr>
        <w:t>ация блюд. Максимальный балл – 10</w:t>
      </w:r>
      <w:r w:rsidR="00C92FE4">
        <w:rPr>
          <w:color w:val="000000"/>
          <w:spacing w:val="0"/>
          <w:sz w:val="28"/>
          <w:szCs w:val="28"/>
        </w:rPr>
        <w:t xml:space="preserve"> баллов, время до 5 минут.</w:t>
      </w:r>
      <w:r w:rsidR="00C92FE4">
        <w:rPr>
          <w:color w:val="000000"/>
          <w:spacing w:val="0"/>
          <w:sz w:val="28"/>
          <w:szCs w:val="28"/>
        </w:rPr>
        <w:br/>
        <w:t>​ Критерии оценки:</w:t>
      </w:r>
    </w:p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59" w:type="dxa"/>
          <w:right w:w="0" w:type="dxa"/>
        </w:tblCellMar>
        <w:tblLook w:val="0000"/>
      </w:tblPr>
      <w:tblGrid>
        <w:gridCol w:w="9474"/>
      </w:tblGrid>
      <w:tr w:rsidR="0022007E">
        <w:trPr>
          <w:cantSplit/>
          <w:trHeight w:val="540"/>
        </w:trPr>
        <w:tc>
          <w:tcPr>
            <w:tcW w:w="95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59" w:type="dxa"/>
            </w:tcMar>
            <w:vAlign w:val="center"/>
          </w:tcPr>
          <w:p w:rsidR="0022007E" w:rsidRDefault="00C92FE4">
            <w:pPr>
              <w:pStyle w:val="a3"/>
              <w:spacing w:after="0" w:line="100" w:lineRule="atLeast"/>
              <w:ind w:firstLine="0"/>
            </w:pPr>
            <w:r>
              <w:rPr>
                <w:color w:val="000000"/>
                <w:spacing w:val="0"/>
                <w:sz w:val="28"/>
                <w:szCs w:val="28"/>
              </w:rPr>
              <w:t>Оригинальность авторской идеи (раскрытие темы)</w:t>
            </w:r>
            <w:r w:rsidR="00DD4916">
              <w:rPr>
                <w:color w:val="000000"/>
                <w:spacing w:val="0"/>
                <w:sz w:val="28"/>
                <w:szCs w:val="28"/>
              </w:rPr>
              <w:t xml:space="preserve"> – 5 баллов </w:t>
            </w:r>
          </w:p>
          <w:p w:rsidR="0022007E" w:rsidRDefault="0022007E">
            <w:pPr>
              <w:pStyle w:val="a3"/>
              <w:spacing w:after="0" w:line="100" w:lineRule="atLeast"/>
              <w:ind w:firstLine="0"/>
            </w:pPr>
          </w:p>
        </w:tc>
      </w:tr>
      <w:tr w:rsidR="0022007E">
        <w:trPr>
          <w:cantSplit/>
          <w:trHeight w:val="585"/>
        </w:trPr>
        <w:tc>
          <w:tcPr>
            <w:tcW w:w="950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59" w:type="dxa"/>
            </w:tcMar>
            <w:vAlign w:val="center"/>
          </w:tcPr>
          <w:p w:rsidR="0022007E" w:rsidRDefault="00C92FE4">
            <w:pPr>
              <w:pStyle w:val="a3"/>
              <w:spacing w:after="0" w:line="100" w:lineRule="atLeast"/>
              <w:ind w:firstLine="0"/>
            </w:pPr>
            <w:r>
              <w:rPr>
                <w:color w:val="000000"/>
                <w:spacing w:val="0"/>
                <w:sz w:val="28"/>
                <w:szCs w:val="28"/>
              </w:rPr>
              <w:t>Эстетика оформления и подача блюд (изящество, лаконичность оформления, отсутствие несъедобных элементов в оформлении, использование соответствующей посуды)</w:t>
            </w:r>
            <w:r w:rsidR="00DD4916">
              <w:rPr>
                <w:color w:val="000000"/>
                <w:spacing w:val="0"/>
                <w:sz w:val="28"/>
                <w:szCs w:val="28"/>
              </w:rPr>
              <w:t xml:space="preserve"> – 5 баллов</w:t>
            </w:r>
          </w:p>
        </w:tc>
      </w:tr>
    </w:tbl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lastRenderedPageBreak/>
        <w:t>Посуда для приготовления блюд предоставляется ГБПОУ  «Березниковский техникум профессиональных технологий» Пермского края.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>Посуду для презентации блюд и элементы оформления блюд участники предоставляют самостоятельно.</w:t>
      </w:r>
    </w:p>
    <w:p w:rsidR="0022007E" w:rsidRDefault="00C92FE4">
      <w:pPr>
        <w:pStyle w:val="a3"/>
        <w:spacing w:after="0" w:line="360" w:lineRule="exact"/>
        <w:ind w:firstLine="708"/>
      </w:pPr>
      <w:proofErr w:type="gramStart"/>
      <w:r>
        <w:rPr>
          <w:spacing w:val="0"/>
          <w:sz w:val="28"/>
          <w:szCs w:val="28"/>
        </w:rPr>
        <w:t xml:space="preserve">Набравший наибольшее количество баллов становится </w:t>
      </w:r>
      <w:r w:rsidR="00343404">
        <w:rPr>
          <w:spacing w:val="0"/>
          <w:sz w:val="28"/>
          <w:szCs w:val="28"/>
        </w:rPr>
        <w:t>победителем</w:t>
      </w:r>
      <w:r>
        <w:rPr>
          <w:spacing w:val="0"/>
          <w:sz w:val="28"/>
          <w:szCs w:val="28"/>
        </w:rPr>
        <w:t xml:space="preserve"> Конкурса</w:t>
      </w:r>
      <w:r>
        <w:rPr>
          <w:color w:val="000000"/>
          <w:spacing w:val="0"/>
          <w:sz w:val="28"/>
          <w:szCs w:val="28"/>
        </w:rPr>
        <w:t xml:space="preserve"> профессионального мастерства среди поваров «Битва поваров».</w:t>
      </w:r>
      <w:r>
        <w:rPr>
          <w:spacing w:val="0"/>
          <w:sz w:val="28"/>
          <w:szCs w:val="28"/>
        </w:rPr>
        <w:br/>
      </w:r>
      <w:proofErr w:type="gramEnd"/>
    </w:p>
    <w:p w:rsidR="0022007E" w:rsidRDefault="00C92FE4">
      <w:pPr>
        <w:pStyle w:val="a3"/>
        <w:spacing w:after="0" w:line="360" w:lineRule="exact"/>
        <w:ind w:firstLine="0"/>
        <w:jc w:val="center"/>
      </w:pPr>
      <w:r>
        <w:rPr>
          <w:spacing w:val="0"/>
          <w:sz w:val="28"/>
          <w:szCs w:val="28"/>
        </w:rPr>
        <w:t>4. Подведение итогов Конкурса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>4.1. Подведение итогов</w:t>
      </w:r>
      <w:r w:rsidR="00DD4916">
        <w:rPr>
          <w:spacing w:val="0"/>
          <w:sz w:val="28"/>
          <w:szCs w:val="28"/>
        </w:rPr>
        <w:t xml:space="preserve"> Конкурса осуществляется жюри 0</w:t>
      </w:r>
      <w:r w:rsidR="00121D48">
        <w:rPr>
          <w:spacing w:val="0"/>
          <w:sz w:val="28"/>
          <w:szCs w:val="28"/>
        </w:rPr>
        <w:t>3</w:t>
      </w:r>
      <w:r w:rsidR="00DD4916">
        <w:rPr>
          <w:spacing w:val="0"/>
          <w:sz w:val="28"/>
          <w:szCs w:val="28"/>
        </w:rPr>
        <w:t xml:space="preserve"> но</w:t>
      </w:r>
      <w:r>
        <w:rPr>
          <w:spacing w:val="0"/>
          <w:sz w:val="28"/>
          <w:szCs w:val="28"/>
        </w:rPr>
        <w:t>ября 201</w:t>
      </w:r>
      <w:r w:rsidR="00DD4916">
        <w:rPr>
          <w:spacing w:val="0"/>
          <w:sz w:val="28"/>
          <w:szCs w:val="28"/>
        </w:rPr>
        <w:t>5</w:t>
      </w:r>
      <w:r>
        <w:rPr>
          <w:spacing w:val="0"/>
          <w:sz w:val="28"/>
          <w:szCs w:val="28"/>
        </w:rPr>
        <w:t xml:space="preserve"> года.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 xml:space="preserve">4.2.Заседание жюри по подведению итогов считается правомочным, если в нем принимает участие более половины ее членов. 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>4.3.Решение жюри оформляется оценочным листом.</w:t>
      </w:r>
    </w:p>
    <w:p w:rsidR="00121D48" w:rsidRPr="00121D48" w:rsidRDefault="00C92FE4" w:rsidP="00121D48">
      <w:pPr>
        <w:pStyle w:val="a3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4.4.</w:t>
      </w:r>
      <w:r w:rsidR="00121D48">
        <w:rPr>
          <w:spacing w:val="0"/>
          <w:sz w:val="28"/>
          <w:szCs w:val="28"/>
        </w:rPr>
        <w:t>Победители Конкурса награждаются дипломами и денежными премиями. Призовой фонд Конкурса составляет 9 000 (Девять тысяч) рублей.</w:t>
      </w:r>
    </w:p>
    <w:p w:rsidR="00121D48" w:rsidRDefault="00121D48" w:rsidP="00121D48">
      <w:pPr>
        <w:pStyle w:val="a3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Выдача призов победителям Конкурса в денежной форме осуществляется Березниковским муниципальным фондом поддержки и развития предпринимательства по акту или ведомости выдачи призов с указанием суммы приза, ФИО, даты рождения получателя приза, ИНН, паспортных данных и подписей, подтверждающих получение приза в денежной форме. </w:t>
      </w:r>
    </w:p>
    <w:p w:rsidR="00121D48" w:rsidRDefault="00121D48" w:rsidP="00121D48">
      <w:pPr>
        <w:pStyle w:val="a3"/>
        <w:spacing w:after="0" w:line="360" w:lineRule="exact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3443"/>
        <w:gridCol w:w="1618"/>
        <w:gridCol w:w="4403"/>
      </w:tblGrid>
      <w:tr w:rsidR="00121D48" w:rsidTr="004275CF">
        <w:trPr>
          <w:cantSplit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1D48" w:rsidRDefault="00121D48" w:rsidP="004275CF">
            <w:pPr>
              <w:pStyle w:val="a3"/>
              <w:spacing w:after="0" w:line="100" w:lineRule="atLeast"/>
            </w:pPr>
            <w:r>
              <w:rPr>
                <w:rFonts w:eastAsia="Calibri"/>
                <w:spacing w:val="0"/>
                <w:sz w:val="28"/>
                <w:szCs w:val="28"/>
                <w:lang w:val="en-US"/>
              </w:rPr>
              <w:t xml:space="preserve">I </w:t>
            </w:r>
            <w:r>
              <w:rPr>
                <w:rFonts w:eastAsia="Calibri"/>
                <w:spacing w:val="0"/>
                <w:sz w:val="28"/>
                <w:szCs w:val="28"/>
              </w:rPr>
              <w:t>место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21D48" w:rsidRDefault="00121D48" w:rsidP="004275CF">
            <w:pPr>
              <w:pStyle w:val="a3"/>
              <w:spacing w:after="0" w:line="100" w:lineRule="atLeast"/>
              <w:jc w:val="center"/>
            </w:pPr>
            <w:r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21D48" w:rsidRDefault="00121D48" w:rsidP="004275CF">
            <w:pPr>
              <w:pStyle w:val="a3"/>
              <w:spacing w:after="0" w:line="100" w:lineRule="atLeast"/>
              <w:jc w:val="center"/>
            </w:pPr>
            <w:r>
              <w:rPr>
                <w:rFonts w:eastAsia="Calibri"/>
                <w:spacing w:val="0"/>
                <w:sz w:val="28"/>
                <w:szCs w:val="28"/>
              </w:rPr>
              <w:t>4 000,00 рублей</w:t>
            </w:r>
          </w:p>
        </w:tc>
      </w:tr>
      <w:tr w:rsidR="00121D48" w:rsidTr="004275CF">
        <w:trPr>
          <w:cantSplit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1D48" w:rsidRDefault="00121D48" w:rsidP="004275CF">
            <w:pPr>
              <w:pStyle w:val="a3"/>
              <w:spacing w:after="0" w:line="100" w:lineRule="atLeast"/>
            </w:pPr>
            <w:r>
              <w:rPr>
                <w:rFonts w:eastAsia="Calibri"/>
                <w:spacing w:val="0"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spacing w:val="0"/>
                <w:sz w:val="28"/>
                <w:szCs w:val="28"/>
              </w:rPr>
              <w:t xml:space="preserve"> место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21D48" w:rsidRDefault="00121D48" w:rsidP="004275CF">
            <w:pPr>
              <w:pStyle w:val="a3"/>
              <w:spacing w:after="0" w:line="100" w:lineRule="atLeast"/>
              <w:jc w:val="center"/>
            </w:pPr>
            <w:r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21D48" w:rsidRDefault="00121D48" w:rsidP="004275CF">
            <w:pPr>
              <w:pStyle w:val="a3"/>
              <w:spacing w:after="0" w:line="100" w:lineRule="atLeast"/>
              <w:jc w:val="center"/>
            </w:pPr>
            <w:r>
              <w:rPr>
                <w:rFonts w:eastAsia="Calibri"/>
                <w:spacing w:val="0"/>
                <w:sz w:val="28"/>
                <w:szCs w:val="28"/>
              </w:rPr>
              <w:t>3 000,00 рублей</w:t>
            </w:r>
          </w:p>
        </w:tc>
      </w:tr>
      <w:tr w:rsidR="00121D48" w:rsidTr="004275CF">
        <w:trPr>
          <w:cantSplit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1D48" w:rsidRDefault="00121D48" w:rsidP="004275CF">
            <w:pPr>
              <w:pStyle w:val="a3"/>
              <w:spacing w:after="0" w:line="100" w:lineRule="atLeast"/>
            </w:pPr>
            <w:r>
              <w:rPr>
                <w:rFonts w:eastAsia="Calibri"/>
                <w:spacing w:val="0"/>
                <w:sz w:val="28"/>
                <w:szCs w:val="28"/>
                <w:lang w:val="en-US"/>
              </w:rPr>
              <w:t xml:space="preserve">III </w:t>
            </w:r>
            <w:r>
              <w:rPr>
                <w:rFonts w:eastAsia="Calibri"/>
                <w:spacing w:val="0"/>
                <w:sz w:val="28"/>
                <w:szCs w:val="28"/>
              </w:rPr>
              <w:t>место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21D48" w:rsidRDefault="00121D48" w:rsidP="004275CF">
            <w:pPr>
              <w:pStyle w:val="a3"/>
              <w:spacing w:after="0" w:line="100" w:lineRule="atLeast"/>
              <w:jc w:val="center"/>
            </w:pPr>
            <w:r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21D48" w:rsidRDefault="00121D48" w:rsidP="004275CF">
            <w:pPr>
              <w:pStyle w:val="a3"/>
              <w:spacing w:after="0" w:line="100" w:lineRule="atLeast"/>
              <w:jc w:val="center"/>
            </w:pPr>
            <w:r>
              <w:rPr>
                <w:rFonts w:eastAsia="Calibri"/>
                <w:spacing w:val="0"/>
                <w:sz w:val="28"/>
                <w:szCs w:val="28"/>
              </w:rPr>
              <w:t>2 000,00 рублей</w:t>
            </w:r>
          </w:p>
        </w:tc>
      </w:tr>
    </w:tbl>
    <w:p w:rsidR="00121D48" w:rsidRDefault="00121D48" w:rsidP="00121D48">
      <w:pPr>
        <w:pStyle w:val="a3"/>
        <w:spacing w:line="360" w:lineRule="exact"/>
        <w:ind w:firstLine="708"/>
        <w:rPr>
          <w:spacing w:val="0"/>
          <w:sz w:val="28"/>
          <w:szCs w:val="28"/>
        </w:rPr>
      </w:pPr>
    </w:p>
    <w:p w:rsidR="0022007E" w:rsidRDefault="00C92FE4" w:rsidP="00121D48">
      <w:pPr>
        <w:pStyle w:val="a3"/>
        <w:spacing w:line="360" w:lineRule="exact"/>
        <w:ind w:firstLine="708"/>
      </w:pPr>
      <w:r>
        <w:rPr>
          <w:spacing w:val="0"/>
          <w:sz w:val="28"/>
          <w:szCs w:val="28"/>
        </w:rPr>
        <w:t>Остальные участники Конкурса награждаются сертификатами участника</w:t>
      </w:r>
      <w:r w:rsidR="00FB6767">
        <w:rPr>
          <w:spacing w:val="0"/>
          <w:sz w:val="28"/>
          <w:szCs w:val="28"/>
        </w:rPr>
        <w:t xml:space="preserve">, </w:t>
      </w:r>
      <w:proofErr w:type="gramStart"/>
      <w:r w:rsidR="00FB6767">
        <w:rPr>
          <w:spacing w:val="0"/>
          <w:sz w:val="28"/>
          <w:szCs w:val="28"/>
        </w:rPr>
        <w:t>согласно сметы</w:t>
      </w:r>
      <w:proofErr w:type="gramEnd"/>
      <w:r w:rsidR="00FB6767">
        <w:rPr>
          <w:spacing w:val="0"/>
          <w:sz w:val="28"/>
          <w:szCs w:val="28"/>
        </w:rPr>
        <w:t xml:space="preserve"> (приложение № 3).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>4.5.Результаты Конкурса публикуются Управлением по связям с общественностью и вопросам внутренней политики администрации города Березники на официальном сайте администрации, в информационно-телекоммуникационной сети «Интернет».</w:t>
      </w:r>
    </w:p>
    <w:p w:rsidR="0022007E" w:rsidRDefault="00C92FE4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 xml:space="preserve">4.6.Место проведения награждения участников Конкурса – ГБПОУ  «Березниковский техникум профессиональных технологий» Пермского края ул. </w:t>
      </w:r>
      <w:proofErr w:type="gramStart"/>
      <w:r>
        <w:rPr>
          <w:spacing w:val="0"/>
          <w:sz w:val="28"/>
          <w:szCs w:val="28"/>
        </w:rPr>
        <w:t>Юбилейная</w:t>
      </w:r>
      <w:proofErr w:type="gramEnd"/>
      <w:r>
        <w:rPr>
          <w:spacing w:val="0"/>
          <w:sz w:val="28"/>
          <w:szCs w:val="28"/>
        </w:rPr>
        <w:t>, 1</w:t>
      </w:r>
      <w:r w:rsidR="00121D48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</w:t>
      </w:r>
    </w:p>
    <w:p w:rsidR="0022007E" w:rsidRDefault="0022007E">
      <w:pPr>
        <w:pStyle w:val="a3"/>
        <w:spacing w:after="0" w:line="360" w:lineRule="exact"/>
        <w:jc w:val="right"/>
      </w:pPr>
    </w:p>
    <w:p w:rsidR="0022007E" w:rsidRDefault="0022007E">
      <w:pPr>
        <w:pStyle w:val="a3"/>
        <w:spacing w:after="0" w:line="360" w:lineRule="exact"/>
        <w:jc w:val="right"/>
      </w:pPr>
    </w:p>
    <w:p w:rsidR="00FB6767" w:rsidRDefault="00FB6767">
      <w:pPr>
        <w:pStyle w:val="a3"/>
        <w:spacing w:after="0" w:line="300" w:lineRule="exact"/>
        <w:ind w:firstLine="0"/>
      </w:pPr>
    </w:p>
    <w:p w:rsidR="00DD4916" w:rsidRDefault="00DD4916">
      <w:pPr>
        <w:pStyle w:val="a3"/>
        <w:spacing w:after="0" w:line="300" w:lineRule="exact"/>
        <w:ind w:firstLine="0"/>
      </w:pPr>
    </w:p>
    <w:p w:rsidR="00DD4916" w:rsidRDefault="00DD4916">
      <w:pPr>
        <w:pStyle w:val="a3"/>
        <w:spacing w:after="0" w:line="300" w:lineRule="exact"/>
        <w:ind w:firstLine="0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2200" w:rsidRDefault="00222200">
      <w:pPr>
        <w:pStyle w:val="a3"/>
        <w:spacing w:after="0" w:line="300" w:lineRule="exact"/>
        <w:ind w:firstLine="708"/>
        <w:jc w:val="right"/>
      </w:pPr>
    </w:p>
    <w:p w:rsidR="0022007E" w:rsidRDefault="00C92FE4" w:rsidP="00DD4916">
      <w:pPr>
        <w:pStyle w:val="a3"/>
        <w:spacing w:after="0" w:line="240" w:lineRule="auto"/>
        <w:ind w:firstLine="708"/>
        <w:jc w:val="right"/>
      </w:pPr>
      <w:r>
        <w:rPr>
          <w:spacing w:val="0"/>
          <w:sz w:val="24"/>
          <w:szCs w:val="24"/>
        </w:rPr>
        <w:lastRenderedPageBreak/>
        <w:t>Приложение 1</w:t>
      </w:r>
    </w:p>
    <w:p w:rsidR="0022007E" w:rsidRDefault="00C92FE4" w:rsidP="00DD4916">
      <w:pPr>
        <w:pStyle w:val="ConsPlusTitle"/>
        <w:widowControl/>
        <w:spacing w:after="0" w:line="240" w:lineRule="auto"/>
        <w:jc w:val="right"/>
      </w:pPr>
      <w:r>
        <w:rPr>
          <w:b w:val="0"/>
        </w:rPr>
        <w:t xml:space="preserve">                                                                   </w:t>
      </w:r>
      <w:r w:rsidR="00777CA3">
        <w:rPr>
          <w:b w:val="0"/>
        </w:rPr>
        <w:t xml:space="preserve"> </w:t>
      </w:r>
      <w:r>
        <w:rPr>
          <w:b w:val="0"/>
        </w:rPr>
        <w:t xml:space="preserve">    к Положению о конкурсе </w:t>
      </w:r>
    </w:p>
    <w:p w:rsidR="0022007E" w:rsidRDefault="00C92FE4" w:rsidP="00DD4916">
      <w:pPr>
        <w:pStyle w:val="a3"/>
        <w:spacing w:after="0" w:line="240" w:lineRule="auto"/>
        <w:jc w:val="right"/>
      </w:pPr>
      <w:r>
        <w:rPr>
          <w:spacing w:val="0"/>
          <w:sz w:val="24"/>
          <w:szCs w:val="24"/>
        </w:rPr>
        <w:t xml:space="preserve"> «Битва поваров»</w:t>
      </w:r>
    </w:p>
    <w:p w:rsidR="0022007E" w:rsidRDefault="00C92FE4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2007E" w:rsidRDefault="0022007E">
      <w:pPr>
        <w:pStyle w:val="a3"/>
        <w:spacing w:line="360" w:lineRule="exact"/>
        <w:jc w:val="right"/>
      </w:pPr>
    </w:p>
    <w:p w:rsidR="00121D48" w:rsidRDefault="00C92FE4" w:rsidP="00FB6767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pacing w:val="0"/>
          <w:sz w:val="28"/>
          <w:szCs w:val="28"/>
        </w:rPr>
        <w:t>Состав жюри</w:t>
      </w:r>
      <w:r w:rsidR="00FB6767" w:rsidRPr="00FB6767">
        <w:rPr>
          <w:sz w:val="28"/>
          <w:szCs w:val="28"/>
        </w:rPr>
        <w:t xml:space="preserve"> </w:t>
      </w:r>
    </w:p>
    <w:p w:rsidR="0022007E" w:rsidRPr="00121D48" w:rsidRDefault="00FB6767" w:rsidP="00121D48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121D48">
        <w:rPr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профессионального мастерства поваров «Битва поваров»</w:t>
      </w:r>
      <w:r>
        <w:rPr>
          <w:b/>
          <w:color w:val="000000"/>
          <w:spacing w:val="0"/>
          <w:sz w:val="28"/>
          <w:szCs w:val="28"/>
        </w:rPr>
        <w:br/>
      </w:r>
    </w:p>
    <w:p w:rsidR="0022007E" w:rsidRDefault="00C92FE4">
      <w:pPr>
        <w:pStyle w:val="a3"/>
        <w:spacing w:after="0" w:line="360" w:lineRule="exact"/>
      </w:pPr>
      <w:r>
        <w:rPr>
          <w:spacing w:val="0"/>
          <w:sz w:val="28"/>
          <w:szCs w:val="28"/>
        </w:rPr>
        <w:t>1.Воробьев Сергей Владимирович – начальник управления по вопросам потребительского рынка и развитию предпринимательства администрации города, председатель жюри.</w:t>
      </w:r>
    </w:p>
    <w:p w:rsidR="0022007E" w:rsidRDefault="00C92FE4">
      <w:pPr>
        <w:pStyle w:val="a3"/>
        <w:spacing w:after="0" w:line="360" w:lineRule="exact"/>
      </w:pPr>
      <w:r>
        <w:rPr>
          <w:spacing w:val="0"/>
          <w:sz w:val="28"/>
          <w:szCs w:val="28"/>
        </w:rPr>
        <w:t>2.Болотова Наталья Ивановна – заведующий отделом по вопросам потребительского рынка и услугам управления по вопросам потребительского рынка и развитию предпринимательства администрации города, секретарь жюри.</w:t>
      </w:r>
    </w:p>
    <w:p w:rsidR="00502EEB" w:rsidRDefault="00C92FE4">
      <w:pPr>
        <w:pStyle w:val="a3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502EEB">
        <w:rPr>
          <w:spacing w:val="0"/>
          <w:sz w:val="28"/>
          <w:szCs w:val="28"/>
        </w:rPr>
        <w:t>В</w:t>
      </w:r>
      <w:r w:rsidR="006D4057">
        <w:rPr>
          <w:spacing w:val="0"/>
          <w:sz w:val="28"/>
          <w:szCs w:val="28"/>
        </w:rPr>
        <w:t>асильева Наталья Вениаминовна</w:t>
      </w:r>
      <w:r w:rsidR="00502EEB">
        <w:rPr>
          <w:spacing w:val="0"/>
          <w:sz w:val="28"/>
          <w:szCs w:val="28"/>
        </w:rPr>
        <w:t xml:space="preserve"> – </w:t>
      </w:r>
      <w:r w:rsidR="006D4057">
        <w:rPr>
          <w:spacing w:val="0"/>
          <w:sz w:val="28"/>
          <w:szCs w:val="28"/>
        </w:rPr>
        <w:t>преподаватель профессиональных дисциплин</w:t>
      </w:r>
      <w:r w:rsidR="00502EEB">
        <w:rPr>
          <w:spacing w:val="0"/>
          <w:sz w:val="28"/>
          <w:szCs w:val="28"/>
        </w:rPr>
        <w:t xml:space="preserve"> ГБПОУ</w:t>
      </w:r>
      <w:r w:rsidR="00DD4916">
        <w:rPr>
          <w:spacing w:val="0"/>
          <w:sz w:val="28"/>
          <w:szCs w:val="28"/>
        </w:rPr>
        <w:t xml:space="preserve"> </w:t>
      </w:r>
      <w:r w:rsidR="00502EEB">
        <w:rPr>
          <w:spacing w:val="0"/>
          <w:sz w:val="28"/>
          <w:szCs w:val="28"/>
        </w:rPr>
        <w:t>«Березниковский техникум профессиональных технологий» Пермского края.</w:t>
      </w:r>
    </w:p>
    <w:p w:rsidR="00FB6767" w:rsidRDefault="00502EEB" w:rsidP="00502EEB">
      <w:pPr>
        <w:pStyle w:val="a3"/>
        <w:spacing w:after="0" w:line="360" w:lineRule="exac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</w:t>
      </w:r>
      <w:r w:rsidR="00C92FE4" w:rsidRPr="00FB6767">
        <w:rPr>
          <w:spacing w:val="0"/>
          <w:sz w:val="28"/>
          <w:szCs w:val="28"/>
        </w:rPr>
        <w:t>4.</w:t>
      </w:r>
      <w:r w:rsidR="00FB6767" w:rsidRPr="00FB6767">
        <w:rPr>
          <w:spacing w:val="0"/>
          <w:sz w:val="28"/>
          <w:szCs w:val="28"/>
        </w:rPr>
        <w:t xml:space="preserve"> </w:t>
      </w:r>
      <w:r w:rsidR="0030263A">
        <w:rPr>
          <w:spacing w:val="0"/>
          <w:sz w:val="28"/>
          <w:szCs w:val="28"/>
        </w:rPr>
        <w:t>Захарова Лилия Романовна – директор</w:t>
      </w:r>
      <w:r w:rsidR="00FB6767" w:rsidRPr="00FB6767">
        <w:rPr>
          <w:spacing w:val="0"/>
          <w:sz w:val="28"/>
          <w:szCs w:val="28"/>
        </w:rPr>
        <w:t xml:space="preserve"> ООО «ГУРМАН»</w:t>
      </w:r>
      <w:r w:rsidR="00FB6767">
        <w:rPr>
          <w:spacing w:val="0"/>
          <w:sz w:val="28"/>
          <w:szCs w:val="28"/>
        </w:rPr>
        <w:t>.</w:t>
      </w:r>
    </w:p>
    <w:p w:rsidR="0022007E" w:rsidRDefault="00FB6767" w:rsidP="00FB6767">
      <w:pPr>
        <w:pStyle w:val="a3"/>
        <w:spacing w:after="0" w:line="360" w:lineRule="exact"/>
        <w:ind w:firstLine="708"/>
      </w:pPr>
      <w:r>
        <w:rPr>
          <w:spacing w:val="0"/>
          <w:sz w:val="28"/>
          <w:szCs w:val="28"/>
        </w:rPr>
        <w:t>5.</w:t>
      </w:r>
      <w:r w:rsidR="00C92FE4">
        <w:rPr>
          <w:spacing w:val="0"/>
          <w:sz w:val="28"/>
          <w:szCs w:val="28"/>
        </w:rPr>
        <w:t>Овся</w:t>
      </w:r>
      <w:r>
        <w:rPr>
          <w:spacing w:val="0"/>
          <w:sz w:val="28"/>
          <w:szCs w:val="28"/>
        </w:rPr>
        <w:t>нникова Наталья Владимировна – д</w:t>
      </w:r>
      <w:r w:rsidR="00C92FE4">
        <w:rPr>
          <w:spacing w:val="0"/>
          <w:sz w:val="28"/>
          <w:szCs w:val="28"/>
        </w:rPr>
        <w:t>иректор Березниковского муниципального фонда поддержки и развития предпринимательства</w:t>
      </w:r>
      <w:r w:rsidR="00222200">
        <w:rPr>
          <w:spacing w:val="0"/>
          <w:sz w:val="28"/>
          <w:szCs w:val="28"/>
        </w:rPr>
        <w:t>.</w:t>
      </w:r>
    </w:p>
    <w:p w:rsidR="0022007E" w:rsidRDefault="0022007E">
      <w:pPr>
        <w:pStyle w:val="a3"/>
        <w:spacing w:after="0" w:line="360" w:lineRule="exact"/>
      </w:pPr>
    </w:p>
    <w:p w:rsidR="0022007E" w:rsidRDefault="0022007E">
      <w:pPr>
        <w:pStyle w:val="a3"/>
        <w:spacing w:after="0" w:line="360" w:lineRule="exact"/>
      </w:pPr>
    </w:p>
    <w:p w:rsidR="0022007E" w:rsidRDefault="0022007E">
      <w:pPr>
        <w:pStyle w:val="a3"/>
        <w:spacing w:line="36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</w:pPr>
    </w:p>
    <w:p w:rsidR="0022007E" w:rsidRDefault="0022007E">
      <w:pPr>
        <w:pStyle w:val="a3"/>
        <w:spacing w:after="0" w:line="300" w:lineRule="exact"/>
      </w:pPr>
    </w:p>
    <w:p w:rsidR="0022007E" w:rsidRDefault="0022007E">
      <w:pPr>
        <w:pStyle w:val="a3"/>
        <w:spacing w:after="0" w:line="300" w:lineRule="exact"/>
        <w:ind w:firstLine="0"/>
      </w:pPr>
    </w:p>
    <w:p w:rsidR="00502EEB" w:rsidRDefault="00502EEB">
      <w:pPr>
        <w:pStyle w:val="a3"/>
        <w:spacing w:after="0" w:line="300" w:lineRule="exact"/>
        <w:ind w:firstLine="0"/>
      </w:pPr>
    </w:p>
    <w:p w:rsidR="0022007E" w:rsidRDefault="0022007E">
      <w:pPr>
        <w:pStyle w:val="a3"/>
        <w:spacing w:after="0" w:line="300" w:lineRule="exact"/>
        <w:ind w:firstLine="0"/>
      </w:pPr>
    </w:p>
    <w:p w:rsidR="00DD4916" w:rsidRDefault="00DD4916" w:rsidP="00FB6767">
      <w:pPr>
        <w:pStyle w:val="a3"/>
        <w:spacing w:after="0" w:line="300" w:lineRule="exact"/>
        <w:ind w:firstLine="0"/>
      </w:pPr>
    </w:p>
    <w:p w:rsidR="00DD4916" w:rsidRDefault="00DD4916">
      <w:pPr>
        <w:pStyle w:val="a3"/>
        <w:spacing w:after="0" w:line="300" w:lineRule="exact"/>
        <w:ind w:firstLine="708"/>
        <w:jc w:val="right"/>
      </w:pPr>
    </w:p>
    <w:p w:rsidR="00222200" w:rsidRDefault="00222200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C92FE4" w:rsidP="00DD4916">
      <w:pPr>
        <w:pStyle w:val="a3"/>
        <w:spacing w:after="0" w:line="240" w:lineRule="auto"/>
        <w:ind w:firstLine="708"/>
        <w:jc w:val="right"/>
      </w:pPr>
      <w:r>
        <w:rPr>
          <w:spacing w:val="0"/>
          <w:sz w:val="24"/>
          <w:szCs w:val="24"/>
        </w:rPr>
        <w:lastRenderedPageBreak/>
        <w:t>Приложение 2</w:t>
      </w:r>
    </w:p>
    <w:p w:rsidR="0022007E" w:rsidRDefault="00C92FE4" w:rsidP="00DD4916">
      <w:pPr>
        <w:pStyle w:val="ConsPlusTitle"/>
        <w:widowControl/>
        <w:spacing w:after="0" w:line="240" w:lineRule="auto"/>
        <w:jc w:val="right"/>
      </w:pPr>
      <w:r>
        <w:rPr>
          <w:b w:val="0"/>
        </w:rPr>
        <w:t xml:space="preserve">                                                                       к Положению о конкурсе </w:t>
      </w:r>
    </w:p>
    <w:p w:rsidR="0022007E" w:rsidRDefault="00C92FE4" w:rsidP="00DD4916">
      <w:pPr>
        <w:pStyle w:val="a3"/>
        <w:spacing w:after="0" w:line="240" w:lineRule="auto"/>
        <w:jc w:val="right"/>
      </w:pPr>
      <w:r>
        <w:rPr>
          <w:spacing w:val="0"/>
          <w:sz w:val="24"/>
          <w:szCs w:val="24"/>
        </w:rPr>
        <w:t xml:space="preserve"> «Битва поваров</w:t>
      </w:r>
      <w:r>
        <w:rPr>
          <w:sz w:val="24"/>
          <w:szCs w:val="24"/>
        </w:rPr>
        <w:t>»</w:t>
      </w:r>
    </w:p>
    <w:p w:rsidR="0022007E" w:rsidRDefault="0022007E">
      <w:pPr>
        <w:pStyle w:val="a3"/>
        <w:spacing w:line="360" w:lineRule="exact"/>
        <w:jc w:val="center"/>
      </w:pPr>
    </w:p>
    <w:p w:rsidR="0022007E" w:rsidRPr="00121D48" w:rsidRDefault="00C92FE4">
      <w:pPr>
        <w:pStyle w:val="a3"/>
        <w:spacing w:after="0" w:line="360" w:lineRule="exact"/>
        <w:jc w:val="center"/>
      </w:pPr>
      <w:r w:rsidRPr="00121D48">
        <w:rPr>
          <w:sz w:val="28"/>
          <w:szCs w:val="28"/>
        </w:rPr>
        <w:t>Заявка</w:t>
      </w:r>
    </w:p>
    <w:p w:rsidR="0022007E" w:rsidRDefault="00C92FE4" w:rsidP="00DD4916">
      <w:pPr>
        <w:pStyle w:val="a3"/>
        <w:spacing w:after="0" w:line="240" w:lineRule="auto"/>
        <w:jc w:val="center"/>
      </w:pPr>
      <w:r>
        <w:rPr>
          <w:sz w:val="28"/>
          <w:szCs w:val="28"/>
        </w:rPr>
        <w:t xml:space="preserve">на Конкурс </w:t>
      </w:r>
      <w:r>
        <w:rPr>
          <w:color w:val="000000"/>
          <w:spacing w:val="0"/>
          <w:sz w:val="28"/>
          <w:szCs w:val="28"/>
        </w:rPr>
        <w:t>про</w:t>
      </w:r>
      <w:r w:rsidR="00DD4916">
        <w:rPr>
          <w:color w:val="000000"/>
          <w:spacing w:val="0"/>
          <w:sz w:val="28"/>
          <w:szCs w:val="28"/>
        </w:rPr>
        <w:t xml:space="preserve">фессионального мастерства </w:t>
      </w:r>
      <w:r>
        <w:rPr>
          <w:color w:val="000000"/>
          <w:spacing w:val="0"/>
          <w:sz w:val="28"/>
          <w:szCs w:val="28"/>
        </w:rPr>
        <w:t xml:space="preserve">поваров </w:t>
      </w:r>
    </w:p>
    <w:p w:rsidR="0022007E" w:rsidRDefault="00C92FE4" w:rsidP="00DD4916">
      <w:pPr>
        <w:pStyle w:val="a3"/>
        <w:spacing w:after="0" w:line="240" w:lineRule="auto"/>
        <w:jc w:val="center"/>
      </w:pPr>
      <w:r>
        <w:rPr>
          <w:color w:val="000000"/>
          <w:spacing w:val="0"/>
          <w:sz w:val="28"/>
          <w:szCs w:val="28"/>
        </w:rPr>
        <w:t>«Битва поваров»</w:t>
      </w:r>
      <w:r>
        <w:rPr>
          <w:b/>
          <w:color w:val="000000"/>
          <w:spacing w:val="0"/>
          <w:sz w:val="28"/>
          <w:szCs w:val="28"/>
        </w:rPr>
        <w:br/>
      </w:r>
    </w:p>
    <w:tbl>
      <w:tblPr>
        <w:tblW w:w="0" w:type="auto"/>
        <w:jc w:val="center"/>
        <w:tblInd w:w="-1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447"/>
        <w:gridCol w:w="1666"/>
        <w:gridCol w:w="1578"/>
        <w:gridCol w:w="1384"/>
        <w:gridCol w:w="1384"/>
        <w:gridCol w:w="1384"/>
        <w:gridCol w:w="1621"/>
      </w:tblGrid>
      <w:tr w:rsidR="00121D48" w:rsidTr="00121D48">
        <w:trPr>
          <w:cantSplit/>
          <w:trHeight w:val="884"/>
          <w:jc w:val="center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jc w:val="center"/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Название организации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ФИО директора, контактный телефон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ФИО участника (повара)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1D48" w:rsidRDefault="00121D48">
            <w:pPr>
              <w:pStyle w:val="a3"/>
              <w:spacing w:after="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участника (повара)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21D48" w:rsidRDefault="00121D48">
            <w:pPr>
              <w:pStyle w:val="a3"/>
              <w:spacing w:after="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СНИЛС участника (повара)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Контактный телефон участника (повара)</w:t>
            </w:r>
          </w:p>
        </w:tc>
      </w:tr>
      <w:tr w:rsidR="00121D48" w:rsidTr="00121D48">
        <w:trPr>
          <w:cantSplit/>
          <w:jc w:val="center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ind w:left="-380" w:firstLine="1089"/>
              <w:jc w:val="right"/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jc w:val="center"/>
            </w:pPr>
          </w:p>
          <w:p w:rsidR="00121D48" w:rsidRDefault="00121D48">
            <w:pPr>
              <w:pStyle w:val="a3"/>
              <w:spacing w:after="0" w:line="240" w:lineRule="exact"/>
              <w:jc w:val="center"/>
            </w:pPr>
          </w:p>
          <w:p w:rsidR="00121D48" w:rsidRDefault="00121D48">
            <w:pPr>
              <w:pStyle w:val="a3"/>
              <w:spacing w:after="0" w:line="240" w:lineRule="exact"/>
              <w:jc w:val="center"/>
            </w:pPr>
          </w:p>
          <w:p w:rsidR="00121D48" w:rsidRDefault="00121D48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1D48" w:rsidRDefault="00121D48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21D48" w:rsidRDefault="00121D48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21D48" w:rsidRDefault="00121D48">
            <w:pPr>
              <w:pStyle w:val="a3"/>
              <w:spacing w:after="0" w:line="240" w:lineRule="exact"/>
              <w:jc w:val="center"/>
            </w:pPr>
          </w:p>
        </w:tc>
      </w:tr>
    </w:tbl>
    <w:p w:rsidR="0022007E" w:rsidRDefault="0022007E">
      <w:pPr>
        <w:pStyle w:val="a3"/>
        <w:spacing w:line="360" w:lineRule="exact"/>
      </w:pPr>
    </w:p>
    <w:p w:rsidR="0022007E" w:rsidRDefault="0022007E">
      <w:pPr>
        <w:pStyle w:val="a3"/>
        <w:spacing w:after="0" w:line="360" w:lineRule="exact"/>
        <w:ind w:firstLine="708"/>
      </w:pPr>
    </w:p>
    <w:p w:rsidR="00121D48" w:rsidRDefault="00121D48">
      <w:pPr>
        <w:pStyle w:val="a3"/>
        <w:spacing w:after="0" w:line="360" w:lineRule="exact"/>
        <w:ind w:firstLine="708"/>
      </w:pPr>
      <w:r>
        <w:t>_______________ 2015г.                                                _____________</w:t>
      </w:r>
    </w:p>
    <w:p w:rsidR="00121D48" w:rsidRPr="00121D48" w:rsidRDefault="00121D48">
      <w:pPr>
        <w:pStyle w:val="a3"/>
        <w:spacing w:after="0" w:line="360" w:lineRule="exact"/>
        <w:ind w:firstLine="708"/>
        <w:rPr>
          <w:sz w:val="22"/>
          <w:szCs w:val="22"/>
        </w:rPr>
      </w:pPr>
      <w:r w:rsidRPr="00121D48">
        <w:rPr>
          <w:sz w:val="22"/>
          <w:szCs w:val="22"/>
        </w:rPr>
        <w:t>(дата подачи заявки)</w:t>
      </w:r>
      <w:r>
        <w:rPr>
          <w:sz w:val="22"/>
          <w:szCs w:val="22"/>
        </w:rPr>
        <w:t xml:space="preserve">                                                                    (подпись)</w:t>
      </w:r>
    </w:p>
    <w:p w:rsidR="0022007E" w:rsidRDefault="0022007E">
      <w:pPr>
        <w:pStyle w:val="a3"/>
        <w:spacing w:after="0" w:line="326" w:lineRule="atLeast"/>
        <w:ind w:firstLine="0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22007E" w:rsidRDefault="0022007E">
      <w:pPr>
        <w:pStyle w:val="a3"/>
        <w:spacing w:after="0" w:line="300" w:lineRule="exact"/>
        <w:ind w:firstLine="708"/>
        <w:jc w:val="right"/>
      </w:pPr>
    </w:p>
    <w:p w:rsidR="00DD4916" w:rsidRDefault="00DD4916" w:rsidP="00B542D9">
      <w:pPr>
        <w:pStyle w:val="a3"/>
        <w:spacing w:after="0" w:line="300" w:lineRule="exact"/>
        <w:ind w:firstLine="0"/>
      </w:pPr>
    </w:p>
    <w:p w:rsidR="0022007E" w:rsidRDefault="0022007E" w:rsidP="00100005">
      <w:pPr>
        <w:pStyle w:val="a3"/>
        <w:spacing w:after="0" w:line="300" w:lineRule="exact"/>
        <w:ind w:firstLine="0"/>
      </w:pPr>
    </w:p>
    <w:sectPr w:rsidR="0022007E" w:rsidSect="00936664">
      <w:pgSz w:w="11906" w:h="16838"/>
      <w:pgMar w:top="567" w:right="850" w:bottom="851" w:left="1701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07E"/>
    <w:rsid w:val="00071B83"/>
    <w:rsid w:val="00100005"/>
    <w:rsid w:val="00121D48"/>
    <w:rsid w:val="001B22F9"/>
    <w:rsid w:val="001B2802"/>
    <w:rsid w:val="0022007E"/>
    <w:rsid w:val="00222200"/>
    <w:rsid w:val="00222DCD"/>
    <w:rsid w:val="0030263A"/>
    <w:rsid w:val="00343404"/>
    <w:rsid w:val="003E2B3F"/>
    <w:rsid w:val="00402173"/>
    <w:rsid w:val="00502EEB"/>
    <w:rsid w:val="00606BDC"/>
    <w:rsid w:val="006D4057"/>
    <w:rsid w:val="00777CA3"/>
    <w:rsid w:val="00811462"/>
    <w:rsid w:val="008F4108"/>
    <w:rsid w:val="0092232C"/>
    <w:rsid w:val="00935599"/>
    <w:rsid w:val="00936664"/>
    <w:rsid w:val="009977AC"/>
    <w:rsid w:val="00AD6158"/>
    <w:rsid w:val="00B542D9"/>
    <w:rsid w:val="00B73EE1"/>
    <w:rsid w:val="00C83429"/>
    <w:rsid w:val="00C92FE4"/>
    <w:rsid w:val="00D243E8"/>
    <w:rsid w:val="00D31740"/>
    <w:rsid w:val="00D75E40"/>
    <w:rsid w:val="00DD4916"/>
    <w:rsid w:val="00E352B5"/>
    <w:rsid w:val="00E57E18"/>
    <w:rsid w:val="00EA3F79"/>
    <w:rsid w:val="00EC2915"/>
    <w:rsid w:val="00FB6767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007E"/>
    <w:pPr>
      <w:suppressAutoHyphens/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color w:val="00000A"/>
      <w:spacing w:val="16"/>
      <w:sz w:val="25"/>
      <w:szCs w:val="20"/>
    </w:rPr>
  </w:style>
  <w:style w:type="character" w:customStyle="1" w:styleId="a4">
    <w:name w:val="Выделение жирным"/>
    <w:basedOn w:val="a0"/>
    <w:rsid w:val="0022007E"/>
    <w:rPr>
      <w:b/>
      <w:bCs/>
    </w:rPr>
  </w:style>
  <w:style w:type="character" w:customStyle="1" w:styleId="a5">
    <w:name w:val="Текст выноски Знак"/>
    <w:basedOn w:val="a0"/>
    <w:rsid w:val="0022007E"/>
    <w:rPr>
      <w:rFonts w:ascii="Tahoma" w:hAnsi="Tahoma" w:cs="Tahoma"/>
      <w:spacing w:val="16"/>
      <w:sz w:val="16"/>
      <w:szCs w:val="16"/>
    </w:rPr>
  </w:style>
  <w:style w:type="paragraph" w:customStyle="1" w:styleId="a6">
    <w:name w:val="Заголовок"/>
    <w:basedOn w:val="a3"/>
    <w:next w:val="a7"/>
    <w:rsid w:val="0022007E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2007E"/>
  </w:style>
  <w:style w:type="paragraph" w:styleId="a8">
    <w:name w:val="List"/>
    <w:basedOn w:val="a7"/>
    <w:rsid w:val="0022007E"/>
    <w:rPr>
      <w:rFonts w:cs="Mangal"/>
    </w:rPr>
  </w:style>
  <w:style w:type="paragraph" w:styleId="a9">
    <w:name w:val="Title"/>
    <w:basedOn w:val="a3"/>
    <w:rsid w:val="0022007E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2007E"/>
    <w:pPr>
      <w:suppressLineNumbers/>
    </w:pPr>
    <w:rPr>
      <w:rFonts w:cs="Mangal"/>
    </w:rPr>
  </w:style>
  <w:style w:type="paragraph" w:styleId="ab">
    <w:name w:val="No Spacing"/>
    <w:rsid w:val="0022007E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ConsPlusTitle">
    <w:name w:val="ConsPlusTitle"/>
    <w:rsid w:val="0022007E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c">
    <w:name w:val="List Paragraph"/>
    <w:basedOn w:val="a3"/>
    <w:rsid w:val="0022007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paragraph" w:customStyle="1" w:styleId="ConsPlusNormal">
    <w:name w:val="ConsPlusNormal"/>
    <w:rsid w:val="0022007E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Balloon Text"/>
    <w:basedOn w:val="a3"/>
    <w:rsid w:val="0022007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bolotova_n</dc:creator>
  <cp:lastModifiedBy>Каменщикова Ольга</cp:lastModifiedBy>
  <cp:revision>2</cp:revision>
  <cp:lastPrinted>2015-10-14T03:17:00Z</cp:lastPrinted>
  <dcterms:created xsi:type="dcterms:W3CDTF">2015-10-14T09:10:00Z</dcterms:created>
  <dcterms:modified xsi:type="dcterms:W3CDTF">2015-10-14T09:10:00Z</dcterms:modified>
</cp:coreProperties>
</file>