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A" w:rsidRPr="00F8406A" w:rsidRDefault="00F8406A" w:rsidP="00F84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40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F840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F8406A">
        <w:rPr>
          <w:rFonts w:ascii="Times New Roman" w:hAnsi="Times New Roman" w:cs="Times New Roman"/>
          <w:b/>
          <w:bCs/>
          <w:sz w:val="28"/>
          <w:szCs w:val="28"/>
        </w:rPr>
        <w:t>Березниковский рабочий</w:t>
      </w:r>
      <w:r w:rsidRPr="00F840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F8406A" w:rsidRPr="00F8406A" w:rsidRDefault="00F8406A" w:rsidP="00F84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40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F840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406A">
        <w:rPr>
          <w:rFonts w:ascii="Times New Roman" w:hAnsi="Times New Roman" w:cs="Times New Roman"/>
          <w:b/>
          <w:bCs/>
          <w:sz w:val="28"/>
          <w:szCs w:val="28"/>
        </w:rPr>
        <w:t>14.07.2015</w:t>
      </w:r>
      <w:r w:rsidRPr="00F8406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A52AB" w:rsidRPr="00F8406A" w:rsidRDefault="006A52AB" w:rsidP="00F8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6A" w:rsidRPr="00F8406A" w:rsidRDefault="00F8406A" w:rsidP="00F8406A">
      <w:pPr>
        <w:pStyle w:val="Style4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6A">
        <w:rPr>
          <w:rStyle w:val="CharStyle30"/>
          <w:rFonts w:ascii="Times New Roman" w:hAnsi="Times New Roman" w:cs="Times New Roman"/>
          <w:b/>
          <w:spacing w:val="0"/>
          <w:sz w:val="28"/>
          <w:szCs w:val="28"/>
        </w:rPr>
        <w:t>Отвечает глава</w:t>
      </w:r>
    </w:p>
    <w:p w:rsidR="00F8406A" w:rsidRPr="00F8406A" w:rsidRDefault="00F8406A" w:rsidP="00F8406A">
      <w:pPr>
        <w:pStyle w:val="Style4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6A" w:rsidRPr="00F8406A" w:rsidRDefault="00F8406A" w:rsidP="00F8406A">
      <w:pPr>
        <w:pStyle w:val="Style4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6A">
        <w:rPr>
          <w:rStyle w:val="CharStyle31"/>
          <w:rFonts w:ascii="Times New Roman" w:hAnsi="Times New Roman" w:cs="Times New Roman"/>
          <w:sz w:val="28"/>
          <w:szCs w:val="28"/>
        </w:rPr>
        <w:t>Глава города Сергей Дьяков отвечает на вопросы березниковцев. Эти вопросы были заданы во время встреч с трудовыми коллективами промышленных предприятий.</w:t>
      </w:r>
    </w:p>
    <w:p w:rsidR="00F8406A" w:rsidRP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</w:pPr>
    </w:p>
    <w:p w:rsidR="00F8406A" w:rsidRP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>Дороги, парковки и велосипедисты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F840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Будет ли ремонт новосодовской дороги?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sz w:val="28"/>
          <w:szCs w:val="28"/>
        </w:rPr>
        <w:t>Ремонт новосодовской доро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ги очень дорогостоящий - порядка 374 млн рублей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за</w:t>
      </w:r>
      <w:r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F8406A">
        <w:rPr>
          <w:rFonts w:ascii="Times New Roman" w:eastAsia="Cambria" w:hAnsi="Times New Roman" w:cs="Times New Roman"/>
          <w:sz w:val="28"/>
          <w:szCs w:val="28"/>
        </w:rPr>
        <w:t>4,4 км дорожного полотна. Нам такой ремонт не по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тянуть.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Сделали</w:t>
      </w:r>
      <w:r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F8406A">
        <w:rPr>
          <w:rFonts w:ascii="Times New Roman" w:eastAsia="Cambria" w:hAnsi="Times New Roman" w:cs="Times New Roman"/>
          <w:sz w:val="28"/>
          <w:szCs w:val="28"/>
        </w:rPr>
        <w:t>проект новосодов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ской, он был полностью оплачен из местного бюджета, </w:t>
      </w:r>
      <w:r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а </w:t>
      </w:r>
      <w:r w:rsidRPr="00F8406A">
        <w:rPr>
          <w:rFonts w:ascii="Times New Roman" w:eastAsia="Cambria" w:hAnsi="Times New Roman" w:cs="Times New Roman"/>
          <w:sz w:val="28"/>
          <w:szCs w:val="28"/>
        </w:rPr>
        <w:t>вот ремонт обе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щал взять на себя край. Работы по капитальному ремонту этой дороги планируем начать в 2016 году. В этом году своими силами сменим асфальтовое полотно. В конце июня начался ремонт дороги. Сейчас мы меняем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и</w:t>
      </w:r>
      <w:r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F8406A">
        <w:rPr>
          <w:rFonts w:ascii="Times New Roman" w:eastAsia="Cambria" w:hAnsi="Times New Roman" w:cs="Times New Roman"/>
          <w:sz w:val="28"/>
          <w:szCs w:val="28"/>
        </w:rPr>
        <w:t>восстанавливаем только те участки, где асфальт находится в плачевном состоянии. Это прибли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зительно в общей сложности 2 км. До конца августа планируем закон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чить. Денег на такой ремонт уйдёт порядка 10 млн рублей.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406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Есть ли в планах ремонт дороги от моста до микрорайона Усольский?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sz w:val="28"/>
          <w:szCs w:val="28"/>
        </w:rPr>
        <w:t>Наша дорога заканчивается у мо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ста, после моста - территория Усольского района. Усольчане сказали, что в этом году дорогу до поворота на микрорайон Усольский сделают. Мы предлагали усольчанам расши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рить имеющийся участок. Но ря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дом частная земля, поэтому дорогу не расширить. И мы решили зай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ти за школу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и</w:t>
      </w:r>
      <w:r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F8406A">
        <w:rPr>
          <w:rFonts w:ascii="Times New Roman" w:eastAsia="Cambria" w:hAnsi="Times New Roman" w:cs="Times New Roman"/>
          <w:sz w:val="28"/>
          <w:szCs w:val="28"/>
        </w:rPr>
        <w:t>выйти на Усольский микрорайон. Это участок 1,1 км, но это будет наша дорога. Проект в следующем году мы закончим, даль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ше займёмся строительством. Мы с усольчанами договорились, что они нам сдадут землю в аренду.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В городе стало много вело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softHyphen/>
        <w:t>сипедистов, гоняющих по тротуарам. Страшно гулять с   маленьким ребёнком. Можно ли сделать выделен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softHyphen/>
        <w:t>ные линии для велосипедов на пешеходных тротуарах?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sz w:val="28"/>
          <w:szCs w:val="28"/>
        </w:rPr>
        <w:t>Выделять полосы для велосипеди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стов на проезжей части опасно. По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этому будем делать велодорожки в местах отдыха горожан. Сейчас гото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вим две велодорожки: одну в парке культуры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 xml:space="preserve">и </w:t>
      </w:r>
      <w:r w:rsidRPr="00F8406A">
        <w:rPr>
          <w:rFonts w:ascii="Times New Roman" w:eastAsia="Cambria" w:hAnsi="Times New Roman" w:cs="Times New Roman"/>
          <w:sz w:val="28"/>
          <w:szCs w:val="28"/>
        </w:rPr>
        <w:t xml:space="preserve">отдыха,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а</w:t>
      </w:r>
      <w:r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F8406A">
        <w:rPr>
          <w:rFonts w:ascii="Times New Roman" w:eastAsia="Cambria" w:hAnsi="Times New Roman" w:cs="Times New Roman"/>
          <w:sz w:val="28"/>
          <w:szCs w:val="28"/>
        </w:rPr>
        <w:t>вторую вокруг Комсомольского парка. Постараем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ся сделать их в этом году. В целом я </w:t>
      </w:r>
      <w:r w:rsidRPr="00F8406A">
        <w:rPr>
          <w:rFonts w:ascii="Times New Roman" w:eastAsia="Cambria" w:hAnsi="Times New Roman" w:cs="Times New Roman"/>
          <w:sz w:val="28"/>
          <w:szCs w:val="28"/>
        </w:rPr>
        <w:lastRenderedPageBreak/>
        <w:t>приветствую развитие велосипед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ного движения в городе. Радует, что лыжероллерная трасса в Новожило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в</w:t>
      </w:r>
      <w:r>
        <w:rPr>
          <w:rFonts w:ascii="Times New Roman" w:eastAsia="Cambria" w:hAnsi="Times New Roman" w:cs="Times New Roman"/>
          <w:sz w:val="28"/>
          <w:szCs w:val="28"/>
        </w:rPr>
        <w:t>о</w:t>
      </w:r>
      <w:r w:rsidRPr="00F8406A">
        <w:rPr>
          <w:rFonts w:ascii="Times New Roman" w:eastAsia="Cambria" w:hAnsi="Times New Roman" w:cs="Times New Roman"/>
          <w:sz w:val="28"/>
          <w:szCs w:val="28"/>
        </w:rPr>
        <w:t xml:space="preserve"> востребована велосипедистами.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406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Будет ли сделана парковка в районе лыжной базы в Новожилово?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F8406A" w:rsidRP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sz w:val="28"/>
          <w:szCs w:val="28"/>
        </w:rPr>
        <w:t>Да, будет сделана. С каждым го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дом растёт число березниковцев, желающих отдохнуть на базе в Но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вожилове. Конечно, мест на пар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ковке уже недостаточно. Поэтому сейчас мы ведём работу по её рас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ширению. Осенью планируем об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устроить ещё одну автопарковку</w:t>
      </w:r>
      <w:r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r w:rsidRPr="00F8406A">
        <w:rPr>
          <w:rFonts w:ascii="Times New Roman" w:eastAsia="Cambria" w:hAnsi="Times New Roman" w:cs="Times New Roman"/>
          <w:sz w:val="28"/>
          <w:szCs w:val="28"/>
        </w:rPr>
        <w:t>через дорогу от бывшей лыжной базы «Титан».</w:t>
      </w:r>
    </w:p>
    <w:p w:rsidR="00F8406A" w:rsidRP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>Инфраструктура и благоустройство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406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Будут ли газифицированы посёлки Зырянка и Нартовка?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F8406A" w:rsidRPr="00F8406A" w:rsidRDefault="00F8406A" w:rsidP="00F8406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sz w:val="28"/>
          <w:szCs w:val="28"/>
        </w:rPr>
        <w:t>Поясню</w:t>
      </w:r>
      <w:r>
        <w:rPr>
          <w:rFonts w:ascii="Times New Roman" w:eastAsia="Cambria" w:hAnsi="Times New Roman" w:cs="Times New Roman"/>
          <w:sz w:val="28"/>
          <w:szCs w:val="28"/>
        </w:rPr>
        <w:t>,</w:t>
      </w:r>
      <w:r w:rsidRPr="00F8406A">
        <w:rPr>
          <w:rFonts w:ascii="Times New Roman" w:eastAsia="Cambria" w:hAnsi="Times New Roman" w:cs="Times New Roman"/>
          <w:sz w:val="28"/>
          <w:szCs w:val="28"/>
        </w:rPr>
        <w:t xml:space="preserve"> основной принцип га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зификации какого-то участка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sz w:val="28"/>
          <w:szCs w:val="28"/>
        </w:rPr>
        <w:t>средства для неё идут из трёх ис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точников. Газопровод высокого давления и газорасределительных мощностей за счёт «Газпрома», дру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гая часть - газопровод низкого дав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ления - городской бюджет. И тре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тий источник - сам собственник платит за подключение своего дома к газовым сетям. Поэтому надо по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нимать, что одного желания под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ключить газ частному сектору мало. Прежде всего нужны немалые вло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жения «Газпрома». Следующий момент - работаем по заявочному принципу: есть заявка, по ней работаем. Чтобы её подать, надо обратиться в городскую адми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нистрацию.</w:t>
      </w:r>
    </w:p>
    <w:p w:rsidR="00F8406A" w:rsidRDefault="00F8406A" w:rsidP="00F8406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8406A">
        <w:rPr>
          <w:rFonts w:ascii="Times New Roman" w:eastAsia="Cambria" w:hAnsi="Times New Roman" w:cs="Times New Roman"/>
          <w:sz w:val="28"/>
          <w:szCs w:val="28"/>
        </w:rPr>
        <w:t>Сейчас большая задача - это гази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фикация Зырянки. С «Газпромом» мы договорились, они делают про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ект. Деньги очень большие, нам это не по силам. Проект стоит 114 мил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>лионов рублей. Газопровод будут тянуть от магистрали БКПРУ-2.</w:t>
      </w:r>
    </w:p>
    <w:p w:rsidR="00F8406A" w:rsidRDefault="00F8406A" w:rsidP="00F8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F8406A" w:rsidRDefault="00F8406A" w:rsidP="00F8406A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406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8406A">
        <w:rPr>
          <w:rFonts w:ascii="Times New Roman" w:eastAsia="Cambria" w:hAnsi="Times New Roman" w:cs="Times New Roman"/>
          <w:bCs/>
          <w:sz w:val="28"/>
          <w:szCs w:val="28"/>
        </w:rPr>
        <w:t>Что планируется делать на территориях, где снесены аварийные дома?</w:t>
      </w:r>
    </w:p>
    <w:p w:rsidR="003115A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F8406A" w:rsidRPr="00F8406A" w:rsidRDefault="003115AB" w:rsidP="003115A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t>По территории под снесёнными домами есть несколько ограниче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ний, которые определила наука. Где-то нельзя строить пять лет, где-то десять лет, в другом месте - луч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ше пока не трогать. Поэтому стро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ить какие-то здания, если наука не порекомендовала, смысла нет. Со временем будем отдавать эту зем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лю под дома, потому что комму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никации там подведены. Можно, конечно, поставить спортивные площадки, но, я считаю, лучше за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резервировать эти участки под жильё. Это выгодней для будущего. Подведены все сети, есть дорога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– 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t>построить дома здесь будет дешев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ле. Может быть, на этих участках будем строить дома меньшей этаж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ности. Вместо пяти - три этажа, на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пример.</w:t>
      </w:r>
    </w:p>
    <w:p w:rsidR="003115A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F8406A" w:rsidRDefault="003115AB" w:rsidP="003115AB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15A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8406A" w:rsidRPr="003115AB">
        <w:rPr>
          <w:rFonts w:ascii="Times New Roman" w:eastAsia="Cambria" w:hAnsi="Times New Roman" w:cs="Times New Roman"/>
          <w:bCs/>
          <w:sz w:val="28"/>
          <w:szCs w:val="28"/>
        </w:rPr>
        <w:t>Планируется ли установка детских площадок в городе?</w:t>
      </w:r>
    </w:p>
    <w:p w:rsidR="003115A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F8406A" w:rsidRDefault="003115AB" w:rsidP="003115A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t>Вместе с депутатами приняли решение установить в городе 17 комплексов. Есть районы, где во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обще ничего нет, - ни площадки, ни спортивных тренажёров. В этом году ставим 7 комплексов - совме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щённый спортивный тренажёрный комплекс и детский игровой ком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плекс. В следующем году остальные 10. Плюсом 7 комплексов устано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вит ПАО «Уралкалий». Планируем ставить спортивные комплексы по типу тех, что стоят в Новожилово, у бассейна «Кристалл», у спортив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ной школы по самбо и дзюдо по ул. Олега Кошевого. В каждый двор ставить не будем - управляющие компании, жители отказываются обслуживать эти комплексы. По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этому они будут располагаться на городских территориях, и за них будет отвечать город.</w:t>
      </w:r>
    </w:p>
    <w:p w:rsidR="003115A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F8406A" w:rsidRDefault="003115AB" w:rsidP="003115AB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F8406A"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t>Почему в платёжных документах (квитанциях на оплату) на капитальный ремонт домов указаны разные  ИНН  в реквизитах банка? И где можно узнать, когда и что будут ремонти</w:t>
      </w:r>
      <w:r w:rsidR="00F8406A" w:rsidRPr="00F8406A">
        <w:rPr>
          <w:rFonts w:ascii="Times New Roman" w:eastAsia="Cambria" w:hAnsi="Times New Roman" w:cs="Times New Roman"/>
          <w:b/>
          <w:bCs/>
          <w:sz w:val="28"/>
          <w:szCs w:val="28"/>
        </w:rPr>
        <w:softHyphen/>
        <w:t>ровать?</w:t>
      </w:r>
    </w:p>
    <w:p w:rsidR="003115A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F8406A" w:rsidRPr="00F8406A" w:rsidRDefault="003115AB" w:rsidP="003115A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t>Как пояснили специалисты Фонда капитального ремонта общего иму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щества в многоквартирных домах в Пермском крае, расчётный счёт этого фонда открыт в банке ВТБ-24. В платёжках за март был указан ИНН только регионального опера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тора, но по настоятельной реко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мендации банка ВТБ - получателя платежа (в платёжных документах на оплату взносов на капитальный ремонт необходимо указывать ИНН кредитного учреждения). В кви</w:t>
      </w:r>
      <w:r w:rsidR="00F8406A" w:rsidRPr="00F8406A">
        <w:rPr>
          <w:rFonts w:ascii="Times New Roman" w:eastAsia="Cambria" w:hAnsi="Times New Roman" w:cs="Times New Roman"/>
          <w:sz w:val="28"/>
          <w:szCs w:val="28"/>
        </w:rPr>
        <w:softHyphen/>
        <w:t>танциях за апрель уже указан ИНН банка ВТБ и ИНН регионального оператора - Фонда капитального ремонта.</w:t>
      </w:r>
    </w:p>
    <w:p w:rsidR="00F8406A" w:rsidRPr="00F8406A" w:rsidRDefault="00F8406A" w:rsidP="003115AB">
      <w:pPr>
        <w:spacing w:after="0" w:line="240" w:lineRule="auto"/>
        <w:ind w:right="34" w:firstLine="708"/>
        <w:jc w:val="both"/>
        <w:rPr>
          <w:rStyle w:val="CharStyle42"/>
          <w:rFonts w:ascii="Times New Roman" w:hAnsi="Times New Roman" w:cs="Times New Roman"/>
          <w:spacing w:val="0"/>
          <w:sz w:val="28"/>
          <w:szCs w:val="28"/>
        </w:rPr>
      </w:pPr>
      <w:r w:rsidRPr="00F8406A">
        <w:rPr>
          <w:rFonts w:ascii="Times New Roman" w:eastAsia="Cambria" w:hAnsi="Times New Roman" w:cs="Times New Roman"/>
          <w:sz w:val="28"/>
          <w:szCs w:val="28"/>
        </w:rPr>
        <w:t>Информацию о сроках проведе</w:t>
      </w:r>
      <w:r w:rsidRPr="00F8406A">
        <w:rPr>
          <w:rFonts w:ascii="Times New Roman" w:eastAsia="Cambria" w:hAnsi="Times New Roman" w:cs="Times New Roman"/>
          <w:sz w:val="28"/>
          <w:szCs w:val="28"/>
        </w:rPr>
        <w:softHyphen/>
        <w:t xml:space="preserve">ния капитального ремонта и видах работ можно узнать в Интернете. </w:t>
      </w:r>
    </w:p>
    <w:p w:rsidR="00F8406A" w:rsidRPr="00F8406A" w:rsidRDefault="00F8406A" w:rsidP="00F8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406A" w:rsidRPr="00F8406A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87F"/>
    <w:multiLevelType w:val="singleLevel"/>
    <w:tmpl w:val="30D60AC8"/>
    <w:lvl w:ilvl="0">
      <w:numFmt w:val="bullet"/>
      <w:lvlText w:val="-"/>
      <w:lvlJc w:val="left"/>
      <w:pPr>
        <w:ind w:left="0" w:firstLine="0"/>
      </w:pPr>
    </w:lvl>
  </w:abstractNum>
  <w:abstractNum w:abstractNumId="1">
    <w:nsid w:val="2F964125"/>
    <w:multiLevelType w:val="singleLevel"/>
    <w:tmpl w:val="F57410DC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303115FC"/>
    <w:multiLevelType w:val="singleLevel"/>
    <w:tmpl w:val="91CE396C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71EF2976"/>
    <w:multiLevelType w:val="singleLevel"/>
    <w:tmpl w:val="8586D86C"/>
    <w:lvl w:ilvl="0">
      <w:numFmt w:val="bullet"/>
      <w:lvlText w:val="-"/>
      <w:lvlJc w:val="left"/>
      <w:pPr>
        <w:ind w:left="0" w:firstLine="0"/>
      </w:pPr>
    </w:lvl>
  </w:abstractNum>
  <w:num w:numId="1">
    <w:abstractNumId w:val="2"/>
    <w:lvlOverride w:ilvl="0"/>
  </w:num>
  <w:num w:numId="2">
    <w:abstractNumId w:val="0"/>
    <w:lvlOverride w:ilvl="0"/>
  </w:num>
  <w:num w:numId="3">
    <w:abstractNumId w:val="3"/>
    <w:lvlOverride w:ilvl="0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06A"/>
    <w:rsid w:val="0024226D"/>
    <w:rsid w:val="003115AB"/>
    <w:rsid w:val="00557C70"/>
    <w:rsid w:val="006A52AB"/>
    <w:rsid w:val="00D35AFC"/>
    <w:rsid w:val="00E97C92"/>
    <w:rsid w:val="00F8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rsid w:val="00F8406A"/>
    <w:pPr>
      <w:spacing w:after="0" w:line="662" w:lineRule="exact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Style42">
    <w:name w:val="Style42"/>
    <w:basedOn w:val="a"/>
    <w:rsid w:val="00F8406A"/>
    <w:pPr>
      <w:spacing w:after="0" w:line="459" w:lineRule="exact"/>
    </w:pPr>
    <w:rPr>
      <w:rFonts w:ascii="Cambria" w:eastAsia="Cambria" w:hAnsi="Cambria" w:cs="Cambria"/>
      <w:sz w:val="20"/>
      <w:szCs w:val="20"/>
      <w:lang w:eastAsia="ru-RU"/>
    </w:rPr>
  </w:style>
  <w:style w:type="character" w:customStyle="1" w:styleId="CharStyle30">
    <w:name w:val="CharStyle30"/>
    <w:basedOn w:val="a0"/>
    <w:rsid w:val="00F8406A"/>
    <w:rPr>
      <w:rFonts w:ascii="Cambria" w:eastAsia="Cambria" w:hAnsi="Cambria" w:cs="Cambria" w:hint="default"/>
      <w:b w:val="0"/>
      <w:bCs w:val="0"/>
      <w:i w:val="0"/>
      <w:iCs w:val="0"/>
      <w:smallCaps w:val="0"/>
      <w:spacing w:val="-50"/>
      <w:sz w:val="78"/>
      <w:szCs w:val="78"/>
    </w:rPr>
  </w:style>
  <w:style w:type="character" w:customStyle="1" w:styleId="CharStyle31">
    <w:name w:val="CharStyle31"/>
    <w:basedOn w:val="a0"/>
    <w:rsid w:val="00F8406A"/>
    <w:rPr>
      <w:rFonts w:ascii="Cambria" w:eastAsia="Cambria" w:hAnsi="Cambria" w:cs="Cambria" w:hint="default"/>
      <w:b/>
      <w:bCs/>
      <w:i w:val="0"/>
      <w:iCs w:val="0"/>
      <w:smallCaps w:val="0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F8406A"/>
    <w:rPr>
      <w:color w:val="0000FF" w:themeColor="hyperlink"/>
      <w:u w:val="single"/>
    </w:rPr>
  </w:style>
  <w:style w:type="paragraph" w:customStyle="1" w:styleId="Style48">
    <w:name w:val="Style48"/>
    <w:basedOn w:val="a"/>
    <w:rsid w:val="00F8406A"/>
    <w:pPr>
      <w:spacing w:after="0" w:line="220" w:lineRule="exact"/>
      <w:jc w:val="both"/>
    </w:pPr>
    <w:rPr>
      <w:rFonts w:ascii="Cambria" w:eastAsia="Cambria" w:hAnsi="Cambria" w:cs="Cambria"/>
      <w:sz w:val="20"/>
      <w:szCs w:val="20"/>
      <w:lang w:eastAsia="ru-RU"/>
    </w:rPr>
  </w:style>
  <w:style w:type="character" w:customStyle="1" w:styleId="CharStyle42">
    <w:name w:val="CharStyle42"/>
    <w:basedOn w:val="a0"/>
    <w:rsid w:val="00F8406A"/>
    <w:rPr>
      <w:rFonts w:ascii="Cambria" w:eastAsia="Cambria" w:hAnsi="Cambria" w:cs="Cambria" w:hint="default"/>
      <w:b w:val="0"/>
      <w:bCs w:val="0"/>
      <w:i w:val="0"/>
      <w:iCs w:val="0"/>
      <w:smallCaps w:val="0"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F8406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3</cp:revision>
  <dcterms:created xsi:type="dcterms:W3CDTF">2015-10-07T07:49:00Z</dcterms:created>
  <dcterms:modified xsi:type="dcterms:W3CDTF">2015-10-07T08:07:00Z</dcterms:modified>
</cp:coreProperties>
</file>