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FC" w:rsidRDefault="00D468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68FC" w:rsidRDefault="00D468FC">
      <w:pPr>
        <w:pStyle w:val="ConsPlusNormal"/>
        <w:jc w:val="both"/>
      </w:pPr>
    </w:p>
    <w:p w:rsidR="00D468FC" w:rsidRDefault="00D468FC">
      <w:pPr>
        <w:pStyle w:val="ConsPlusTitle"/>
        <w:jc w:val="center"/>
      </w:pPr>
      <w:r>
        <w:t>ПРАВИТЕЛЬСТВО ПЕРМСКОГО КРАЯ</w:t>
      </w:r>
    </w:p>
    <w:p w:rsidR="00D468FC" w:rsidRDefault="00D468FC">
      <w:pPr>
        <w:pStyle w:val="ConsPlusTitle"/>
        <w:jc w:val="center"/>
      </w:pPr>
    </w:p>
    <w:p w:rsidR="00D468FC" w:rsidRDefault="00D468FC">
      <w:pPr>
        <w:pStyle w:val="ConsPlusTitle"/>
        <w:jc w:val="center"/>
      </w:pPr>
      <w:r>
        <w:t>ПОСТАНОВЛЕНИЕ</w:t>
      </w:r>
    </w:p>
    <w:p w:rsidR="00D468FC" w:rsidRDefault="00D468FC">
      <w:pPr>
        <w:pStyle w:val="ConsPlusTitle"/>
        <w:jc w:val="center"/>
      </w:pPr>
      <w:r>
        <w:t>от 22 июля 2015 г. N 478-п</w:t>
      </w:r>
    </w:p>
    <w:p w:rsidR="00D468FC" w:rsidRDefault="00D468FC">
      <w:pPr>
        <w:pStyle w:val="ConsPlusTitle"/>
        <w:jc w:val="center"/>
      </w:pPr>
    </w:p>
    <w:p w:rsidR="00D468FC" w:rsidRDefault="00D468FC">
      <w:pPr>
        <w:pStyle w:val="ConsPlusTitle"/>
        <w:jc w:val="center"/>
      </w:pPr>
      <w:r>
        <w:t>ОБ УТВЕРЖДЕНИИ ПОЛОЖЕНИЯ О ПОРЯДКЕ И УСЛОВИЯХ РАЗМЕЩЕНИЯ</w:t>
      </w:r>
    </w:p>
    <w:p w:rsidR="00D468FC" w:rsidRDefault="00D468FC">
      <w:pPr>
        <w:pStyle w:val="ConsPlusTitle"/>
        <w:jc w:val="center"/>
      </w:pPr>
      <w:r>
        <w:t>ОБЪЕКТОВ НА ЗЕМЛЯХ ИЛИ ЗЕМЕЛЬНЫХ УЧАСТКАХ, НАХОДЯЩИХСЯ</w:t>
      </w:r>
    </w:p>
    <w:p w:rsidR="00D468FC" w:rsidRDefault="00D468FC">
      <w:pPr>
        <w:pStyle w:val="ConsPlusTitle"/>
        <w:jc w:val="center"/>
      </w:pPr>
      <w:r>
        <w:t>В ГОСУДАРСТВЕННОЙ ИЛИ МУНИЦИПАЛЬНОЙ СОБСТВЕННОСТИ,</w:t>
      </w:r>
    </w:p>
    <w:p w:rsidR="00D468FC" w:rsidRDefault="00D468FC">
      <w:pPr>
        <w:pStyle w:val="ConsPlusTitle"/>
        <w:jc w:val="center"/>
      </w:pPr>
      <w:r>
        <w:t xml:space="preserve">НА ТЕРРИТОРИИ ПЕРМСКОГО КРАЯ БЕЗ ПРЕДОСТАВЛЕНИЯ </w:t>
      </w:r>
      <w:proofErr w:type="gramStart"/>
      <w:r>
        <w:t>ЗЕМЕЛЬНЫХ</w:t>
      </w:r>
      <w:proofErr w:type="gramEnd"/>
    </w:p>
    <w:p w:rsidR="00D468FC" w:rsidRDefault="00D468FC">
      <w:pPr>
        <w:pStyle w:val="ConsPlusTitle"/>
        <w:jc w:val="center"/>
      </w:pPr>
      <w:r>
        <w:t>УЧАСТКОВ И УСТАНОВЛЕНИЯ СЕРВИТУТОВ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пунктом 14 части 1 статьи 3</w:t>
        </w:r>
      </w:hyperlink>
      <w:r>
        <w:t xml:space="preserve"> Закона Пермского края от 1 июля 2009 г. N 463-ПК "О полномочиях органов государственной власти Пермского края в сфере земельных отношений" Правительство Пермского края постановляет: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сервитутов.</w:t>
      </w:r>
    </w:p>
    <w:p w:rsidR="00D468FC" w:rsidRDefault="00D468FC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D468FC" w:rsidRDefault="00D468F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jc w:val="right"/>
      </w:pPr>
      <w:r>
        <w:t>И.о. председателя</w:t>
      </w:r>
    </w:p>
    <w:p w:rsidR="00D468FC" w:rsidRDefault="00D468FC">
      <w:pPr>
        <w:pStyle w:val="ConsPlusNormal"/>
        <w:jc w:val="right"/>
      </w:pPr>
      <w:r>
        <w:t>Правительства Пермского края</w:t>
      </w:r>
    </w:p>
    <w:p w:rsidR="00D468FC" w:rsidRDefault="00D468FC">
      <w:pPr>
        <w:pStyle w:val="ConsPlusNormal"/>
        <w:jc w:val="right"/>
      </w:pPr>
      <w:r>
        <w:t>О.П. КОВТУН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jc w:val="right"/>
      </w:pPr>
      <w:r>
        <w:t>УТВЕРЖДЕНО</w:t>
      </w:r>
    </w:p>
    <w:p w:rsidR="00D468FC" w:rsidRDefault="00D468FC">
      <w:pPr>
        <w:pStyle w:val="ConsPlusNormal"/>
        <w:jc w:val="right"/>
      </w:pPr>
      <w:r>
        <w:t>Постановлением</w:t>
      </w:r>
    </w:p>
    <w:p w:rsidR="00D468FC" w:rsidRDefault="00D468FC">
      <w:pPr>
        <w:pStyle w:val="ConsPlusNormal"/>
        <w:jc w:val="right"/>
      </w:pPr>
      <w:r>
        <w:t>Правительства</w:t>
      </w:r>
    </w:p>
    <w:p w:rsidR="00D468FC" w:rsidRDefault="00D468FC">
      <w:pPr>
        <w:pStyle w:val="ConsPlusNormal"/>
        <w:jc w:val="right"/>
      </w:pPr>
      <w:r>
        <w:t>Пермского края</w:t>
      </w:r>
    </w:p>
    <w:p w:rsidR="00D468FC" w:rsidRDefault="00D468FC">
      <w:pPr>
        <w:pStyle w:val="ConsPlusNormal"/>
        <w:jc w:val="right"/>
      </w:pPr>
      <w:r>
        <w:t>от 22.07.2015 N 478-п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Title"/>
        <w:jc w:val="center"/>
      </w:pPr>
      <w:bookmarkStart w:id="0" w:name="P32"/>
      <w:bookmarkEnd w:id="0"/>
      <w:r>
        <w:t>ПОЛОЖЕНИЕ</w:t>
      </w:r>
    </w:p>
    <w:p w:rsidR="00D468FC" w:rsidRDefault="00D468FC">
      <w:pPr>
        <w:pStyle w:val="ConsPlusTitle"/>
        <w:jc w:val="center"/>
      </w:pPr>
      <w:r>
        <w:t>О ПОРЯДКЕ И УСЛОВИЯХ РАЗМЕЩЕНИЯ ОБЪЕКТОВ НА ЗЕМЛЯХ</w:t>
      </w:r>
    </w:p>
    <w:p w:rsidR="00D468FC" w:rsidRDefault="00D468FC">
      <w:pPr>
        <w:pStyle w:val="ConsPlusTitle"/>
        <w:jc w:val="center"/>
      </w:pPr>
      <w:r>
        <w:t xml:space="preserve">ИЛИ ЗЕМЕЛЬНЫХ УЧАСТКАХ, НАХОДЯЩИХСЯ В </w:t>
      </w:r>
      <w:proofErr w:type="gramStart"/>
      <w:r>
        <w:t>ГОСУДАРСТВЕННОЙ</w:t>
      </w:r>
      <w:proofErr w:type="gramEnd"/>
    </w:p>
    <w:p w:rsidR="00D468FC" w:rsidRDefault="00D468FC">
      <w:pPr>
        <w:pStyle w:val="ConsPlusTitle"/>
        <w:jc w:val="center"/>
      </w:pPr>
      <w:r>
        <w:t xml:space="preserve">ИЛИ МУНИЦИПАЛЬНОЙ СОБСТВЕННОСТИ, НА ТЕРРИТОРИИ </w:t>
      </w:r>
      <w:proofErr w:type="gramStart"/>
      <w:r>
        <w:t>ПЕРМСКОГО</w:t>
      </w:r>
      <w:proofErr w:type="gramEnd"/>
    </w:p>
    <w:p w:rsidR="00D468FC" w:rsidRDefault="00D468FC">
      <w:pPr>
        <w:pStyle w:val="ConsPlusTitle"/>
        <w:jc w:val="center"/>
      </w:pPr>
      <w:r>
        <w:t>КРАЯ БЕЗ ПРЕДОСТАВЛЕНИЯ ЗЕМЕЛЬНЫХ УЧАСТКОВ И УСТАНОВЛЕНИЯ</w:t>
      </w:r>
    </w:p>
    <w:p w:rsidR="00D468FC" w:rsidRDefault="00D468FC">
      <w:pPr>
        <w:pStyle w:val="ConsPlusTitle"/>
        <w:jc w:val="center"/>
      </w:pPr>
      <w:r>
        <w:t>СЕРВИТУТОВ</w:t>
      </w:r>
    </w:p>
    <w:p w:rsidR="00D468FC" w:rsidRDefault="00D468FC">
      <w:pPr>
        <w:pStyle w:val="ConsPlusNormal"/>
        <w:jc w:val="center"/>
      </w:pPr>
    </w:p>
    <w:p w:rsidR="00D468FC" w:rsidRDefault="00D468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7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и применяется для размещения объектов, виды которых установлены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t xml:space="preserve">" (далее - объекты), на землях или земельных участках, находящихся в государственной или муниципальной собственности, на </w:t>
      </w:r>
      <w:r>
        <w:lastRenderedPageBreak/>
        <w:t>территории Пермского края без предоставления земельных участков и установления сервитутов.</w:t>
      </w:r>
    </w:p>
    <w:p w:rsidR="00D468FC" w:rsidRDefault="00D468FC">
      <w:pPr>
        <w:pStyle w:val="ConsPlusNormal"/>
        <w:ind w:firstLine="540"/>
        <w:jc w:val="both"/>
      </w:pPr>
      <w:r>
        <w:t>2. Объекты размещаются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основании решения исполнительного органа государственной власти или органа местного самоуправления, уполномоченного на распоряжение испрашиваемыми землями или земельными участками, на которых планируется размещение объектов (далее - Уполномоченный орган).</w:t>
      </w:r>
    </w:p>
    <w:p w:rsidR="00D468FC" w:rsidRDefault="00D468FC">
      <w:pPr>
        <w:pStyle w:val="ConsPlusNormal"/>
        <w:ind w:firstLine="540"/>
        <w:jc w:val="both"/>
      </w:pPr>
      <w:bookmarkStart w:id="1" w:name="P41"/>
      <w:bookmarkEnd w:id="1"/>
      <w:r>
        <w:t>3. Для размещения на землях или земельных участках объектов заинтересованное лицо обращается в Уполномоченный орган с заявлением о размещении объектов.</w:t>
      </w:r>
    </w:p>
    <w:p w:rsidR="00D468FC" w:rsidRDefault="00D468FC">
      <w:pPr>
        <w:pStyle w:val="ConsPlusNormal"/>
        <w:ind w:firstLine="540"/>
        <w:jc w:val="both"/>
      </w:pPr>
      <w:r>
        <w:t>4. В заявлении должны быть указаны:</w:t>
      </w:r>
    </w:p>
    <w:p w:rsidR="00D468FC" w:rsidRDefault="00D468FC">
      <w:pPr>
        <w:pStyle w:val="ConsPlusNormal"/>
        <w:ind w:firstLine="540"/>
        <w:jc w:val="both"/>
      </w:pPr>
      <w:r>
        <w:t>4.1.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D468FC" w:rsidRDefault="00D468FC">
      <w:pPr>
        <w:pStyle w:val="ConsPlusNormal"/>
        <w:ind w:firstLine="540"/>
        <w:jc w:val="both"/>
      </w:pPr>
      <w:r>
        <w:t>4.2. наименование и место нахождения заявителя (в случае, если заявление подается юридическим лицом),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68FC" w:rsidRDefault="00D468FC">
      <w:pPr>
        <w:pStyle w:val="ConsPlusNormal"/>
        <w:ind w:firstLine="540"/>
        <w:jc w:val="both"/>
      </w:pPr>
      <w:r>
        <w:t>4.3.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D468FC" w:rsidRDefault="00D468FC">
      <w:pPr>
        <w:pStyle w:val="ConsPlusNormal"/>
        <w:ind w:firstLine="540"/>
        <w:jc w:val="both"/>
      </w:pPr>
      <w:r>
        <w:t>4.4. почтовый адрес, адрес электронной почты, номер телефона для связи с заявителем или представителем заявителя;</w:t>
      </w:r>
    </w:p>
    <w:p w:rsidR="00D468FC" w:rsidRDefault="00D468FC">
      <w:pPr>
        <w:pStyle w:val="ConsPlusNormal"/>
        <w:ind w:firstLine="540"/>
        <w:jc w:val="both"/>
      </w:pPr>
      <w:r>
        <w:t>4.5. адресные ориентиры земель или земельного участка, на которых планируется размещение объектов, или кадастровый номер земельного участка;</w:t>
      </w:r>
    </w:p>
    <w:p w:rsidR="00D468FC" w:rsidRDefault="00D468FC">
      <w:pPr>
        <w:pStyle w:val="ConsPlusNormal"/>
        <w:ind w:firstLine="540"/>
        <w:jc w:val="both"/>
      </w:pPr>
      <w:r>
        <w:t>4.6.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объектов);</w:t>
      </w:r>
    </w:p>
    <w:p w:rsidR="00D468FC" w:rsidRDefault="00D468FC">
      <w:pPr>
        <w:pStyle w:val="ConsPlusNormal"/>
        <w:ind w:firstLine="540"/>
        <w:jc w:val="both"/>
      </w:pPr>
      <w:r>
        <w:t>4.7. цель использования земель, земельного участка или части земельного участка с указанием размещаемых объектов.</w:t>
      </w:r>
    </w:p>
    <w:p w:rsidR="00D468FC" w:rsidRDefault="00D468FC">
      <w:pPr>
        <w:pStyle w:val="ConsPlusNormal"/>
        <w:ind w:firstLine="540"/>
        <w:jc w:val="both"/>
      </w:pPr>
      <w:bookmarkStart w:id="2" w:name="P50"/>
      <w:bookmarkEnd w:id="2"/>
      <w:r>
        <w:t>5. К заявлению прилагаются:</w:t>
      </w:r>
    </w:p>
    <w:p w:rsidR="00D468FC" w:rsidRDefault="00D468FC">
      <w:pPr>
        <w:pStyle w:val="ConsPlusNormal"/>
        <w:ind w:firstLine="540"/>
        <w:jc w:val="both"/>
      </w:pPr>
      <w:r>
        <w:t>5.1.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D468FC" w:rsidRDefault="00D468FC">
      <w:pPr>
        <w:pStyle w:val="ConsPlusNormal"/>
        <w:ind w:firstLine="540"/>
        <w:jc w:val="both"/>
      </w:pPr>
      <w:r>
        <w:t>5.2. схема предполагаемых к использованию земель или части земельного участка, на которых планируется размещение объектов (далее - Схема).</w:t>
      </w:r>
    </w:p>
    <w:p w:rsidR="00D468FC" w:rsidRDefault="00D468FC">
      <w:pPr>
        <w:pStyle w:val="ConsPlusNormal"/>
        <w:ind w:firstLine="540"/>
        <w:jc w:val="both"/>
      </w:pPr>
      <w:r>
        <w:t>6. Схема представляет собой документ на бумажном носителе, в котором в текстовой и графической форме отражены сведения о землях или части земельного участка на кадастровом плане территории, необходимые для размещения объектов без предоставления земельного участка и установления сервитута.</w:t>
      </w:r>
    </w:p>
    <w:p w:rsidR="00D468FC" w:rsidRDefault="00D468FC">
      <w:pPr>
        <w:pStyle w:val="ConsPlusNormal"/>
        <w:ind w:firstLine="540"/>
        <w:jc w:val="both"/>
      </w:pPr>
      <w:hyperlink w:anchor="P97" w:history="1">
        <w:r>
          <w:rPr>
            <w:color w:val="0000FF"/>
          </w:rPr>
          <w:t>Схема</w:t>
        </w:r>
      </w:hyperlink>
      <w:r>
        <w:t xml:space="preserve"> составляется по форме согласно приложению 1 к настоящему Положению в системе координат, применяемой при ведении государственного кадастра недвижимости, в масштабе 1:500 с использованием сведений государственного кадастра недвижимости.</w:t>
      </w:r>
    </w:p>
    <w:p w:rsidR="00D468FC" w:rsidRDefault="00D468FC">
      <w:pPr>
        <w:pStyle w:val="ConsPlusNormal"/>
        <w:ind w:firstLine="540"/>
        <w:jc w:val="both"/>
      </w:pPr>
      <w:r>
        <w:t xml:space="preserve">7. К заявлению могут быть </w:t>
      </w:r>
      <w:proofErr w:type="gramStart"/>
      <w:r>
        <w:t>приложены</w:t>
      </w:r>
      <w:proofErr w:type="gramEnd"/>
      <w:r>
        <w:t>:</w:t>
      </w:r>
    </w:p>
    <w:p w:rsidR="00D468FC" w:rsidRDefault="00D468FC">
      <w:pPr>
        <w:pStyle w:val="ConsPlusNormal"/>
        <w:ind w:firstLine="540"/>
        <w:jc w:val="both"/>
      </w:pPr>
      <w:bookmarkStart w:id="3" w:name="P56"/>
      <w:bookmarkEnd w:id="3"/>
      <w:r>
        <w:t>7.1. кадастровая выписка о земельном участке или кадастровый паспорт земельного участка;</w:t>
      </w:r>
    </w:p>
    <w:p w:rsidR="00D468FC" w:rsidRDefault="00D468FC">
      <w:pPr>
        <w:pStyle w:val="ConsPlusNormal"/>
        <w:ind w:firstLine="540"/>
        <w:jc w:val="both"/>
      </w:pPr>
      <w:bookmarkStart w:id="4" w:name="P57"/>
      <w:bookmarkEnd w:id="4"/>
      <w:r>
        <w:t>7.2. выписка из Единого государственного реестра прав на недвижимое имущество и сделок с ним (далее - ЕГРП) о зарегистрированных правах на земельный участок либо уведомление об отсутствии в ЕГРП сведений о зарегистрированных правах на земельный участок.</w:t>
      </w:r>
    </w:p>
    <w:p w:rsidR="00D468FC" w:rsidRDefault="00D468FC">
      <w:pPr>
        <w:pStyle w:val="ConsPlusNormal"/>
        <w:ind w:firstLine="540"/>
        <w:jc w:val="both"/>
      </w:pPr>
      <w:r>
        <w:t xml:space="preserve">В случае если указанные в </w:t>
      </w:r>
      <w:hyperlink w:anchor="P56" w:history="1">
        <w:r>
          <w:rPr>
            <w:color w:val="0000FF"/>
          </w:rPr>
          <w:t>пунктах 7.1</w:t>
        </w:r>
      </w:hyperlink>
      <w:r>
        <w:t xml:space="preserve"> и </w:t>
      </w:r>
      <w:hyperlink w:anchor="P57" w:history="1">
        <w:r>
          <w:rPr>
            <w:color w:val="0000FF"/>
          </w:rPr>
          <w:t>7.2</w:t>
        </w:r>
      </w:hyperlink>
      <w:r>
        <w:t xml:space="preserve"> настоящего Положения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D468FC" w:rsidRDefault="00D468FC">
      <w:pPr>
        <w:pStyle w:val="ConsPlusNormal"/>
        <w:ind w:firstLine="540"/>
        <w:jc w:val="both"/>
      </w:pPr>
      <w:r>
        <w:t xml:space="preserve">8. Уполномоченный орган в течение 15 календарных дней со дня поступления заявления и документов,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Положения, принимает </w:t>
      </w:r>
      <w:hyperlink w:anchor="P158" w:history="1">
        <w:r>
          <w:rPr>
            <w:color w:val="0000FF"/>
          </w:rPr>
          <w:t>решение</w:t>
        </w:r>
      </w:hyperlink>
      <w:r>
        <w:t xml:space="preserve"> о размещении </w:t>
      </w:r>
      <w:r>
        <w:lastRenderedPageBreak/>
        <w:t xml:space="preserve">объектов по форме согласно приложению 2 к настоящему Положению либо об отказе в размещении объектов по основаниям, указанным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468FC" w:rsidRDefault="00D468FC">
      <w:pPr>
        <w:pStyle w:val="ConsPlusNormal"/>
        <w:ind w:firstLine="540"/>
        <w:jc w:val="both"/>
      </w:pPr>
      <w:r>
        <w:t>Решение о размещении объектов выдается на срок, не превышающий срок размещения и эксплуатации объектов.</w:t>
      </w:r>
    </w:p>
    <w:p w:rsidR="00D468FC" w:rsidRDefault="00D468FC">
      <w:pPr>
        <w:pStyle w:val="ConsPlusNormal"/>
        <w:ind w:firstLine="540"/>
        <w:jc w:val="both"/>
      </w:pPr>
      <w:r>
        <w:t>Решение о размещении объектов не дает право на строительство и (или) реконструкцию объектов, не указанных в решении о размещении объектов.</w:t>
      </w:r>
    </w:p>
    <w:p w:rsidR="00D468FC" w:rsidRDefault="00D468FC">
      <w:pPr>
        <w:pStyle w:val="ConsPlusNormal"/>
        <w:ind w:firstLine="540"/>
        <w:jc w:val="both"/>
      </w:pPr>
      <w:r>
        <w:t>Действие решения о размещении объектов прекращается в следующих случаях:</w:t>
      </w:r>
    </w:p>
    <w:p w:rsidR="00D468FC" w:rsidRDefault="00D468FC">
      <w:pPr>
        <w:pStyle w:val="ConsPlusNormal"/>
        <w:ind w:firstLine="540"/>
        <w:jc w:val="both"/>
      </w:pPr>
      <w:r>
        <w:t>8.1. срок, на который выдано решение о размещении объектов, истек;</w:t>
      </w:r>
    </w:p>
    <w:p w:rsidR="00D468FC" w:rsidRDefault="00D468FC">
      <w:pPr>
        <w:pStyle w:val="ConsPlusNormal"/>
        <w:ind w:firstLine="540"/>
        <w:jc w:val="both"/>
      </w:pPr>
      <w:bookmarkStart w:id="5" w:name="P64"/>
      <w:bookmarkEnd w:id="5"/>
      <w:r>
        <w:t xml:space="preserve">8.2. объекты, о размещении которых принято решение, не эксплуатируются, а </w:t>
      </w:r>
      <w:proofErr w:type="gramStart"/>
      <w:r>
        <w:t>также</w:t>
      </w:r>
      <w:proofErr w:type="gramEnd"/>
      <w:r>
        <w:t xml:space="preserve"> если указанные объекты снесены или демонтированы;</w:t>
      </w:r>
    </w:p>
    <w:p w:rsidR="00D468FC" w:rsidRDefault="00D468FC">
      <w:pPr>
        <w:pStyle w:val="ConsPlusNormal"/>
        <w:ind w:firstLine="540"/>
        <w:jc w:val="both"/>
      </w:pPr>
      <w:bookmarkStart w:id="6" w:name="P65"/>
      <w:bookmarkEnd w:id="6"/>
      <w:r>
        <w:t xml:space="preserve">8.3. имеются нарушения Земельного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и других нормативных правовых актов Российской Федерации, касающихся использования территории для размещения заявленных объектов;</w:t>
      </w:r>
    </w:p>
    <w:p w:rsidR="00D468FC" w:rsidRDefault="00D468FC">
      <w:pPr>
        <w:pStyle w:val="ConsPlusNormal"/>
        <w:ind w:firstLine="540"/>
        <w:jc w:val="both"/>
      </w:pPr>
      <w:bookmarkStart w:id="7" w:name="P66"/>
      <w:bookmarkEnd w:id="7"/>
      <w:r>
        <w:t>8.4. при изъятии земельного участка для государственных или муниципальных нужд.</w:t>
      </w:r>
    </w:p>
    <w:p w:rsidR="00D468FC" w:rsidRDefault="00D468FC">
      <w:pPr>
        <w:pStyle w:val="ConsPlusNormal"/>
        <w:ind w:firstLine="540"/>
        <w:jc w:val="both"/>
      </w:pPr>
      <w:proofErr w:type="gramStart"/>
      <w:r>
        <w:t xml:space="preserve">Со дня получения информации от органов, указанных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настоящего Положения, о возникновении случаев, указанных в </w:t>
      </w:r>
      <w:hyperlink w:anchor="P64" w:history="1">
        <w:r>
          <w:rPr>
            <w:color w:val="0000FF"/>
          </w:rPr>
          <w:t>пунктах 8.2</w:t>
        </w:r>
      </w:hyperlink>
      <w:r>
        <w:t xml:space="preserve"> и </w:t>
      </w:r>
      <w:hyperlink w:anchor="P65" w:history="1">
        <w:r>
          <w:rPr>
            <w:color w:val="0000FF"/>
          </w:rPr>
          <w:t>8.3</w:t>
        </w:r>
      </w:hyperlink>
      <w:r>
        <w:t xml:space="preserve"> настоящего Положения, а также возникновении случая, предусмотренного </w:t>
      </w:r>
      <w:hyperlink w:anchor="P66" w:history="1">
        <w:r>
          <w:rPr>
            <w:color w:val="0000FF"/>
          </w:rPr>
          <w:t>пунктом 8.4</w:t>
        </w:r>
      </w:hyperlink>
      <w:r>
        <w:t xml:space="preserve"> настоящего Положения, Уполномоченный орган в течение 15 календарных дней принимает решение о прекращении действия решения о размещении объектов и направляет официальное письмо, содержащее такое решение, заказным почтовым отправлением с уведомлением</w:t>
      </w:r>
      <w:proofErr w:type="gramEnd"/>
      <w:r>
        <w:t xml:space="preserve"> о вручении заявителю и в органы, указанные в </w:t>
      </w:r>
      <w:hyperlink w:anchor="P78" w:history="1">
        <w:r>
          <w:rPr>
            <w:color w:val="0000FF"/>
          </w:rPr>
          <w:t>пункте 12</w:t>
        </w:r>
      </w:hyperlink>
      <w:r>
        <w:t xml:space="preserve"> настоящего Положения.</w:t>
      </w:r>
    </w:p>
    <w:p w:rsidR="00D468FC" w:rsidRDefault="00D468FC">
      <w:pPr>
        <w:pStyle w:val="ConsPlusNormal"/>
        <w:ind w:firstLine="540"/>
        <w:jc w:val="both"/>
      </w:pPr>
      <w:bookmarkStart w:id="8" w:name="P68"/>
      <w:bookmarkEnd w:id="8"/>
      <w:r>
        <w:t>9. Решение об отказе в размещении объектов принимается при наличии хотя бы одного из следующих оснований:</w:t>
      </w:r>
    </w:p>
    <w:p w:rsidR="00D468FC" w:rsidRDefault="00D468FC">
      <w:pPr>
        <w:pStyle w:val="ConsPlusNormal"/>
        <w:ind w:firstLine="540"/>
        <w:jc w:val="both"/>
      </w:pPr>
      <w:bookmarkStart w:id="9" w:name="P69"/>
      <w:bookmarkEnd w:id="9"/>
      <w:r>
        <w:t xml:space="preserve">9.1. заявление подано с нарушением требований, установленных </w:t>
      </w:r>
      <w:hyperlink w:anchor="P41" w:history="1">
        <w:r>
          <w:rPr>
            <w:color w:val="0000FF"/>
          </w:rPr>
          <w:t>пунктами 3</w:t>
        </w:r>
      </w:hyperlink>
      <w:r>
        <w:t>-</w:t>
      </w:r>
      <w:hyperlink w:anchor="P50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D468FC" w:rsidRDefault="00D468FC">
      <w:pPr>
        <w:pStyle w:val="ConsPlusNormal"/>
        <w:ind w:firstLine="540"/>
        <w:jc w:val="both"/>
      </w:pPr>
      <w:r>
        <w:t xml:space="preserve">9.2. в заявлении указаны предполагаемые к размещению объекты, не предусмотренные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D468FC" w:rsidRDefault="00D468FC">
      <w:pPr>
        <w:pStyle w:val="ConsPlusNormal"/>
        <w:ind w:firstLine="540"/>
        <w:jc w:val="both"/>
      </w:pPr>
      <w:r>
        <w:t>9.3. в заявлении указана цель использования земель или земельного участка, не соответствующая назначению объектов;</w:t>
      </w:r>
    </w:p>
    <w:p w:rsidR="00D468FC" w:rsidRDefault="00D468FC">
      <w:pPr>
        <w:pStyle w:val="ConsPlusNormal"/>
        <w:ind w:firstLine="540"/>
        <w:jc w:val="both"/>
      </w:pPr>
      <w:r>
        <w:t>9.4.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D468FC" w:rsidRDefault="00D468FC">
      <w:pPr>
        <w:pStyle w:val="ConsPlusNormal"/>
        <w:ind w:firstLine="540"/>
        <w:jc w:val="both"/>
      </w:pPr>
      <w:r>
        <w:t>9.5. земельный участок, на использование которого испрашивается решение о размещении объектов, предоставлен физическому или юридическому лицу;</w:t>
      </w:r>
    </w:p>
    <w:p w:rsidR="00D468FC" w:rsidRDefault="00D468FC">
      <w:pPr>
        <w:pStyle w:val="ConsPlusNormal"/>
        <w:ind w:firstLine="540"/>
        <w:jc w:val="both"/>
      </w:pPr>
      <w:r>
        <w:t>9.6.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территории, в границах которых предполагается размещение объектов инфраструктуры федерального, регионального или муниципального значения;</w:t>
      </w:r>
    </w:p>
    <w:p w:rsidR="00D468FC" w:rsidRDefault="00D468FC">
      <w:pPr>
        <w:pStyle w:val="ConsPlusNormal"/>
        <w:ind w:firstLine="540"/>
        <w:jc w:val="both"/>
      </w:pPr>
      <w:bookmarkStart w:id="10" w:name="P75"/>
      <w:bookmarkEnd w:id="10"/>
      <w:r>
        <w:t>9.7. 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территорий.</w:t>
      </w:r>
    </w:p>
    <w:p w:rsidR="00D468FC" w:rsidRDefault="00D468FC">
      <w:pPr>
        <w:pStyle w:val="ConsPlusNormal"/>
        <w:ind w:firstLine="540"/>
        <w:jc w:val="both"/>
      </w:pPr>
      <w:r>
        <w:t xml:space="preserve">10. В решении об отказе в размещении объектов указывается основание отказа, предусмотренное </w:t>
      </w:r>
      <w:hyperlink w:anchor="P69" w:history="1">
        <w:r>
          <w:rPr>
            <w:color w:val="0000FF"/>
          </w:rPr>
          <w:t>пунктами 9.1</w:t>
        </w:r>
      </w:hyperlink>
      <w:r>
        <w:t>-</w:t>
      </w:r>
      <w:hyperlink w:anchor="P75" w:history="1">
        <w:r>
          <w:rPr>
            <w:color w:val="0000FF"/>
          </w:rPr>
          <w:t>9.7</w:t>
        </w:r>
      </w:hyperlink>
      <w:r>
        <w:t xml:space="preserve"> настоящего Положения.</w:t>
      </w:r>
    </w:p>
    <w:p w:rsidR="00D468FC" w:rsidRDefault="00D468FC">
      <w:pPr>
        <w:pStyle w:val="ConsPlusNormal"/>
        <w:ind w:firstLine="540"/>
        <w:jc w:val="both"/>
      </w:pPr>
      <w:r>
        <w:t>11. Решение о размещении объектов или об отказе в их размещении в течение трех рабочих дней со дня его принятия направляется Уполномоченным органом заявителю заказным почтовым отправлением с уведомлением о вручении.</w:t>
      </w:r>
    </w:p>
    <w:p w:rsidR="00D468FC" w:rsidRDefault="00D468FC">
      <w:pPr>
        <w:pStyle w:val="ConsPlusNormal"/>
        <w:ind w:firstLine="540"/>
        <w:jc w:val="both"/>
      </w:pPr>
      <w:bookmarkStart w:id="11" w:name="P78"/>
      <w:bookmarkEnd w:id="11"/>
      <w:r>
        <w:t xml:space="preserve">12. </w:t>
      </w:r>
      <w:proofErr w:type="gramStart"/>
      <w:r>
        <w:t xml:space="preserve">В течение трех рабочих дней со дня принятия решения о размещении объектов Уполномоченный орган направляет копию этого решения с приложением Схемы (в случае, если планируется использование земель или части земельного участка) в территориальный орган федерального органа исполнительной власти, уполномоченный на осуществление государственного земельного надзора, в орган местного самоуправления муниципального образования Пермского края, осуществляющий муниципальный земельный контроль (на </w:t>
      </w:r>
      <w:r>
        <w:lastRenderedPageBreak/>
        <w:t>территории которого находятся</w:t>
      </w:r>
      <w:proofErr w:type="gramEnd"/>
      <w:r>
        <w:t xml:space="preserve"> соответствующие земли или земельные участки).</w:t>
      </w:r>
    </w:p>
    <w:p w:rsidR="00D468FC" w:rsidRDefault="00D468FC">
      <w:pPr>
        <w:pStyle w:val="ConsPlusNormal"/>
        <w:ind w:firstLine="540"/>
        <w:jc w:val="both"/>
      </w:pPr>
      <w:r>
        <w:t xml:space="preserve">13. </w:t>
      </w:r>
      <w:proofErr w:type="gramStart"/>
      <w:r>
        <w:t>В течение трех рабочих дней со дня принятия решения о размещении объектов Уполномоченный орган обеспечивает размещение (опубликование) копии такого решения с приложением Схемы (в случае если планируется использование земель или части земельного участка) на своем официальном сайте в информационно-телекоммуникационной сети "Интернет", а в случае отсутствия у муниципального образования Пермского края официального сайта - на официальном сайте Правительства Пермского края.</w:t>
      </w:r>
      <w:proofErr w:type="gramEnd"/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jc w:val="right"/>
      </w:pPr>
      <w:r>
        <w:t>Приложение 1</w:t>
      </w:r>
    </w:p>
    <w:p w:rsidR="00D468FC" w:rsidRDefault="00D468FC">
      <w:pPr>
        <w:pStyle w:val="ConsPlusNormal"/>
        <w:jc w:val="right"/>
      </w:pPr>
      <w:r>
        <w:t>к Положению</w:t>
      </w:r>
    </w:p>
    <w:p w:rsidR="00D468FC" w:rsidRDefault="00D468FC">
      <w:pPr>
        <w:pStyle w:val="ConsPlusNormal"/>
        <w:jc w:val="right"/>
      </w:pPr>
      <w:r>
        <w:t>о порядке и условиях размещения</w:t>
      </w:r>
    </w:p>
    <w:p w:rsidR="00D468FC" w:rsidRDefault="00D468FC">
      <w:pPr>
        <w:pStyle w:val="ConsPlusNormal"/>
        <w:jc w:val="right"/>
      </w:pPr>
      <w:r>
        <w:t>объектов на землях или земельных</w:t>
      </w:r>
    </w:p>
    <w:p w:rsidR="00D468FC" w:rsidRDefault="00D468FC">
      <w:pPr>
        <w:pStyle w:val="ConsPlusNormal"/>
        <w:jc w:val="right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</w:p>
    <w:p w:rsidR="00D468FC" w:rsidRDefault="00D468FC">
      <w:pPr>
        <w:pStyle w:val="ConsPlusNormal"/>
        <w:jc w:val="right"/>
      </w:pPr>
      <w:r>
        <w:t>или муниципальной собственности,</w:t>
      </w:r>
    </w:p>
    <w:p w:rsidR="00D468FC" w:rsidRDefault="00D468FC">
      <w:pPr>
        <w:pStyle w:val="ConsPlusNormal"/>
        <w:jc w:val="right"/>
      </w:pPr>
      <w:r>
        <w:t>на территории Пермского края</w:t>
      </w:r>
    </w:p>
    <w:p w:rsidR="00D468FC" w:rsidRDefault="00D468FC">
      <w:pPr>
        <w:pStyle w:val="ConsPlusNormal"/>
        <w:jc w:val="right"/>
      </w:pPr>
      <w:r>
        <w:t>без предоставления земельных участков</w:t>
      </w:r>
    </w:p>
    <w:p w:rsidR="00D468FC" w:rsidRDefault="00D468FC">
      <w:pPr>
        <w:pStyle w:val="ConsPlusNormal"/>
        <w:jc w:val="right"/>
      </w:pPr>
      <w:r>
        <w:t>и установления сервитутов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jc w:val="right"/>
      </w:pPr>
      <w:r>
        <w:t>Форма</w:t>
      </w:r>
    </w:p>
    <w:p w:rsidR="00D468FC" w:rsidRDefault="00D468FC">
      <w:pPr>
        <w:pStyle w:val="ConsPlusNormal"/>
        <w:jc w:val="center"/>
      </w:pPr>
    </w:p>
    <w:p w:rsidR="00D468FC" w:rsidRDefault="00D468FC">
      <w:pPr>
        <w:pStyle w:val="ConsPlusNonformat"/>
        <w:jc w:val="both"/>
      </w:pPr>
      <w:bookmarkStart w:id="12" w:name="P97"/>
      <w:bookmarkEnd w:id="12"/>
      <w:r>
        <w:t xml:space="preserve">           Схема предполагаемых к использованию земель или части</w:t>
      </w:r>
    </w:p>
    <w:p w:rsidR="00D468FC" w:rsidRDefault="00D468FC">
      <w:pPr>
        <w:pStyle w:val="ConsPlusNonformat"/>
        <w:jc w:val="both"/>
      </w:pPr>
      <w:r>
        <w:t xml:space="preserve">                            земельного участка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Объект: 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Местоположение: 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(согласно сведениям государственного кадастра недвижимости)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Площадь земель или части земельного участка, кв. м: _______________________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Категория земель: 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                     (при наличии)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Вид разрешенного использования: ___________________________________________</w:t>
      </w: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            (при наличии)</w:t>
      </w:r>
    </w:p>
    <w:p w:rsidR="00D468FC" w:rsidRDefault="00D468F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0"/>
        <w:gridCol w:w="3332"/>
        <w:gridCol w:w="3485"/>
      </w:tblGrid>
      <w:tr w:rsidR="00D468FC">
        <w:tc>
          <w:tcPr>
            <w:tcW w:w="9117" w:type="dxa"/>
            <w:gridSpan w:val="3"/>
            <w:vAlign w:val="center"/>
          </w:tcPr>
          <w:p w:rsidR="00D468FC" w:rsidRDefault="00D468FC">
            <w:pPr>
              <w:pStyle w:val="ConsPlusNormal"/>
              <w:jc w:val="center"/>
            </w:pPr>
            <w:r>
              <w:t xml:space="preserve">Каталог координат, </w:t>
            </w:r>
            <w:proofErr w:type="gramStart"/>
            <w:r>
              <w:t>м</w:t>
            </w:r>
            <w:proofErr w:type="gramEnd"/>
          </w:p>
        </w:tc>
      </w:tr>
      <w:tr w:rsidR="00D468FC">
        <w:tc>
          <w:tcPr>
            <w:tcW w:w="2300" w:type="dxa"/>
            <w:vAlign w:val="center"/>
          </w:tcPr>
          <w:p w:rsidR="00D468FC" w:rsidRDefault="00D468FC">
            <w:pPr>
              <w:pStyle w:val="ConsPlusNormal"/>
              <w:jc w:val="center"/>
            </w:pPr>
            <w:r>
              <w:t>N точки границы</w:t>
            </w:r>
          </w:p>
        </w:tc>
        <w:tc>
          <w:tcPr>
            <w:tcW w:w="3332" w:type="dxa"/>
            <w:vAlign w:val="center"/>
          </w:tcPr>
          <w:p w:rsidR="00D468FC" w:rsidRDefault="00D468F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85" w:type="dxa"/>
            <w:vAlign w:val="center"/>
          </w:tcPr>
          <w:p w:rsidR="00D468FC" w:rsidRDefault="00D468FC">
            <w:pPr>
              <w:pStyle w:val="ConsPlusNormal"/>
              <w:jc w:val="center"/>
            </w:pPr>
            <w:r>
              <w:t>Y</w:t>
            </w:r>
          </w:p>
        </w:tc>
      </w:tr>
      <w:tr w:rsidR="00D468FC">
        <w:tc>
          <w:tcPr>
            <w:tcW w:w="2300" w:type="dxa"/>
            <w:vAlign w:val="center"/>
          </w:tcPr>
          <w:p w:rsidR="00D468FC" w:rsidRDefault="00D468FC">
            <w:pPr>
              <w:pStyle w:val="ConsPlusNormal"/>
              <w:jc w:val="both"/>
            </w:pPr>
          </w:p>
        </w:tc>
        <w:tc>
          <w:tcPr>
            <w:tcW w:w="3332" w:type="dxa"/>
            <w:vAlign w:val="center"/>
          </w:tcPr>
          <w:p w:rsidR="00D468FC" w:rsidRDefault="00D468FC">
            <w:pPr>
              <w:pStyle w:val="ConsPlusNormal"/>
              <w:jc w:val="both"/>
            </w:pPr>
          </w:p>
        </w:tc>
        <w:tc>
          <w:tcPr>
            <w:tcW w:w="3485" w:type="dxa"/>
            <w:vAlign w:val="center"/>
          </w:tcPr>
          <w:p w:rsidR="00D468FC" w:rsidRDefault="00D468FC">
            <w:pPr>
              <w:pStyle w:val="ConsPlusNormal"/>
              <w:jc w:val="both"/>
            </w:pPr>
          </w:p>
        </w:tc>
      </w:tr>
    </w:tbl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nformat"/>
        <w:jc w:val="both"/>
      </w:pPr>
      <w:r>
        <w:t>Описание границ смежных землепользователей: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от ________________________ точки         до ________________________ точки</w:t>
      </w:r>
    </w:p>
    <w:p w:rsidR="00D468FC" w:rsidRDefault="00D468F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0"/>
      </w:tblGrid>
      <w:tr w:rsidR="00D468FC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D468FC" w:rsidRDefault="00D468FC">
            <w:pPr>
              <w:pStyle w:val="ConsPlusNormal"/>
              <w:jc w:val="both"/>
            </w:pPr>
            <w:r>
              <w:t>Условные обозначения:</w:t>
            </w:r>
          </w:p>
        </w:tc>
      </w:tr>
      <w:tr w:rsidR="00D468FC"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</w:tcPr>
          <w:p w:rsidR="00D468FC" w:rsidRDefault="00D468FC">
            <w:pPr>
              <w:pStyle w:val="ConsPlusNormal"/>
              <w:jc w:val="both"/>
            </w:pPr>
          </w:p>
        </w:tc>
      </w:tr>
    </w:tbl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            Масштаб 1:500</w:t>
      </w: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>Заявитель:</w:t>
      </w: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   (подпись, расшифровка подписи)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 xml:space="preserve">                  МП                              Верно</w:t>
      </w:r>
    </w:p>
    <w:p w:rsidR="00D468FC" w:rsidRDefault="00D468FC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</w:t>
      </w:r>
      <w:proofErr w:type="gramEnd"/>
    </w:p>
    <w:p w:rsidR="00D468FC" w:rsidRDefault="00D468FC">
      <w:pPr>
        <w:pStyle w:val="ConsPlusNonformat"/>
        <w:jc w:val="both"/>
      </w:pPr>
      <w:r>
        <w:t xml:space="preserve">   и индивидуальных предпринимателей)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jc w:val="right"/>
      </w:pPr>
      <w:r>
        <w:t>Приложение 2</w:t>
      </w:r>
    </w:p>
    <w:p w:rsidR="00D468FC" w:rsidRDefault="00D468FC">
      <w:pPr>
        <w:pStyle w:val="ConsPlusNormal"/>
        <w:jc w:val="right"/>
      </w:pPr>
      <w:r>
        <w:t>к Положению</w:t>
      </w:r>
    </w:p>
    <w:p w:rsidR="00D468FC" w:rsidRDefault="00D468FC">
      <w:pPr>
        <w:pStyle w:val="ConsPlusNormal"/>
        <w:jc w:val="right"/>
      </w:pPr>
      <w:r>
        <w:t>о порядке и условиях размещения</w:t>
      </w:r>
    </w:p>
    <w:p w:rsidR="00D468FC" w:rsidRDefault="00D468FC">
      <w:pPr>
        <w:pStyle w:val="ConsPlusNormal"/>
        <w:jc w:val="right"/>
      </w:pPr>
      <w:r>
        <w:t>объектов на землях или земельных</w:t>
      </w:r>
    </w:p>
    <w:p w:rsidR="00D468FC" w:rsidRDefault="00D468FC">
      <w:pPr>
        <w:pStyle w:val="ConsPlusNormal"/>
        <w:jc w:val="right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</w:p>
    <w:p w:rsidR="00D468FC" w:rsidRDefault="00D468FC">
      <w:pPr>
        <w:pStyle w:val="ConsPlusNormal"/>
        <w:jc w:val="right"/>
      </w:pPr>
      <w:r>
        <w:t>или муниципальной собственности,</w:t>
      </w:r>
    </w:p>
    <w:p w:rsidR="00D468FC" w:rsidRDefault="00D468FC">
      <w:pPr>
        <w:pStyle w:val="ConsPlusNormal"/>
        <w:jc w:val="right"/>
      </w:pPr>
      <w:r>
        <w:t>на территории Пермского края</w:t>
      </w:r>
    </w:p>
    <w:p w:rsidR="00D468FC" w:rsidRDefault="00D468FC">
      <w:pPr>
        <w:pStyle w:val="ConsPlusNormal"/>
        <w:jc w:val="right"/>
      </w:pPr>
      <w:r>
        <w:t>без предоставления земельных участков</w:t>
      </w:r>
    </w:p>
    <w:p w:rsidR="00D468FC" w:rsidRDefault="00D468FC">
      <w:pPr>
        <w:pStyle w:val="ConsPlusNormal"/>
        <w:jc w:val="right"/>
      </w:pPr>
      <w:r>
        <w:t>и установления сервитутов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jc w:val="right"/>
      </w:pPr>
      <w:r>
        <w:t>Форма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nformat"/>
        <w:jc w:val="both"/>
      </w:pPr>
      <w:bookmarkStart w:id="13" w:name="P158"/>
      <w:bookmarkEnd w:id="13"/>
      <w:r>
        <w:t xml:space="preserve">                                  РЕШЕНИЕ</w:t>
      </w:r>
    </w:p>
    <w:p w:rsidR="00D468FC" w:rsidRDefault="00D468FC">
      <w:pPr>
        <w:pStyle w:val="ConsPlusNonformat"/>
        <w:jc w:val="both"/>
      </w:pPr>
      <w:r>
        <w:t xml:space="preserve">                          о размещении объектов N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Место выдачи                                                    Дата выдачи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органа, принимающего решение</w:t>
      </w:r>
      <w:proofErr w:type="gramEnd"/>
    </w:p>
    <w:p w:rsidR="00D468FC" w:rsidRDefault="00D468FC">
      <w:pPr>
        <w:pStyle w:val="ConsPlusNonformat"/>
        <w:jc w:val="both"/>
      </w:pPr>
      <w:r>
        <w:t xml:space="preserve">                          о размещении объектов)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разрешает 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заявителя,</w:t>
      </w:r>
      <w:proofErr w:type="gramEnd"/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его почтовый индекс и адрес, телефон, адрес электронной почты)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размещение объекта 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                (наименование объекта)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на землях 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</w:t>
      </w:r>
      <w:proofErr w:type="gramStart"/>
      <w:r>
        <w:t>(на землях, находящихся в государственной или муниципальной</w:t>
      </w:r>
      <w:proofErr w:type="gramEnd"/>
    </w:p>
    <w:p w:rsidR="00D468FC" w:rsidRDefault="00D468FC">
      <w:pPr>
        <w:pStyle w:val="ConsPlusNonformat"/>
        <w:jc w:val="both"/>
      </w:pPr>
      <w:r>
        <w:t xml:space="preserve">              собственности согласно сведениям государственного кадастра</w:t>
      </w:r>
    </w:p>
    <w:p w:rsidR="00D468FC" w:rsidRDefault="00D468FC">
      <w:pPr>
        <w:pStyle w:val="ConsPlusNonformat"/>
        <w:jc w:val="both"/>
      </w:pPr>
      <w:r>
        <w:t xml:space="preserve">                                    недвижимости)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на срок ___________________________________________________________________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Местоположение: 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              </w:t>
      </w:r>
      <w:proofErr w:type="gramStart"/>
      <w:r>
        <w:t>(адрес места размещения объектов согласно сведениям</w:t>
      </w:r>
      <w:proofErr w:type="gramEnd"/>
    </w:p>
    <w:p w:rsidR="00D468FC" w:rsidRDefault="00D468FC">
      <w:pPr>
        <w:pStyle w:val="ConsPlusNonformat"/>
        <w:jc w:val="both"/>
      </w:pPr>
      <w:r>
        <w:t xml:space="preserve">                         государственного кадастра недвижимости)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Приложение: _______________________________________________________________</w:t>
      </w:r>
    </w:p>
    <w:p w:rsidR="00D468FC" w:rsidRDefault="00D468FC">
      <w:pPr>
        <w:pStyle w:val="ConsPlusNonformat"/>
        <w:jc w:val="both"/>
      </w:pPr>
      <w:r>
        <w:lastRenderedPageBreak/>
        <w:t xml:space="preserve">                 </w:t>
      </w:r>
      <w:proofErr w:type="gramStart"/>
      <w:r>
        <w:t>(схема предполагаемых к использованию земель или части</w:t>
      </w:r>
      <w:proofErr w:type="gramEnd"/>
    </w:p>
    <w:p w:rsidR="00D468FC" w:rsidRDefault="00D468FC">
      <w:pPr>
        <w:pStyle w:val="ConsPlusNonformat"/>
        <w:jc w:val="both"/>
      </w:pPr>
      <w:r>
        <w:t>___________________________________________________________________________</w:t>
      </w:r>
    </w:p>
    <w:p w:rsidR="00D468FC" w:rsidRDefault="00D468FC">
      <w:pPr>
        <w:pStyle w:val="ConsPlusNonformat"/>
        <w:jc w:val="both"/>
      </w:pPr>
      <w:r>
        <w:t xml:space="preserve">     земельного участка, или кадастровая выписка о земельном участке,</w:t>
      </w:r>
    </w:p>
    <w:p w:rsidR="00D468FC" w:rsidRDefault="00D468FC">
      <w:pPr>
        <w:pStyle w:val="ConsPlusNonformat"/>
        <w:jc w:val="both"/>
      </w:pPr>
      <w:r>
        <w:t xml:space="preserve">                или кадастровый паспорт земельного участка)</w:t>
      </w:r>
    </w:p>
    <w:p w:rsidR="00D468FC" w:rsidRDefault="00D468FC">
      <w:pPr>
        <w:pStyle w:val="ConsPlusNonformat"/>
        <w:jc w:val="both"/>
      </w:pPr>
    </w:p>
    <w:p w:rsidR="00D468FC" w:rsidRDefault="00D468FC">
      <w:pPr>
        <w:pStyle w:val="ConsPlusNonformat"/>
        <w:jc w:val="both"/>
      </w:pPr>
      <w:r>
        <w:t>___________________________________ _________________ _____________________</w:t>
      </w:r>
    </w:p>
    <w:p w:rsidR="00D468FC" w:rsidRDefault="00D468FC">
      <w:pPr>
        <w:pStyle w:val="ConsPlusNonformat"/>
        <w:jc w:val="both"/>
      </w:pPr>
      <w:r>
        <w:t xml:space="preserve">    </w:t>
      </w:r>
      <w:proofErr w:type="gramStart"/>
      <w:r>
        <w:t>(должность уполномоченного      (подпись, печать) (расшифровка подписи)</w:t>
      </w:r>
      <w:proofErr w:type="gramEnd"/>
    </w:p>
    <w:p w:rsidR="00D468FC" w:rsidRDefault="00D468FC">
      <w:pPr>
        <w:pStyle w:val="ConsPlusNonformat"/>
        <w:jc w:val="both"/>
      </w:pPr>
      <w:r>
        <w:t>сотрудника органа, осуществляющего</w:t>
      </w:r>
    </w:p>
    <w:p w:rsidR="00D468FC" w:rsidRDefault="00D468FC">
      <w:pPr>
        <w:pStyle w:val="ConsPlusNonformat"/>
        <w:jc w:val="both"/>
      </w:pPr>
      <w:r>
        <w:t xml:space="preserve">        выдачу разрешения)</w:t>
      </w: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ind w:firstLine="540"/>
        <w:jc w:val="both"/>
      </w:pPr>
    </w:p>
    <w:p w:rsidR="00D468FC" w:rsidRDefault="00D468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52AB" w:rsidRDefault="006A52AB"/>
    <w:sectPr w:rsidR="006A52AB" w:rsidSect="002F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68FC"/>
    <w:rsid w:val="00557C70"/>
    <w:rsid w:val="006A52AB"/>
    <w:rsid w:val="00B95032"/>
    <w:rsid w:val="00D35AFC"/>
    <w:rsid w:val="00D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68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8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577BC4B9E4CB71964844CE644431B6D73040F238q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F900441D579CEEDBB577BC4B9E4CB7199404BCF644431B6D73040F28F04BD6298A3D65A673Cq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F900441D579CEEDBB4976D2D5B9C0789A1740C4664860ED886B1DA5860EEA25D7FA941E63C4D9166B233Eq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0F900441D579CEEDBB577BC4B9E4CB7199404BCF644431B6D73040F28F04BD6298A3D65A673CqDH" TargetMode="External"/><Relationship Id="rId10" Type="http://schemas.openxmlformats.org/officeDocument/2006/relationships/hyperlink" Target="consultantplus://offline/ref=A70F900441D579CEEDBB577BC4B9E4CB71964844CE644431B6D73040F238q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F900441D579CEEDBB577BC4B9E4CB7199404BCF644431B6D73040F238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13071</Characters>
  <Application>Microsoft Office Word</Application>
  <DocSecurity>0</DocSecurity>
  <Lines>108</Lines>
  <Paragraphs>30</Paragraphs>
  <ScaleCrop>false</ScaleCrop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2015-12-28T07:42:00Z</dcterms:created>
  <dcterms:modified xsi:type="dcterms:W3CDTF">2015-12-28T07:43:00Z</dcterms:modified>
</cp:coreProperties>
</file>