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</w:t>
      </w:r>
      <w:r w:rsidR="004E4B6C" w:rsidRPr="00137812">
        <w:rPr>
          <w:b w:val="0"/>
          <w:szCs w:val="24"/>
        </w:rPr>
        <w:t xml:space="preserve">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137812" w:rsidRPr="00137812">
        <w:rPr>
          <w:b w:val="0"/>
          <w:szCs w:val="24"/>
        </w:rPr>
        <w:t>от 01.07.2021г. № 111 «Об утверждении прогнозного плана приватизации</w:t>
      </w:r>
      <w:proofErr w:type="gramEnd"/>
      <w:r w:rsidR="00137812" w:rsidRPr="00137812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DB0A4C" w:rsidRPr="00137812">
        <w:rPr>
          <w:b w:val="0"/>
          <w:szCs w:val="24"/>
        </w:rPr>
        <w:t xml:space="preserve">, </w:t>
      </w:r>
      <w:r w:rsidR="004E4B6C" w:rsidRPr="00137812">
        <w:rPr>
          <w:b w:val="0"/>
          <w:szCs w:val="24"/>
        </w:rPr>
        <w:t>регламентом электронной площадки http://utp.sberbank</w:t>
      </w:r>
      <w:r w:rsidR="004E4B6C" w:rsidRPr="004E4B6C">
        <w:rPr>
          <w:b w:val="0"/>
          <w:szCs w:val="24"/>
        </w:rPr>
        <w:t>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8341C5" w:rsidP="00DC173A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421198" w:rsidRPr="00DC173A">
        <w:rPr>
          <w:sz w:val="24"/>
          <w:szCs w:val="24"/>
        </w:rPr>
        <w:t xml:space="preserve">соответствии с решением Березниковской городской Думы </w:t>
      </w:r>
      <w:r w:rsidR="000809BD" w:rsidRPr="000809BD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</w:t>
      </w:r>
      <w:bookmarkStart w:id="0" w:name="_GoBack"/>
      <w:bookmarkEnd w:id="0"/>
      <w:r w:rsidR="000809BD" w:rsidRPr="000809BD">
        <w:rPr>
          <w:sz w:val="24"/>
          <w:szCs w:val="24"/>
        </w:rPr>
        <w:t>азования  «Город Березники», на 2022 год и плановый период 2023 и 2024 годов»</w:t>
      </w:r>
      <w:r w:rsidR="00421198" w:rsidRPr="00DC173A">
        <w:rPr>
          <w:sz w:val="24"/>
          <w:szCs w:val="24"/>
        </w:rPr>
        <w:t xml:space="preserve">, приказом управления имущественных и земельных отношений администрации города </w:t>
      </w:r>
      <w:r w:rsidR="00421198" w:rsidRPr="00C468C0">
        <w:rPr>
          <w:sz w:val="24"/>
          <w:szCs w:val="24"/>
        </w:rPr>
        <w:t xml:space="preserve">Березники </w:t>
      </w:r>
      <w:r w:rsidR="00BA4B87" w:rsidRPr="00C468C0">
        <w:rPr>
          <w:sz w:val="24"/>
          <w:szCs w:val="24"/>
        </w:rPr>
        <w:t xml:space="preserve">от </w:t>
      </w:r>
      <w:r w:rsidR="00C468C0" w:rsidRPr="00C468C0">
        <w:rPr>
          <w:sz w:val="24"/>
          <w:szCs w:val="24"/>
        </w:rPr>
        <w:t>20.06</w:t>
      </w:r>
      <w:r w:rsidR="00BA4B87" w:rsidRPr="00C468C0">
        <w:rPr>
          <w:sz w:val="24"/>
          <w:szCs w:val="24"/>
        </w:rPr>
        <w:t>.2022 № 18-01-05-</w:t>
      </w:r>
      <w:r w:rsidR="00C468C0" w:rsidRPr="00C468C0">
        <w:rPr>
          <w:sz w:val="24"/>
          <w:szCs w:val="24"/>
        </w:rPr>
        <w:t>595</w:t>
      </w:r>
      <w:r w:rsidR="00BA4B87" w:rsidRPr="00C468C0">
        <w:rPr>
          <w:sz w:val="24"/>
          <w:szCs w:val="24"/>
        </w:rPr>
        <w:t xml:space="preserve">п  </w:t>
      </w:r>
      <w:r w:rsidR="00421198" w:rsidRPr="00C468C0">
        <w:rPr>
          <w:sz w:val="24"/>
          <w:szCs w:val="24"/>
        </w:rPr>
        <w:t>«Об условиях приватизации муниципального имущества» на торги выставляются:</w:t>
      </w:r>
      <w:proofErr w:type="gramEnd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3119"/>
        <w:gridCol w:w="1984"/>
        <w:gridCol w:w="2835"/>
      </w:tblGrid>
      <w:tr w:rsidR="00672FF5" w:rsidRPr="008B78C3" w:rsidTr="00137812">
        <w:trPr>
          <w:cantSplit/>
          <w:trHeight w:val="506"/>
        </w:trPr>
        <w:tc>
          <w:tcPr>
            <w:tcW w:w="70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722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311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984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0D78B1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0D78B1" w:rsidRPr="00EE21DC" w:rsidRDefault="000D78B1" w:rsidP="00403511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proofErr w:type="gramStart"/>
            <w:r w:rsidRPr="00BB706D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BB706D">
              <w:rPr>
                <w:sz w:val="22"/>
                <w:szCs w:val="22"/>
              </w:rPr>
              <w:t>пр-кт</w:t>
            </w:r>
            <w:proofErr w:type="spellEnd"/>
            <w:r w:rsidRPr="00BB706D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B1" w:rsidRPr="00BB706D" w:rsidRDefault="000D78B1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1 200 000,0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B1" w:rsidRPr="00B868AB" w:rsidRDefault="000D78B1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240</w:t>
            </w:r>
            <w:r w:rsidRPr="00B868AB">
              <w:rPr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- 10.09.21г.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- 22.10.21г.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- 03.12.21г.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- 04.02.22г.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18.03.22г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29.04.22г.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09.06.22г.</w:t>
            </w:r>
          </w:p>
          <w:p w:rsidR="000D78B1" w:rsidRPr="00B868AB" w:rsidRDefault="000D78B1" w:rsidP="00CD35F1">
            <w:pPr>
              <w:spacing w:line="200" w:lineRule="exact"/>
              <w:rPr>
                <w:spacing w:val="-6"/>
                <w:sz w:val="24"/>
                <w:szCs w:val="24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0D78B1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0D78B1" w:rsidRDefault="000D78B1" w:rsidP="00403511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>, номер на поэтажном плане 2, кадастровый номер: 59:03:0400094:4687, адрес объекта: г. Березники,  ул. Карла Маркса, д.53, помещение 4 (объект обременен договором аренды по 19.05.2024г.)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B1" w:rsidRPr="00BB706D" w:rsidRDefault="000D78B1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1 750 000,0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8B1" w:rsidRPr="00B868AB" w:rsidRDefault="000D78B1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350</w:t>
            </w:r>
            <w:r w:rsidRPr="00B868AB">
              <w:rPr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Аукцион-14.09.18г.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Аукцион-16.11.18г.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Аукцион-27.12.18г.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ППП-13.05.19г.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ППП-05.07.19г.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ППП-16.08.19г.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ППП-11.10.19г.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ППП-29.11.19г. 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24.01.20г.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-06.03.20г.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ППП – 29.04.20г. 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11.06.20г.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ППП – 24.07.20г. 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ППП-04.09.20г.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ППП-16.10.20г.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04.12.20г.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22.01.21г.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12.03.21г.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- 23.04.21г.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- 04.06.21г.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- 30.07.21г.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- 10.09.21г.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- 04.02.22г.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18.03.22г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29.04.22г.</w:t>
            </w:r>
          </w:p>
          <w:p w:rsidR="000D78B1" w:rsidRPr="00BB706D" w:rsidRDefault="000D78B1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ППП – 09.06.22г.</w:t>
            </w:r>
          </w:p>
          <w:p w:rsidR="000D78B1" w:rsidRPr="00B868AB" w:rsidRDefault="000D78B1" w:rsidP="00CD35F1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4"/>
                <w:szCs w:val="24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0D78B1">
        <w:rPr>
          <w:rFonts w:eastAsia="Courier New"/>
          <w:sz w:val="24"/>
          <w:szCs w:val="24"/>
          <w:lang w:bidi="ru-RU"/>
        </w:rPr>
        <w:t>21.06.</w:t>
      </w:r>
      <w:r w:rsidR="006D074B">
        <w:rPr>
          <w:rFonts w:eastAsia="Courier New"/>
          <w:sz w:val="24"/>
          <w:szCs w:val="24"/>
          <w:lang w:bidi="ru-RU"/>
        </w:rPr>
        <w:t>2022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0D78B1">
        <w:rPr>
          <w:rFonts w:eastAsia="Courier New"/>
          <w:sz w:val="24"/>
          <w:szCs w:val="24"/>
          <w:lang w:bidi="ru-RU"/>
        </w:rPr>
        <w:t>20.07</w:t>
      </w:r>
      <w:r w:rsidR="00137812">
        <w:rPr>
          <w:rFonts w:eastAsia="Courier New"/>
          <w:sz w:val="24"/>
          <w:szCs w:val="24"/>
          <w:lang w:bidi="ru-RU"/>
        </w:rPr>
        <w:t>.2022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0D78B1">
        <w:rPr>
          <w:rFonts w:eastAsia="Courier New"/>
          <w:sz w:val="24"/>
          <w:szCs w:val="24"/>
          <w:lang w:bidi="ru-RU"/>
        </w:rPr>
        <w:t>21.07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137812">
        <w:rPr>
          <w:rFonts w:eastAsia="Courier New"/>
          <w:sz w:val="24"/>
          <w:szCs w:val="24"/>
          <w:lang w:bidi="ru-RU"/>
        </w:rPr>
        <w:t>2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Default="00AB0940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7A04" w:rsidRDefault="00AC7A04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</w:p>
    <w:p w:rsidR="00011500" w:rsidRDefault="00011500" w:rsidP="00AC7A04">
      <w:pPr>
        <w:pStyle w:val="af1"/>
        <w:widowControl w:val="0"/>
        <w:numPr>
          <w:ilvl w:val="0"/>
          <w:numId w:val="14"/>
        </w:numPr>
        <w:spacing w:before="240"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0D78B1">
        <w:rPr>
          <w:b/>
          <w:sz w:val="24"/>
          <w:szCs w:val="24"/>
        </w:rPr>
        <w:t>21.07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202</w:t>
      </w:r>
      <w:r w:rsidR="00AC7A04">
        <w:rPr>
          <w:b/>
          <w:sz w:val="24"/>
          <w:szCs w:val="24"/>
        </w:rPr>
        <w:t>2</w:t>
      </w:r>
      <w:r w:rsidR="005B7D1E">
        <w:rPr>
          <w:b/>
          <w:sz w:val="24"/>
          <w:szCs w:val="24"/>
        </w:rPr>
        <w:t xml:space="preserve">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D78B1">
        <w:rPr>
          <w:rFonts w:eastAsiaTheme="majorEastAsia"/>
          <w:b/>
          <w:bCs/>
          <w:sz w:val="24"/>
          <w:szCs w:val="24"/>
          <w:lang w:bidi="ru-RU"/>
        </w:rPr>
        <w:t>21.06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0D78B1">
        <w:rPr>
          <w:rFonts w:eastAsiaTheme="majorEastAsia"/>
          <w:b/>
          <w:bCs/>
          <w:sz w:val="24"/>
          <w:szCs w:val="24"/>
          <w:lang w:bidi="ru-RU"/>
        </w:rPr>
        <w:t>20.07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Pr="00B44481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078C" w:rsidRPr="00635F12" w:rsidRDefault="0030078C" w:rsidP="00AC7A04">
      <w:pPr>
        <w:pStyle w:val="af1"/>
        <w:numPr>
          <w:ilvl w:val="0"/>
          <w:numId w:val="14"/>
        </w:numPr>
        <w:spacing w:before="120"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55" w:rsidRDefault="002B2355">
      <w:r>
        <w:separator/>
      </w:r>
    </w:p>
  </w:endnote>
  <w:endnote w:type="continuationSeparator" w:id="0">
    <w:p w:rsidR="002B2355" w:rsidRDefault="002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68C0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55" w:rsidRDefault="002B2355">
      <w:r>
        <w:separator/>
      </w:r>
    </w:p>
  </w:footnote>
  <w:footnote w:type="continuationSeparator" w:id="0">
    <w:p w:rsidR="002B2355" w:rsidRDefault="002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9BD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4274"/>
    <w:rsid w:val="000D5FC2"/>
    <w:rsid w:val="000D78B1"/>
    <w:rsid w:val="000E0C98"/>
    <w:rsid w:val="000E4264"/>
    <w:rsid w:val="000E66B6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812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1C82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5813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2CF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2355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68D7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57790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2C29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74B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41C5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CF6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C7A04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69C5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B87"/>
    <w:rsid w:val="00BA520B"/>
    <w:rsid w:val="00BA6951"/>
    <w:rsid w:val="00BB1222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623F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68C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0BFE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73A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BEE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A5D3-FE2B-4675-8EF7-25C9907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20</cp:revision>
  <cp:lastPrinted>2022-06-20T04:33:00Z</cp:lastPrinted>
  <dcterms:created xsi:type="dcterms:W3CDTF">2021-06-10T03:35:00Z</dcterms:created>
  <dcterms:modified xsi:type="dcterms:W3CDTF">2022-06-20T09:06:00Z</dcterms:modified>
</cp:coreProperties>
</file>