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9" w:rsidRPr="00C11BE4" w:rsidRDefault="00086929" w:rsidP="00086929">
      <w:pPr>
        <w:spacing w:line="280" w:lineRule="exact"/>
        <w:jc w:val="center"/>
        <w:rPr>
          <w:b/>
          <w:sz w:val="28"/>
          <w:szCs w:val="28"/>
        </w:rPr>
      </w:pPr>
      <w:r w:rsidRPr="00C11BE4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086929" w:rsidRPr="00C11BE4" w:rsidRDefault="00086929" w:rsidP="00086929">
      <w:pPr>
        <w:spacing w:line="280" w:lineRule="exact"/>
        <w:jc w:val="center"/>
        <w:rPr>
          <w:sz w:val="28"/>
          <w:szCs w:val="28"/>
        </w:rPr>
      </w:pPr>
      <w:r w:rsidRPr="00C11BE4">
        <w:rPr>
          <w:b/>
          <w:sz w:val="28"/>
          <w:szCs w:val="28"/>
        </w:rPr>
        <w:t>по вопросам градостроительной деятельности</w:t>
      </w:r>
    </w:p>
    <w:p w:rsidR="00086929" w:rsidRPr="00C11BE4" w:rsidRDefault="00086929" w:rsidP="00086929">
      <w:pPr>
        <w:spacing w:line="280" w:lineRule="exact"/>
        <w:jc w:val="center"/>
        <w:rPr>
          <w:b/>
          <w:sz w:val="28"/>
          <w:szCs w:val="28"/>
        </w:rPr>
      </w:pPr>
      <w:r w:rsidRPr="00C11BE4">
        <w:rPr>
          <w:b/>
          <w:sz w:val="28"/>
          <w:szCs w:val="28"/>
        </w:rPr>
        <w:t>от «16» июня 2022 г.  № 12-дпт</w:t>
      </w:r>
    </w:p>
    <w:p w:rsidR="00086929" w:rsidRPr="00C11BE4" w:rsidRDefault="00086929" w:rsidP="00086929">
      <w:pPr>
        <w:spacing w:line="280" w:lineRule="exact"/>
        <w:jc w:val="center"/>
        <w:rPr>
          <w:b/>
          <w:sz w:val="28"/>
          <w:szCs w:val="28"/>
        </w:rPr>
      </w:pPr>
    </w:p>
    <w:p w:rsidR="00086929" w:rsidRPr="00C11BE4" w:rsidRDefault="00086929" w:rsidP="00086929">
      <w:pPr>
        <w:tabs>
          <w:tab w:val="left" w:pos="4320"/>
          <w:tab w:val="left" w:pos="7740"/>
          <w:tab w:val="left" w:pos="8820"/>
        </w:tabs>
        <w:ind w:firstLine="851"/>
        <w:jc w:val="both"/>
        <w:rPr>
          <w:sz w:val="28"/>
          <w:szCs w:val="28"/>
        </w:rPr>
      </w:pPr>
      <w:r w:rsidRPr="00C11BE4">
        <w:rPr>
          <w:sz w:val="28"/>
          <w:szCs w:val="28"/>
        </w:rPr>
        <w:t xml:space="preserve">Настоящее заключение подготовлено уполномоченным </w:t>
      </w:r>
      <w:r w:rsidRPr="00C11BE4">
        <w:rPr>
          <w:bCs/>
          <w:spacing w:val="2"/>
          <w:position w:val="2"/>
          <w:sz w:val="28"/>
          <w:szCs w:val="28"/>
        </w:rPr>
        <w:t xml:space="preserve">органом на организацию и проведение публичных слушаний по вопросам градостроительной деятельности - </w:t>
      </w:r>
      <w:r w:rsidRPr="00C11BE4">
        <w:rPr>
          <w:spacing w:val="2"/>
          <w:position w:val="2"/>
          <w:sz w:val="28"/>
          <w:szCs w:val="28"/>
        </w:rPr>
        <w:t>управлением архитектуры и градостроительства администрации города</w:t>
      </w:r>
      <w:r w:rsidRPr="00C11BE4">
        <w:rPr>
          <w:sz w:val="28"/>
          <w:szCs w:val="28"/>
        </w:rPr>
        <w:t xml:space="preserve"> на основании протокола собрания участников публичных слушаний от «09» июня 2022 г. </w:t>
      </w:r>
      <w:r>
        <w:rPr>
          <w:sz w:val="28"/>
          <w:szCs w:val="28"/>
        </w:rPr>
        <w:t xml:space="preserve">                </w:t>
      </w:r>
      <w:r w:rsidRPr="00C11BE4">
        <w:rPr>
          <w:sz w:val="28"/>
          <w:szCs w:val="28"/>
        </w:rPr>
        <w:t>№ 12-дпт.</w:t>
      </w:r>
    </w:p>
    <w:p w:rsidR="00086929" w:rsidRPr="00C11BE4" w:rsidRDefault="00086929" w:rsidP="00086929">
      <w:pPr>
        <w:ind w:right="57" w:firstLine="851"/>
        <w:jc w:val="both"/>
        <w:rPr>
          <w:sz w:val="28"/>
          <w:szCs w:val="28"/>
        </w:rPr>
      </w:pPr>
      <w:r w:rsidRPr="00C11BE4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C11BE4">
        <w:rPr>
          <w:sz w:val="28"/>
          <w:szCs w:val="28"/>
        </w:rPr>
        <w:t xml:space="preserve"> </w:t>
      </w:r>
    </w:p>
    <w:p w:rsidR="00086929" w:rsidRPr="00086929" w:rsidRDefault="00086929" w:rsidP="00086929">
      <w:pPr>
        <w:ind w:right="57"/>
        <w:jc w:val="both"/>
        <w:rPr>
          <w:sz w:val="28"/>
          <w:szCs w:val="28"/>
        </w:rPr>
      </w:pPr>
      <w:proofErr w:type="gramStart"/>
      <w:r w:rsidRPr="00C11BE4">
        <w:rPr>
          <w:spacing w:val="2"/>
          <w:position w:val="2"/>
          <w:sz w:val="28"/>
          <w:szCs w:val="28"/>
        </w:rPr>
        <w:t xml:space="preserve">проект внесения изменений в проект межевания территории на элементы планировочной структуры, входящие </w:t>
      </w:r>
      <w:r>
        <w:rPr>
          <w:spacing w:val="2"/>
          <w:position w:val="2"/>
          <w:sz w:val="28"/>
          <w:szCs w:val="28"/>
        </w:rPr>
        <w:t xml:space="preserve">                      </w:t>
      </w:r>
      <w:r w:rsidRPr="00C11BE4">
        <w:rPr>
          <w:spacing w:val="2"/>
          <w:position w:val="2"/>
          <w:sz w:val="28"/>
          <w:szCs w:val="28"/>
        </w:rPr>
        <w:t>в кадастровые кварталы 59:37:0640101, 59:37:0640201, 59:37:0640202, 59:37:0640301, 59:37:0640302, 59:37:0640303, 59:37:0640401, 59:37:0640501, 59:37:0640502, 59:37:0640503, 59:37:0640601, 59:37:0640602 (п. Орел), утвержденный постановлением администрации города от 06.10.2020 № 01-02-1214</w:t>
      </w:r>
      <w:r w:rsidRPr="00C11BE4">
        <w:rPr>
          <w:sz w:val="28"/>
          <w:szCs w:val="28"/>
        </w:rPr>
        <w:t>.</w:t>
      </w:r>
      <w:proofErr w:type="gramEnd"/>
    </w:p>
    <w:p w:rsidR="00086929" w:rsidRPr="00C11BE4" w:rsidRDefault="00086929" w:rsidP="00086929">
      <w:pPr>
        <w:spacing w:line="310" w:lineRule="exact"/>
        <w:ind w:firstLine="851"/>
        <w:jc w:val="both"/>
        <w:rPr>
          <w:sz w:val="28"/>
          <w:szCs w:val="28"/>
        </w:rPr>
      </w:pPr>
      <w:r w:rsidRPr="00C11BE4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C11BE4">
        <w:rPr>
          <w:sz w:val="28"/>
          <w:szCs w:val="28"/>
        </w:rPr>
        <w:t xml:space="preserve"> 25 человек.</w:t>
      </w:r>
    </w:p>
    <w:p w:rsidR="00086929" w:rsidRPr="00C11BE4" w:rsidRDefault="00086929" w:rsidP="00086929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C11BE4">
        <w:rPr>
          <w:b/>
          <w:sz w:val="28"/>
          <w:szCs w:val="28"/>
        </w:rPr>
        <w:t xml:space="preserve">Реквизиты протокола публичных слушаний: </w:t>
      </w:r>
      <w:r w:rsidRPr="00C11BE4">
        <w:rPr>
          <w:sz w:val="28"/>
          <w:szCs w:val="28"/>
        </w:rPr>
        <w:t xml:space="preserve">протокол № 12 - </w:t>
      </w:r>
      <w:proofErr w:type="spellStart"/>
      <w:r w:rsidRPr="00C11BE4">
        <w:rPr>
          <w:sz w:val="28"/>
          <w:szCs w:val="28"/>
        </w:rPr>
        <w:t>дпт</w:t>
      </w:r>
      <w:proofErr w:type="spellEnd"/>
      <w:r w:rsidRPr="00C11BE4">
        <w:rPr>
          <w:sz w:val="28"/>
          <w:szCs w:val="28"/>
        </w:rPr>
        <w:t xml:space="preserve"> собрания участников публичных слушаний               по </w:t>
      </w:r>
      <w:r w:rsidRPr="00C11BE4">
        <w:rPr>
          <w:spacing w:val="2"/>
          <w:position w:val="2"/>
          <w:sz w:val="28"/>
          <w:szCs w:val="28"/>
        </w:rPr>
        <w:t xml:space="preserve">проекту </w:t>
      </w:r>
      <w:r w:rsidRPr="00C11BE4">
        <w:rPr>
          <w:sz w:val="28"/>
          <w:szCs w:val="28"/>
        </w:rPr>
        <w:t>внесения изменений в проект межевания территории на элементы планировочной структуры, входящие                 в кадастровые кварталы 59:37:0640101, 59:37:0640201, 59:37:0640202, 59:37:0640301, 59:37:0640302, 59:37:0640303, 59:37:0640401, 59:37:0640501, 59:37:0640502, 59:37:0640503, 59:37:0640601</w:t>
      </w:r>
      <w:proofErr w:type="gramEnd"/>
      <w:r w:rsidRPr="00C11BE4">
        <w:rPr>
          <w:sz w:val="28"/>
          <w:szCs w:val="28"/>
        </w:rPr>
        <w:t>, 59:37:0640602 (п. Орел), утвержденный постановлением администрации города от 06.10.2020 № 01-02-1214 от 09.06.2022.</w:t>
      </w:r>
    </w:p>
    <w:p w:rsidR="00086929" w:rsidRDefault="00086929" w:rsidP="0008692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C11BE4">
        <w:rPr>
          <w:sz w:val="28"/>
          <w:szCs w:val="28"/>
        </w:rPr>
        <w:t>Информация по результатам рассмотрения предложений и замечаний</w:t>
      </w:r>
      <w:r w:rsidRPr="00C11BE4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086929" w:rsidRPr="004326E0" w:rsidRDefault="00086929" w:rsidP="0008692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7"/>
          <w:szCs w:val="27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5529"/>
        <w:gridCol w:w="3260"/>
      </w:tblGrid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№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Содержание внесенных предложений/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замечаний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Выводы по результатам рассмотрения предложения/замечания, поступившего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от участников публичных слушаний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Аргументированные рекомендации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организатора публичных слушаний о целесообразности (нецелесообразности) учета внесенных предложений                 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 и замечаний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откорректировать границы земельного участка с кадастровым номером 59:37:0640602:11 по адресу: </w:t>
            </w:r>
            <w:r w:rsidRPr="001642D0">
              <w:rPr>
                <w:b/>
                <w:sz w:val="26"/>
                <w:szCs w:val="26"/>
              </w:rPr>
              <w:t>ул. Набережная, 70,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lastRenderedPageBreak/>
              <w:t>п. Орел,</w:t>
            </w:r>
            <w:r w:rsidRPr="001642D0">
              <w:rPr>
                <w:sz w:val="26"/>
                <w:szCs w:val="26"/>
              </w:rPr>
              <w:t xml:space="preserve"> увеличив его до 1810 </w:t>
            </w:r>
            <w:proofErr w:type="spellStart"/>
            <w:r w:rsidRPr="001642D0">
              <w:rPr>
                <w:sz w:val="26"/>
                <w:szCs w:val="26"/>
              </w:rPr>
              <w:t>кв.м</w:t>
            </w:r>
            <w:proofErr w:type="spellEnd"/>
            <w:r w:rsidRPr="001642D0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1642D0">
              <w:rPr>
                <w:sz w:val="26"/>
                <w:szCs w:val="26"/>
              </w:rPr>
              <w:t>в соответствии с прилагаемой схемой.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 xml:space="preserve">Территория, предлагаемая к распределению, находится в границах земель общего пользования (участок 59:37:0000000:2633), </w:t>
            </w:r>
            <w:r>
              <w:rPr>
                <w:sz w:val="26"/>
                <w:szCs w:val="26"/>
              </w:rPr>
              <w:t xml:space="preserve">                </w:t>
            </w:r>
            <w:r w:rsidRPr="001642D0">
              <w:rPr>
                <w:sz w:val="26"/>
                <w:szCs w:val="26"/>
              </w:rPr>
              <w:lastRenderedPageBreak/>
              <w:t xml:space="preserve">и располагается в границах береговой полосы р. Кама. 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>Нецелесообразно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</w:t>
            </w:r>
            <w:r w:rsidRPr="001642D0">
              <w:rPr>
                <w:sz w:val="26"/>
                <w:szCs w:val="26"/>
              </w:rPr>
              <w:t xml:space="preserve">в части перераспределения земельного участка </w:t>
            </w:r>
            <w:r>
              <w:rPr>
                <w:sz w:val="26"/>
                <w:szCs w:val="26"/>
              </w:rPr>
              <w:t xml:space="preserve">         </w:t>
            </w:r>
            <w:r w:rsidRPr="001642D0">
              <w:rPr>
                <w:sz w:val="26"/>
                <w:szCs w:val="26"/>
              </w:rPr>
              <w:t xml:space="preserve">с кадастровым номером 59:37:0640501:90 </w:t>
            </w:r>
            <w:r>
              <w:rPr>
                <w:sz w:val="26"/>
                <w:szCs w:val="26"/>
              </w:rPr>
              <w:t xml:space="preserve">                  </w:t>
            </w:r>
            <w:r w:rsidRPr="001642D0">
              <w:rPr>
                <w:sz w:val="26"/>
                <w:szCs w:val="26"/>
              </w:rPr>
              <w:t xml:space="preserve">по адресу: </w:t>
            </w:r>
            <w:r w:rsidRPr="001642D0">
              <w:rPr>
                <w:b/>
                <w:sz w:val="26"/>
                <w:szCs w:val="26"/>
              </w:rPr>
              <w:t>пер. Пирожкова, 16,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t>п. Орел,</w:t>
            </w:r>
            <w:r w:rsidRPr="00164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1642D0">
              <w:rPr>
                <w:sz w:val="26"/>
                <w:szCs w:val="26"/>
              </w:rPr>
              <w:t xml:space="preserve">с муниципальными землями, с переносом красной линии  пер. Пирожкова на 1,5 м, </w:t>
            </w:r>
            <w:proofErr w:type="gramStart"/>
            <w:r w:rsidRPr="001642D0">
              <w:rPr>
                <w:sz w:val="26"/>
                <w:szCs w:val="26"/>
              </w:rPr>
              <w:t>согласно</w:t>
            </w:r>
            <w:proofErr w:type="gramEnd"/>
            <w:r w:rsidRPr="001642D0">
              <w:rPr>
                <w:sz w:val="26"/>
                <w:szCs w:val="26"/>
              </w:rPr>
              <w:t xml:space="preserve"> прилагаемой схемы.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Территория, предлагаемая к распределению, находится в границах земель общего пользования (участок 59:37:0000000:2633)</w:t>
            </w:r>
            <w:r>
              <w:t xml:space="preserve"> </w:t>
            </w:r>
            <w:r w:rsidRPr="00B06872">
              <w:rPr>
                <w:sz w:val="26"/>
                <w:szCs w:val="26"/>
              </w:rPr>
              <w:t>и располагается в границах охранной зоны распределительного газопровода</w:t>
            </w:r>
            <w:r>
              <w:rPr>
                <w:sz w:val="26"/>
                <w:szCs w:val="26"/>
              </w:rPr>
              <w:t>.</w:t>
            </w:r>
            <w:r w:rsidRPr="00164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Нецелесообразно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 </w:t>
            </w:r>
            <w:r w:rsidRPr="001642D0">
              <w:rPr>
                <w:sz w:val="26"/>
                <w:szCs w:val="26"/>
              </w:rPr>
              <w:t xml:space="preserve">в части перераспределения земельного участка </w:t>
            </w:r>
            <w:r>
              <w:rPr>
                <w:sz w:val="26"/>
                <w:szCs w:val="26"/>
              </w:rPr>
              <w:t xml:space="preserve">              </w:t>
            </w:r>
            <w:r w:rsidRPr="001642D0">
              <w:rPr>
                <w:sz w:val="26"/>
                <w:szCs w:val="26"/>
              </w:rPr>
              <w:t xml:space="preserve">с кадастровым номером 59:37:0640501:89 </w:t>
            </w:r>
            <w:r>
              <w:rPr>
                <w:sz w:val="26"/>
                <w:szCs w:val="26"/>
              </w:rPr>
              <w:t xml:space="preserve">                  </w:t>
            </w:r>
            <w:r w:rsidRPr="001642D0">
              <w:rPr>
                <w:sz w:val="26"/>
                <w:szCs w:val="26"/>
              </w:rPr>
              <w:t>по адресу</w:t>
            </w:r>
            <w:r w:rsidRPr="001642D0">
              <w:rPr>
                <w:b/>
                <w:sz w:val="26"/>
                <w:szCs w:val="26"/>
              </w:rPr>
              <w:t>: пер. Пирожкова, 18,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t>п. Орел,</w:t>
            </w:r>
            <w:r w:rsidRPr="00164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</w:t>
            </w:r>
            <w:r w:rsidRPr="001642D0">
              <w:rPr>
                <w:sz w:val="26"/>
                <w:szCs w:val="26"/>
              </w:rPr>
              <w:t>с муниципальными землями,</w:t>
            </w:r>
            <w:r>
              <w:rPr>
                <w:sz w:val="26"/>
                <w:szCs w:val="26"/>
              </w:rPr>
              <w:t xml:space="preserve"> </w:t>
            </w:r>
            <w:r w:rsidRPr="001642D0">
              <w:rPr>
                <w:sz w:val="26"/>
                <w:szCs w:val="26"/>
              </w:rPr>
              <w:t xml:space="preserve">с переносом красной линии  пер. Пирожкова </w:t>
            </w:r>
            <w:r>
              <w:rPr>
                <w:sz w:val="26"/>
                <w:szCs w:val="26"/>
              </w:rPr>
              <w:t xml:space="preserve"> </w:t>
            </w:r>
            <w:r w:rsidRPr="001642D0">
              <w:rPr>
                <w:sz w:val="26"/>
                <w:szCs w:val="26"/>
              </w:rPr>
              <w:t xml:space="preserve">на 2,7 м, </w:t>
            </w:r>
            <w:proofErr w:type="gramStart"/>
            <w:r w:rsidRPr="001642D0">
              <w:rPr>
                <w:sz w:val="26"/>
                <w:szCs w:val="26"/>
              </w:rPr>
              <w:t>согласно</w:t>
            </w:r>
            <w:proofErr w:type="gramEnd"/>
            <w:r w:rsidRPr="001642D0">
              <w:rPr>
                <w:sz w:val="26"/>
                <w:szCs w:val="26"/>
              </w:rPr>
              <w:t xml:space="preserve"> прилагаемой схемы.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Территория, предлагаемая к распределению, находится в границах земель общего пользования (участок 59:37:0000000:2633) </w:t>
            </w:r>
            <w:r>
              <w:rPr>
                <w:sz w:val="26"/>
                <w:szCs w:val="26"/>
              </w:rPr>
              <w:t xml:space="preserve">             </w:t>
            </w:r>
            <w:r w:rsidRPr="001642D0">
              <w:rPr>
                <w:sz w:val="26"/>
                <w:szCs w:val="26"/>
              </w:rPr>
              <w:t>и располагается в границах охранной зоны распределительного газопровода.</w:t>
            </w:r>
          </w:p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</w:p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Нецелесообразно к учету</w:t>
            </w:r>
          </w:p>
        </w:tc>
      </w:tr>
      <w:tr w:rsidR="00086929" w:rsidRPr="001642D0" w:rsidTr="006A6B75">
        <w:trPr>
          <w:trHeight w:val="1862"/>
        </w:trPr>
        <w:tc>
          <w:tcPr>
            <w:tcW w:w="568" w:type="dxa"/>
            <w:vMerge w:val="restart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vMerge w:val="restart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откорректировать границы земельного участка с кадастровым номером 59:37:0640501:86 по адресу: </w:t>
            </w:r>
            <w:r w:rsidRPr="001642D0">
              <w:rPr>
                <w:b/>
                <w:sz w:val="26"/>
                <w:szCs w:val="26"/>
              </w:rPr>
              <w:t>пер. Пирожкова, 14, п. Орел,</w:t>
            </w:r>
            <w:r w:rsidRPr="001642D0">
              <w:rPr>
                <w:sz w:val="26"/>
                <w:szCs w:val="26"/>
              </w:rPr>
              <w:t xml:space="preserve"> в части территории, занимаемой палисадником и дровяником. 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направить разработчику для корректировки границ испрашиваемого земельного участка с землями,  находящимися в муниципальной собственности, включив </w:t>
            </w:r>
            <w:r>
              <w:rPr>
                <w:sz w:val="26"/>
                <w:szCs w:val="26"/>
              </w:rPr>
              <w:t xml:space="preserve">                </w:t>
            </w:r>
            <w:r w:rsidRPr="001642D0">
              <w:rPr>
                <w:sz w:val="26"/>
                <w:szCs w:val="26"/>
              </w:rPr>
              <w:t>в границы земельного участка территорию, занимаемую палисадником.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Целесообразно к учету</w:t>
            </w:r>
          </w:p>
        </w:tc>
      </w:tr>
      <w:tr w:rsidR="00086929" w:rsidRPr="001642D0" w:rsidTr="006A6B75">
        <w:trPr>
          <w:trHeight w:val="1847"/>
        </w:trPr>
        <w:tc>
          <w:tcPr>
            <w:tcW w:w="568" w:type="dxa"/>
            <w:vMerge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Территория, занимаемая дровяником, не подтверждается картографическими материалами более 15-летней давности, в </w:t>
            </w:r>
            <w:proofErr w:type="gramStart"/>
            <w:r w:rsidRPr="001642D0">
              <w:rPr>
                <w:sz w:val="26"/>
                <w:szCs w:val="26"/>
              </w:rPr>
              <w:t>связи</w:t>
            </w:r>
            <w:proofErr w:type="gramEnd"/>
            <w:r w:rsidRPr="001642D0">
              <w:rPr>
                <w:sz w:val="26"/>
                <w:szCs w:val="26"/>
              </w:rPr>
              <w:t xml:space="preserve"> с чем исправить конфигурацию земельного участка через реестровую ошибку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1642D0">
              <w:rPr>
                <w:sz w:val="26"/>
                <w:szCs w:val="26"/>
              </w:rPr>
              <w:t>не предоставляется возможным.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Нецелесообразно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</w:t>
            </w:r>
            <w:r w:rsidRPr="001642D0">
              <w:rPr>
                <w:sz w:val="26"/>
                <w:szCs w:val="26"/>
              </w:rPr>
              <w:lastRenderedPageBreak/>
              <w:t xml:space="preserve">в части переноса красной линии по забору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t>и хозяйственным постройкам земельного участка</w:t>
            </w:r>
            <w:r>
              <w:rPr>
                <w:sz w:val="26"/>
                <w:szCs w:val="26"/>
              </w:rPr>
              <w:t xml:space="preserve">     </w:t>
            </w:r>
            <w:r w:rsidRPr="001642D0">
              <w:rPr>
                <w:sz w:val="26"/>
                <w:szCs w:val="26"/>
              </w:rPr>
              <w:t xml:space="preserve">с кадастровым номером 59:37:0640303:51, </w:t>
            </w:r>
            <w:r>
              <w:rPr>
                <w:sz w:val="26"/>
                <w:szCs w:val="26"/>
              </w:rPr>
              <w:t xml:space="preserve">                    </w:t>
            </w:r>
            <w:r w:rsidRPr="001642D0">
              <w:rPr>
                <w:sz w:val="26"/>
                <w:szCs w:val="26"/>
              </w:rPr>
              <w:t xml:space="preserve">по адресу: </w:t>
            </w:r>
            <w:r w:rsidRPr="001642D0">
              <w:rPr>
                <w:b/>
                <w:sz w:val="26"/>
                <w:szCs w:val="26"/>
              </w:rPr>
              <w:t xml:space="preserve">ул. </w:t>
            </w:r>
            <w:proofErr w:type="gramStart"/>
            <w:r w:rsidRPr="001642D0">
              <w:rPr>
                <w:b/>
                <w:sz w:val="26"/>
                <w:szCs w:val="26"/>
              </w:rPr>
              <w:t>Советская</w:t>
            </w:r>
            <w:proofErr w:type="gramEnd"/>
            <w:r w:rsidRPr="001642D0">
              <w:rPr>
                <w:b/>
                <w:sz w:val="26"/>
                <w:szCs w:val="26"/>
              </w:rPr>
              <w:t>, 88а,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t>п. Орел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 xml:space="preserve">Предложение направить разработчику для переноса красной линии до забора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lastRenderedPageBreak/>
              <w:t>и хозяйственных построек.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>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>6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</w:t>
            </w:r>
            <w:r w:rsidRPr="001642D0">
              <w:rPr>
                <w:sz w:val="26"/>
                <w:szCs w:val="26"/>
              </w:rPr>
              <w:t xml:space="preserve">в части переноса красной линии на 17,3 м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1642D0">
              <w:rPr>
                <w:sz w:val="26"/>
                <w:szCs w:val="26"/>
              </w:rPr>
              <w:t xml:space="preserve">в сторону р. Кама в районе земельного участка </w:t>
            </w:r>
            <w:r>
              <w:rPr>
                <w:sz w:val="26"/>
                <w:szCs w:val="26"/>
              </w:rPr>
              <w:t xml:space="preserve">                 </w:t>
            </w:r>
            <w:r w:rsidRPr="001642D0">
              <w:rPr>
                <w:sz w:val="26"/>
                <w:szCs w:val="26"/>
              </w:rPr>
              <w:t xml:space="preserve">с кадастровым номером, 59:37:0640601:4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t xml:space="preserve">по адресу: ул. </w:t>
            </w:r>
            <w:r w:rsidRPr="001642D0">
              <w:rPr>
                <w:b/>
                <w:sz w:val="26"/>
                <w:szCs w:val="26"/>
              </w:rPr>
              <w:t>1 Мая, 1,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t>п. Орел,</w:t>
            </w:r>
            <w:r w:rsidRPr="001642D0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предусмотреть перераспределение </w:t>
            </w:r>
            <w:r w:rsidRPr="001642D0">
              <w:rPr>
                <w:sz w:val="26"/>
                <w:szCs w:val="26"/>
              </w:rPr>
              <w:t>с неразграниченными землями</w:t>
            </w:r>
            <w:r>
              <w:rPr>
                <w:sz w:val="26"/>
                <w:szCs w:val="26"/>
              </w:rPr>
              <w:t>.</w:t>
            </w:r>
            <w:r w:rsidRPr="001642D0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Предложение направить разработчику для переноса красной линии и корректировки границ испрашиваемого земельного участка</w:t>
            </w:r>
            <w:r>
              <w:rPr>
                <w:sz w:val="26"/>
                <w:szCs w:val="26"/>
              </w:rPr>
              <w:t xml:space="preserve">, предусмотрев </w:t>
            </w:r>
            <w:r w:rsidRPr="001642D0">
              <w:rPr>
                <w:sz w:val="26"/>
                <w:szCs w:val="26"/>
              </w:rPr>
              <w:t xml:space="preserve">перераспределение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1642D0">
              <w:rPr>
                <w:sz w:val="26"/>
                <w:szCs w:val="26"/>
              </w:rPr>
              <w:t>с неразграниченными землями.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7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86929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</w:t>
            </w:r>
            <w:r w:rsidRPr="001642D0">
              <w:rPr>
                <w:sz w:val="26"/>
                <w:szCs w:val="26"/>
              </w:rPr>
              <w:t xml:space="preserve">в части переноса красной линии земельного участка с кадастровым номером  59:37:0640503:105, по адресу: ул. </w:t>
            </w:r>
            <w:r w:rsidRPr="001642D0">
              <w:rPr>
                <w:b/>
                <w:sz w:val="26"/>
                <w:szCs w:val="26"/>
              </w:rPr>
              <w:t>1 Мая, 114а,</w:t>
            </w:r>
            <w:r w:rsidRPr="00164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1642D0">
              <w:rPr>
                <w:b/>
                <w:sz w:val="26"/>
                <w:szCs w:val="26"/>
              </w:rPr>
              <w:t>п. Орел,</w:t>
            </w:r>
            <w:r w:rsidRPr="001642D0">
              <w:rPr>
                <w:sz w:val="26"/>
                <w:szCs w:val="26"/>
              </w:rPr>
              <w:t xml:space="preserve"> на 2,5 – 3,4 м до столбов ЛЭП</w:t>
            </w:r>
            <w:r>
              <w:rPr>
                <w:sz w:val="26"/>
                <w:szCs w:val="26"/>
              </w:rPr>
              <w:t>.</w:t>
            </w:r>
            <w:r w:rsidRPr="001642D0">
              <w:rPr>
                <w:sz w:val="26"/>
                <w:szCs w:val="26"/>
              </w:rPr>
              <w:t xml:space="preserve"> </w:t>
            </w:r>
          </w:p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Территория, предлагаемая к распределению, находится в границах земель общего пользования (участок 59:37:0000000:2633)</w:t>
            </w:r>
            <w:r>
              <w:rPr>
                <w:sz w:val="26"/>
                <w:szCs w:val="26"/>
              </w:rPr>
              <w:t xml:space="preserve">. </w:t>
            </w:r>
            <w:r w:rsidRPr="00164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2B2FEE">
              <w:rPr>
                <w:sz w:val="26"/>
                <w:szCs w:val="26"/>
              </w:rPr>
              <w:t>артографически</w:t>
            </w:r>
            <w:r>
              <w:rPr>
                <w:sz w:val="26"/>
                <w:szCs w:val="26"/>
              </w:rPr>
              <w:t>е</w:t>
            </w:r>
            <w:r w:rsidRPr="002B2FEE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ы</w:t>
            </w:r>
            <w:r w:rsidRPr="002B2FEE">
              <w:rPr>
                <w:sz w:val="26"/>
                <w:szCs w:val="26"/>
              </w:rPr>
              <w:t xml:space="preserve"> более 15-летней давности</w:t>
            </w:r>
            <w:r>
              <w:rPr>
                <w:sz w:val="26"/>
                <w:szCs w:val="26"/>
              </w:rPr>
              <w:t xml:space="preserve"> отсутствуют</w:t>
            </w:r>
            <w:r w:rsidRPr="002B2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что не позволяет</w:t>
            </w:r>
            <w:r w:rsidRPr="002B2FEE">
              <w:rPr>
                <w:sz w:val="26"/>
                <w:szCs w:val="26"/>
              </w:rPr>
              <w:t xml:space="preserve"> исправить конфигурацию земельного участка через реестровую ошибку.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Нецелесообразно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8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86929" w:rsidRPr="00086929" w:rsidRDefault="00086929" w:rsidP="006A6B75">
            <w:pPr>
              <w:spacing w:line="310" w:lineRule="exact"/>
              <w:jc w:val="both"/>
              <w:rPr>
                <w:b/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t xml:space="preserve">в части переноса красной линии по хозяйственным постройкам земельного участка с кадастровым номером 59:37:0640503:85, по адресу: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1642D0">
              <w:rPr>
                <w:b/>
                <w:sz w:val="26"/>
                <w:szCs w:val="26"/>
              </w:rPr>
              <w:t xml:space="preserve">ул. </w:t>
            </w:r>
            <w:proofErr w:type="gramStart"/>
            <w:r w:rsidRPr="001642D0">
              <w:rPr>
                <w:b/>
                <w:sz w:val="26"/>
                <w:szCs w:val="26"/>
              </w:rPr>
              <w:t>Советская</w:t>
            </w:r>
            <w:proofErr w:type="gramEnd"/>
            <w:r w:rsidRPr="001642D0">
              <w:rPr>
                <w:b/>
                <w:sz w:val="26"/>
                <w:szCs w:val="26"/>
              </w:rPr>
              <w:t>, 103, п. Орел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Хозяйственная постройка является </w:t>
            </w:r>
            <w:r>
              <w:rPr>
                <w:sz w:val="26"/>
                <w:szCs w:val="26"/>
              </w:rPr>
              <w:t xml:space="preserve">                           не</w:t>
            </w:r>
            <w:r w:rsidRPr="001642D0">
              <w:rPr>
                <w:sz w:val="26"/>
                <w:szCs w:val="26"/>
              </w:rPr>
              <w:t xml:space="preserve">капитальной, красная линия проведена </w:t>
            </w:r>
            <w:r>
              <w:rPr>
                <w:sz w:val="26"/>
                <w:szCs w:val="26"/>
              </w:rPr>
              <w:t xml:space="preserve">          </w:t>
            </w:r>
            <w:r w:rsidRPr="001642D0">
              <w:rPr>
                <w:sz w:val="26"/>
                <w:szCs w:val="26"/>
              </w:rPr>
              <w:t xml:space="preserve">с учетом существующих заборов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642D0">
              <w:rPr>
                <w:sz w:val="26"/>
                <w:szCs w:val="26"/>
              </w:rPr>
              <w:t>и местоположения линий электропередач.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Нецелесообразно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9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</w:t>
            </w:r>
            <w:r w:rsidRPr="001642D0">
              <w:rPr>
                <w:sz w:val="26"/>
                <w:szCs w:val="26"/>
              </w:rPr>
              <w:t xml:space="preserve">в части перераспределения земельного участка </w:t>
            </w:r>
            <w:r>
              <w:rPr>
                <w:sz w:val="26"/>
                <w:szCs w:val="26"/>
              </w:rPr>
              <w:t xml:space="preserve">                </w:t>
            </w:r>
            <w:r w:rsidRPr="001642D0">
              <w:rPr>
                <w:sz w:val="26"/>
                <w:szCs w:val="26"/>
              </w:rPr>
              <w:t xml:space="preserve">с кадастровым номером 59:37:0640501:213, </w:t>
            </w:r>
            <w:r>
              <w:rPr>
                <w:sz w:val="26"/>
                <w:szCs w:val="26"/>
              </w:rPr>
              <w:t xml:space="preserve">                   </w:t>
            </w:r>
            <w:r w:rsidRPr="001642D0">
              <w:rPr>
                <w:sz w:val="26"/>
                <w:szCs w:val="26"/>
              </w:rPr>
              <w:t xml:space="preserve">по адресу: ул. </w:t>
            </w:r>
            <w:r w:rsidRPr="001642D0">
              <w:rPr>
                <w:b/>
                <w:sz w:val="26"/>
                <w:szCs w:val="26"/>
              </w:rPr>
              <w:t>1  Мая, 2а/3а, п. Орел,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1642D0">
              <w:rPr>
                <w:sz w:val="26"/>
                <w:szCs w:val="26"/>
              </w:rPr>
              <w:t>с неразграниченными землями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642D0">
              <w:rPr>
                <w:rFonts w:eastAsia="Calibri"/>
                <w:sz w:val="26"/>
                <w:szCs w:val="26"/>
                <w:lang w:eastAsia="en-US"/>
              </w:rPr>
              <w:t>Предложение направить разработчику для корректировки границ испрашиваемого земельного участка, предусмотрев перераспределение с неразграниченными землями с учетом границ уточняемого земельного участка с кадастровым номером 59:37:0620503:138.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lastRenderedPageBreak/>
              <w:t>10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86929" w:rsidRPr="00086929" w:rsidRDefault="00086929" w:rsidP="006A6B75">
            <w:pPr>
              <w:spacing w:line="310" w:lineRule="exact"/>
              <w:jc w:val="both"/>
              <w:rPr>
                <w:b/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t xml:space="preserve">в части переноса красной линии по забору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642D0">
              <w:rPr>
                <w:sz w:val="26"/>
                <w:szCs w:val="26"/>
              </w:rPr>
              <w:t xml:space="preserve">и хозяйственным постройкам земельного участка </w:t>
            </w:r>
            <w:r>
              <w:rPr>
                <w:sz w:val="26"/>
                <w:szCs w:val="26"/>
              </w:rPr>
              <w:t xml:space="preserve">                  </w:t>
            </w:r>
            <w:r w:rsidRPr="001642D0">
              <w:rPr>
                <w:sz w:val="26"/>
                <w:szCs w:val="26"/>
              </w:rPr>
              <w:t xml:space="preserve">с кадастровым номером 59:37:0640301:59,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642D0">
              <w:rPr>
                <w:sz w:val="26"/>
                <w:szCs w:val="26"/>
              </w:rPr>
              <w:t xml:space="preserve">по адресу: </w:t>
            </w:r>
            <w:r w:rsidRPr="001642D0">
              <w:rPr>
                <w:b/>
                <w:sz w:val="26"/>
                <w:szCs w:val="26"/>
              </w:rPr>
              <w:t xml:space="preserve">ул. </w:t>
            </w:r>
            <w:proofErr w:type="gramStart"/>
            <w:r w:rsidRPr="001642D0">
              <w:rPr>
                <w:b/>
                <w:sz w:val="26"/>
                <w:szCs w:val="26"/>
              </w:rPr>
              <w:t>Советская</w:t>
            </w:r>
            <w:proofErr w:type="gramEnd"/>
            <w:r w:rsidRPr="001642D0">
              <w:rPr>
                <w:b/>
                <w:sz w:val="26"/>
                <w:szCs w:val="26"/>
              </w:rPr>
              <w:t>, 28, п. Орел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направить разработчику для переноса красной линии до забора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642D0">
              <w:rPr>
                <w:sz w:val="26"/>
                <w:szCs w:val="26"/>
              </w:rPr>
              <w:t>и хозяйственных построек.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Целесообразно к учету</w:t>
            </w:r>
          </w:p>
        </w:tc>
      </w:tr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11</w:t>
            </w:r>
          </w:p>
        </w:tc>
        <w:tc>
          <w:tcPr>
            <w:tcW w:w="5953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Предложение внести изменения в проект внесения изменений в проект межевания территории,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642D0">
              <w:rPr>
                <w:sz w:val="26"/>
                <w:szCs w:val="26"/>
              </w:rPr>
              <w:t xml:space="preserve">в части переноса красной линии земельного участка с кадастровым номером  59:37:0640502:41, по адресу: </w:t>
            </w:r>
            <w:r w:rsidRPr="001642D0">
              <w:rPr>
                <w:b/>
                <w:sz w:val="26"/>
                <w:szCs w:val="26"/>
              </w:rPr>
              <w:t>ул.</w:t>
            </w:r>
            <w:r w:rsidRPr="001642D0">
              <w:rPr>
                <w:sz w:val="26"/>
                <w:szCs w:val="26"/>
              </w:rPr>
              <w:t xml:space="preserve"> </w:t>
            </w:r>
            <w:r w:rsidRPr="001642D0">
              <w:rPr>
                <w:b/>
                <w:sz w:val="26"/>
                <w:szCs w:val="26"/>
              </w:rPr>
              <w:t>1 Мая, 38, п. Орел,</w:t>
            </w:r>
            <w:r w:rsidRPr="001642D0">
              <w:rPr>
                <w:sz w:val="26"/>
                <w:szCs w:val="26"/>
              </w:rPr>
              <w:t xml:space="preserve"> на 1 м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529" w:type="dxa"/>
          </w:tcPr>
          <w:p w:rsidR="00086929" w:rsidRPr="001642D0" w:rsidRDefault="00086929" w:rsidP="006A6B75">
            <w:pPr>
              <w:spacing w:line="310" w:lineRule="exact"/>
              <w:jc w:val="both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Предложение направить разработчику для переноса красной линии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86929" w:rsidRPr="001642D0" w:rsidRDefault="00086929" w:rsidP="006A6B75">
            <w:pPr>
              <w:spacing w:line="310" w:lineRule="exact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Целесообразно к учету</w:t>
            </w:r>
          </w:p>
        </w:tc>
      </w:tr>
    </w:tbl>
    <w:p w:rsidR="00086929" w:rsidRDefault="00086929" w:rsidP="00086929">
      <w:pPr>
        <w:spacing w:line="310" w:lineRule="exact"/>
        <w:ind w:firstLine="851"/>
        <w:jc w:val="both"/>
        <w:rPr>
          <w:sz w:val="28"/>
          <w:szCs w:val="28"/>
        </w:rPr>
      </w:pPr>
    </w:p>
    <w:p w:rsidR="00086929" w:rsidRDefault="00086929" w:rsidP="00086929">
      <w:pPr>
        <w:spacing w:line="310" w:lineRule="exact"/>
        <w:ind w:firstLine="851"/>
        <w:jc w:val="both"/>
        <w:rPr>
          <w:sz w:val="28"/>
          <w:szCs w:val="28"/>
        </w:rPr>
      </w:pPr>
    </w:p>
    <w:p w:rsidR="00086929" w:rsidRDefault="00086929" w:rsidP="00086929">
      <w:pPr>
        <w:spacing w:line="310" w:lineRule="exact"/>
        <w:ind w:firstLine="851"/>
        <w:jc w:val="both"/>
        <w:rPr>
          <w:sz w:val="28"/>
          <w:szCs w:val="28"/>
        </w:rPr>
      </w:pPr>
    </w:p>
    <w:p w:rsidR="00086929" w:rsidRPr="001642D0" w:rsidRDefault="00086929" w:rsidP="00086929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1642D0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1642D0">
        <w:rPr>
          <w:rFonts w:eastAsia="Calibri"/>
          <w:sz w:val="28"/>
          <w:szCs w:val="28"/>
        </w:rPr>
        <w:t xml:space="preserve">: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5528"/>
        <w:gridCol w:w="3402"/>
      </w:tblGrid>
      <w:tr w:rsidR="00086929" w:rsidRPr="001642D0" w:rsidTr="006A6B75"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Содержание внесенных предложений/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замечаний</w:t>
            </w:r>
          </w:p>
        </w:tc>
        <w:tc>
          <w:tcPr>
            <w:tcW w:w="552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Выводы по результатам рассмотрения предложения/замечания, поступившего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от участников публичных слушаний</w:t>
            </w:r>
          </w:p>
        </w:tc>
        <w:tc>
          <w:tcPr>
            <w:tcW w:w="3402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Аргументированные рекомендации</w:t>
            </w:r>
          </w:p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086929" w:rsidRPr="001642D0" w:rsidTr="006A6B75">
        <w:trPr>
          <w:trHeight w:val="395"/>
        </w:trPr>
        <w:tc>
          <w:tcPr>
            <w:tcW w:w="56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 xml:space="preserve">отсутствуют </w:t>
            </w:r>
          </w:p>
        </w:tc>
        <w:tc>
          <w:tcPr>
            <w:tcW w:w="5528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086929" w:rsidRPr="001642D0" w:rsidRDefault="00086929" w:rsidP="006A6B75">
            <w:pPr>
              <w:spacing w:line="310" w:lineRule="exact"/>
              <w:jc w:val="center"/>
              <w:rPr>
                <w:sz w:val="26"/>
                <w:szCs w:val="26"/>
              </w:rPr>
            </w:pPr>
            <w:r w:rsidRPr="001642D0">
              <w:rPr>
                <w:sz w:val="26"/>
                <w:szCs w:val="26"/>
              </w:rPr>
              <w:t>-</w:t>
            </w:r>
          </w:p>
        </w:tc>
      </w:tr>
    </w:tbl>
    <w:p w:rsidR="00AD136E" w:rsidRDefault="00086929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326E0">
        <w:rPr>
          <w:rFonts w:ascii="Times New Roman" w:hAnsi="Times New Roman" w:cs="Times New Roman"/>
          <w:sz w:val="27"/>
          <w:szCs w:val="27"/>
        </w:rPr>
        <w:t>Процедура публичных слушаний соблюдена, считать публичные слушания состоявшимися.</w:t>
      </w:r>
      <w:r w:rsidR="00D402A8" w:rsidRPr="004326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686" w:rsidRDefault="00656686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56686" w:rsidRPr="004326E0" w:rsidRDefault="00656686" w:rsidP="00891EB7">
      <w:pPr>
        <w:pStyle w:val="ConsPlusNonformat"/>
        <w:ind w:firstLine="851"/>
        <w:jc w:val="both"/>
        <w:rPr>
          <w:sz w:val="27"/>
          <w:szCs w:val="27"/>
        </w:rPr>
      </w:pPr>
    </w:p>
    <w:p w:rsidR="00BC730D" w:rsidRPr="004326E0" w:rsidRDefault="00BC730D" w:rsidP="005C4329">
      <w:pPr>
        <w:suppressAutoHyphens/>
        <w:spacing w:line="240" w:lineRule="exact"/>
        <w:jc w:val="both"/>
        <w:rPr>
          <w:sz w:val="27"/>
          <w:szCs w:val="27"/>
        </w:rPr>
      </w:pPr>
    </w:p>
    <w:sectPr w:rsidR="00BC730D" w:rsidRPr="004326E0" w:rsidSect="002B2578">
      <w:headerReference w:type="default" r:id="rId8"/>
      <w:pgSz w:w="16838" w:h="11906" w:orient="landscape" w:code="9"/>
      <w:pgMar w:top="567" w:right="1080" w:bottom="426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4" w:rsidRDefault="009C3144" w:rsidP="00C04541">
      <w:r>
        <w:separator/>
      </w:r>
    </w:p>
  </w:endnote>
  <w:endnote w:type="continuationSeparator" w:id="0">
    <w:p w:rsidR="009C3144" w:rsidRDefault="009C314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4" w:rsidRDefault="009C3144" w:rsidP="00C04541">
      <w:r>
        <w:separator/>
      </w:r>
    </w:p>
  </w:footnote>
  <w:footnote w:type="continuationSeparator" w:id="0">
    <w:p w:rsidR="009C3144" w:rsidRDefault="009C314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159F"/>
    <w:rsid w:val="00012962"/>
    <w:rsid w:val="00013C36"/>
    <w:rsid w:val="000207E3"/>
    <w:rsid w:val="00035599"/>
    <w:rsid w:val="00037058"/>
    <w:rsid w:val="00037E26"/>
    <w:rsid w:val="00051F09"/>
    <w:rsid w:val="00055A6B"/>
    <w:rsid w:val="00060220"/>
    <w:rsid w:val="000749FD"/>
    <w:rsid w:val="0008177E"/>
    <w:rsid w:val="000840F5"/>
    <w:rsid w:val="00086929"/>
    <w:rsid w:val="00097140"/>
    <w:rsid w:val="000A0A1F"/>
    <w:rsid w:val="000A3647"/>
    <w:rsid w:val="000A5C8D"/>
    <w:rsid w:val="000D5DB5"/>
    <w:rsid w:val="000E1007"/>
    <w:rsid w:val="000F5421"/>
    <w:rsid w:val="0010066A"/>
    <w:rsid w:val="00126B8E"/>
    <w:rsid w:val="00131484"/>
    <w:rsid w:val="00132EED"/>
    <w:rsid w:val="001344E8"/>
    <w:rsid w:val="00134A34"/>
    <w:rsid w:val="00140A8D"/>
    <w:rsid w:val="00141066"/>
    <w:rsid w:val="00142B22"/>
    <w:rsid w:val="00156C40"/>
    <w:rsid w:val="00157F16"/>
    <w:rsid w:val="001642D0"/>
    <w:rsid w:val="00170EAF"/>
    <w:rsid w:val="00174CC2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05ED6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1B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2578"/>
    <w:rsid w:val="002B358E"/>
    <w:rsid w:val="002C2B6F"/>
    <w:rsid w:val="002C581C"/>
    <w:rsid w:val="002F2B4C"/>
    <w:rsid w:val="002F5107"/>
    <w:rsid w:val="00300807"/>
    <w:rsid w:val="003055CF"/>
    <w:rsid w:val="00310B6D"/>
    <w:rsid w:val="00317942"/>
    <w:rsid w:val="00320F00"/>
    <w:rsid w:val="00332447"/>
    <w:rsid w:val="00335B3C"/>
    <w:rsid w:val="00340F7D"/>
    <w:rsid w:val="0034440D"/>
    <w:rsid w:val="00353286"/>
    <w:rsid w:val="003703A2"/>
    <w:rsid w:val="003727E7"/>
    <w:rsid w:val="00373099"/>
    <w:rsid w:val="003773B1"/>
    <w:rsid w:val="003973EA"/>
    <w:rsid w:val="003A4BDB"/>
    <w:rsid w:val="003B63ED"/>
    <w:rsid w:val="003C030F"/>
    <w:rsid w:val="003C765D"/>
    <w:rsid w:val="003D5EDC"/>
    <w:rsid w:val="003E09C1"/>
    <w:rsid w:val="003E6038"/>
    <w:rsid w:val="003F1B79"/>
    <w:rsid w:val="003F3CAD"/>
    <w:rsid w:val="00410040"/>
    <w:rsid w:val="00413C0B"/>
    <w:rsid w:val="0042163F"/>
    <w:rsid w:val="00423EA4"/>
    <w:rsid w:val="00425FEF"/>
    <w:rsid w:val="00430F79"/>
    <w:rsid w:val="00431F39"/>
    <w:rsid w:val="004326E0"/>
    <w:rsid w:val="00441FBA"/>
    <w:rsid w:val="00446C7F"/>
    <w:rsid w:val="0046757A"/>
    <w:rsid w:val="004761F7"/>
    <w:rsid w:val="004906E4"/>
    <w:rsid w:val="00490C3E"/>
    <w:rsid w:val="00493755"/>
    <w:rsid w:val="00497007"/>
    <w:rsid w:val="004B7E4A"/>
    <w:rsid w:val="004C67C7"/>
    <w:rsid w:val="004D01B2"/>
    <w:rsid w:val="004E1D0D"/>
    <w:rsid w:val="004E3654"/>
    <w:rsid w:val="00507DE8"/>
    <w:rsid w:val="005169F5"/>
    <w:rsid w:val="00520C09"/>
    <w:rsid w:val="00525EF4"/>
    <w:rsid w:val="005277ED"/>
    <w:rsid w:val="00556ACD"/>
    <w:rsid w:val="00574388"/>
    <w:rsid w:val="00577F04"/>
    <w:rsid w:val="0058228B"/>
    <w:rsid w:val="0058539F"/>
    <w:rsid w:val="00595840"/>
    <w:rsid w:val="005978BC"/>
    <w:rsid w:val="005A20BA"/>
    <w:rsid w:val="005A4A43"/>
    <w:rsid w:val="005B1D06"/>
    <w:rsid w:val="005B6B3B"/>
    <w:rsid w:val="005C4329"/>
    <w:rsid w:val="005C667B"/>
    <w:rsid w:val="005C7511"/>
    <w:rsid w:val="005D1086"/>
    <w:rsid w:val="005D22AE"/>
    <w:rsid w:val="005D2B4D"/>
    <w:rsid w:val="005E1CBF"/>
    <w:rsid w:val="005E1EF0"/>
    <w:rsid w:val="005E3799"/>
    <w:rsid w:val="005E3E12"/>
    <w:rsid w:val="005E58B2"/>
    <w:rsid w:val="005E6B18"/>
    <w:rsid w:val="00604185"/>
    <w:rsid w:val="00611DD7"/>
    <w:rsid w:val="00622AFA"/>
    <w:rsid w:val="006533EF"/>
    <w:rsid w:val="00656686"/>
    <w:rsid w:val="006633C4"/>
    <w:rsid w:val="00664563"/>
    <w:rsid w:val="0067200C"/>
    <w:rsid w:val="0067773B"/>
    <w:rsid w:val="00680E2C"/>
    <w:rsid w:val="00682E8A"/>
    <w:rsid w:val="006837A7"/>
    <w:rsid w:val="0069023D"/>
    <w:rsid w:val="0069710C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CF5"/>
    <w:rsid w:val="007313AD"/>
    <w:rsid w:val="007317DD"/>
    <w:rsid w:val="00731C2A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E6187"/>
    <w:rsid w:val="007F6AA5"/>
    <w:rsid w:val="007F73EB"/>
    <w:rsid w:val="00807857"/>
    <w:rsid w:val="00813AE5"/>
    <w:rsid w:val="00815195"/>
    <w:rsid w:val="008169AD"/>
    <w:rsid w:val="008224A9"/>
    <w:rsid w:val="00824126"/>
    <w:rsid w:val="00824EE7"/>
    <w:rsid w:val="00830211"/>
    <w:rsid w:val="00832FD3"/>
    <w:rsid w:val="00834B7A"/>
    <w:rsid w:val="00850081"/>
    <w:rsid w:val="008513B5"/>
    <w:rsid w:val="008577A6"/>
    <w:rsid w:val="00861A7D"/>
    <w:rsid w:val="008724C6"/>
    <w:rsid w:val="00873B14"/>
    <w:rsid w:val="00891EB7"/>
    <w:rsid w:val="008A4175"/>
    <w:rsid w:val="008B5798"/>
    <w:rsid w:val="008C1294"/>
    <w:rsid w:val="008D72C3"/>
    <w:rsid w:val="008E49FD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B6F56"/>
    <w:rsid w:val="009C0A83"/>
    <w:rsid w:val="009C2A47"/>
    <w:rsid w:val="009C3144"/>
    <w:rsid w:val="009D07EA"/>
    <w:rsid w:val="009D0C36"/>
    <w:rsid w:val="009D0F02"/>
    <w:rsid w:val="009D18F0"/>
    <w:rsid w:val="009D3096"/>
    <w:rsid w:val="009D40C4"/>
    <w:rsid w:val="009D7E81"/>
    <w:rsid w:val="009E3534"/>
    <w:rsid w:val="009E3690"/>
    <w:rsid w:val="009E3712"/>
    <w:rsid w:val="009E61A4"/>
    <w:rsid w:val="009F3F51"/>
    <w:rsid w:val="009F6106"/>
    <w:rsid w:val="00A05057"/>
    <w:rsid w:val="00A06A5B"/>
    <w:rsid w:val="00A06D44"/>
    <w:rsid w:val="00A10C44"/>
    <w:rsid w:val="00A1309E"/>
    <w:rsid w:val="00A3593D"/>
    <w:rsid w:val="00A44014"/>
    <w:rsid w:val="00A44EC3"/>
    <w:rsid w:val="00A5382F"/>
    <w:rsid w:val="00A53C2A"/>
    <w:rsid w:val="00A63377"/>
    <w:rsid w:val="00A7035D"/>
    <w:rsid w:val="00A77C97"/>
    <w:rsid w:val="00A917E4"/>
    <w:rsid w:val="00A942D0"/>
    <w:rsid w:val="00AA067D"/>
    <w:rsid w:val="00AA53E9"/>
    <w:rsid w:val="00AB5D6C"/>
    <w:rsid w:val="00AC149B"/>
    <w:rsid w:val="00AC7254"/>
    <w:rsid w:val="00AD136E"/>
    <w:rsid w:val="00AD5831"/>
    <w:rsid w:val="00AD5E2E"/>
    <w:rsid w:val="00AF0BD7"/>
    <w:rsid w:val="00AF243B"/>
    <w:rsid w:val="00B00130"/>
    <w:rsid w:val="00B0219A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E000D"/>
    <w:rsid w:val="00BE3D51"/>
    <w:rsid w:val="00BE682F"/>
    <w:rsid w:val="00BF31F7"/>
    <w:rsid w:val="00BF77A6"/>
    <w:rsid w:val="00C017D4"/>
    <w:rsid w:val="00C04541"/>
    <w:rsid w:val="00C10B2F"/>
    <w:rsid w:val="00C11BE4"/>
    <w:rsid w:val="00C20B3C"/>
    <w:rsid w:val="00C20F20"/>
    <w:rsid w:val="00C42B7C"/>
    <w:rsid w:val="00C60EFB"/>
    <w:rsid w:val="00C64936"/>
    <w:rsid w:val="00C72370"/>
    <w:rsid w:val="00C73990"/>
    <w:rsid w:val="00C82364"/>
    <w:rsid w:val="00C903E7"/>
    <w:rsid w:val="00CA7B76"/>
    <w:rsid w:val="00CE5023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41D7"/>
    <w:rsid w:val="00D55D24"/>
    <w:rsid w:val="00D71486"/>
    <w:rsid w:val="00D74002"/>
    <w:rsid w:val="00D9440F"/>
    <w:rsid w:val="00D9545C"/>
    <w:rsid w:val="00D96826"/>
    <w:rsid w:val="00D96975"/>
    <w:rsid w:val="00D96CCB"/>
    <w:rsid w:val="00D97F65"/>
    <w:rsid w:val="00DA4551"/>
    <w:rsid w:val="00DA6512"/>
    <w:rsid w:val="00DA776C"/>
    <w:rsid w:val="00DB152C"/>
    <w:rsid w:val="00DB6762"/>
    <w:rsid w:val="00DD2A30"/>
    <w:rsid w:val="00DE00B0"/>
    <w:rsid w:val="00DE22EB"/>
    <w:rsid w:val="00DE29AF"/>
    <w:rsid w:val="00DE5732"/>
    <w:rsid w:val="00DF42C8"/>
    <w:rsid w:val="00E01000"/>
    <w:rsid w:val="00E028FC"/>
    <w:rsid w:val="00E03397"/>
    <w:rsid w:val="00E05C19"/>
    <w:rsid w:val="00E13E2C"/>
    <w:rsid w:val="00E177FA"/>
    <w:rsid w:val="00E17DED"/>
    <w:rsid w:val="00E20DA1"/>
    <w:rsid w:val="00E21088"/>
    <w:rsid w:val="00E22C52"/>
    <w:rsid w:val="00E2464F"/>
    <w:rsid w:val="00E2680D"/>
    <w:rsid w:val="00E3573A"/>
    <w:rsid w:val="00E4663C"/>
    <w:rsid w:val="00E631DB"/>
    <w:rsid w:val="00E8752A"/>
    <w:rsid w:val="00EA078D"/>
    <w:rsid w:val="00EB06D3"/>
    <w:rsid w:val="00EB15A7"/>
    <w:rsid w:val="00ED122A"/>
    <w:rsid w:val="00EE3D72"/>
    <w:rsid w:val="00EE5297"/>
    <w:rsid w:val="00EE6A6B"/>
    <w:rsid w:val="00F044D1"/>
    <w:rsid w:val="00F04CDC"/>
    <w:rsid w:val="00F06D19"/>
    <w:rsid w:val="00F1045F"/>
    <w:rsid w:val="00F221A1"/>
    <w:rsid w:val="00F24049"/>
    <w:rsid w:val="00F30F34"/>
    <w:rsid w:val="00F33976"/>
    <w:rsid w:val="00F372FB"/>
    <w:rsid w:val="00F827C3"/>
    <w:rsid w:val="00F831F0"/>
    <w:rsid w:val="00F864D2"/>
    <w:rsid w:val="00F86C61"/>
    <w:rsid w:val="00F87933"/>
    <w:rsid w:val="00F90C1C"/>
    <w:rsid w:val="00FC352B"/>
    <w:rsid w:val="00FD13E1"/>
    <w:rsid w:val="00FD5E2B"/>
    <w:rsid w:val="00FE047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6336-73C8-4A75-A279-B907450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4</cp:revision>
  <cp:lastPrinted>2022-06-15T05:25:00Z</cp:lastPrinted>
  <dcterms:created xsi:type="dcterms:W3CDTF">2022-06-15T11:23:00Z</dcterms:created>
  <dcterms:modified xsi:type="dcterms:W3CDTF">2022-06-16T05:45:00Z</dcterms:modified>
</cp:coreProperties>
</file>