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25" w:rsidRPr="00C96549" w:rsidRDefault="00670725" w:rsidP="00670725">
      <w:pPr>
        <w:spacing w:line="280" w:lineRule="exact"/>
        <w:jc w:val="center"/>
        <w:rPr>
          <w:b/>
          <w:sz w:val="28"/>
          <w:szCs w:val="28"/>
        </w:rPr>
      </w:pPr>
      <w:r w:rsidRPr="00C96549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670725" w:rsidRPr="00C96549" w:rsidRDefault="00670725" w:rsidP="00670725">
      <w:pPr>
        <w:spacing w:line="280" w:lineRule="exact"/>
        <w:jc w:val="center"/>
        <w:rPr>
          <w:sz w:val="28"/>
          <w:szCs w:val="28"/>
        </w:rPr>
      </w:pPr>
      <w:r w:rsidRPr="00C96549">
        <w:rPr>
          <w:b/>
          <w:sz w:val="28"/>
          <w:szCs w:val="28"/>
        </w:rPr>
        <w:t>по вопросам градостроительной деятельности</w:t>
      </w:r>
    </w:p>
    <w:p w:rsidR="00670725" w:rsidRPr="00C96549" w:rsidRDefault="00670725" w:rsidP="00670725">
      <w:pPr>
        <w:spacing w:line="280" w:lineRule="exact"/>
        <w:jc w:val="center"/>
        <w:rPr>
          <w:b/>
          <w:sz w:val="28"/>
          <w:szCs w:val="28"/>
        </w:rPr>
      </w:pPr>
      <w:r w:rsidRPr="00C96549">
        <w:rPr>
          <w:b/>
          <w:sz w:val="28"/>
          <w:szCs w:val="28"/>
        </w:rPr>
        <w:t>от «28» апреля 2022 г.  № 6-дпт</w:t>
      </w:r>
    </w:p>
    <w:p w:rsidR="00670725" w:rsidRPr="00C96549" w:rsidRDefault="00670725" w:rsidP="00670725">
      <w:pPr>
        <w:tabs>
          <w:tab w:val="left" w:pos="4320"/>
          <w:tab w:val="left" w:pos="7740"/>
          <w:tab w:val="left" w:pos="8820"/>
        </w:tabs>
        <w:ind w:firstLine="851"/>
        <w:jc w:val="both"/>
        <w:rPr>
          <w:sz w:val="28"/>
          <w:szCs w:val="28"/>
        </w:rPr>
      </w:pPr>
      <w:r w:rsidRPr="00C96549">
        <w:rPr>
          <w:sz w:val="28"/>
          <w:szCs w:val="28"/>
        </w:rPr>
        <w:t xml:space="preserve">Настоящее заключение подготовлено уполномоченным </w:t>
      </w:r>
      <w:r w:rsidRPr="00C96549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- </w:t>
      </w:r>
      <w:r w:rsidRPr="00C96549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C96549">
        <w:rPr>
          <w:sz w:val="28"/>
          <w:szCs w:val="28"/>
        </w:rPr>
        <w:t xml:space="preserve"> на основании протокола собрания участников публичных слушаний от «21» апреля 2022 г. № 6-дпт.</w:t>
      </w:r>
    </w:p>
    <w:p w:rsidR="00670725" w:rsidRPr="00C96549" w:rsidRDefault="00670725" w:rsidP="00670725">
      <w:pPr>
        <w:ind w:right="57" w:firstLine="851"/>
        <w:jc w:val="both"/>
        <w:rPr>
          <w:color w:val="000000"/>
          <w:spacing w:val="2"/>
          <w:position w:val="2"/>
          <w:sz w:val="28"/>
          <w:szCs w:val="28"/>
        </w:rPr>
      </w:pPr>
      <w:r w:rsidRPr="00C96549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C96549">
        <w:rPr>
          <w:sz w:val="28"/>
          <w:szCs w:val="28"/>
        </w:rPr>
        <w:t xml:space="preserve">                    </w:t>
      </w:r>
      <w:r w:rsidRPr="00C96549">
        <w:rPr>
          <w:spacing w:val="2"/>
          <w:position w:val="2"/>
          <w:sz w:val="28"/>
          <w:szCs w:val="28"/>
        </w:rPr>
        <w:t xml:space="preserve">проект </w:t>
      </w:r>
      <w:r w:rsidRPr="00C96549">
        <w:rPr>
          <w:sz w:val="28"/>
          <w:szCs w:val="28"/>
        </w:rPr>
        <w:t xml:space="preserve">документации по планировке территории по объекту «Реконструкция нефтепроводов  «АГЗУ-1163(К2) – </w:t>
      </w:r>
      <w:proofErr w:type="spellStart"/>
      <w:r w:rsidRPr="00C96549">
        <w:rPr>
          <w:sz w:val="28"/>
          <w:szCs w:val="28"/>
        </w:rPr>
        <w:t>т.вр</w:t>
      </w:r>
      <w:proofErr w:type="spellEnd"/>
      <w:r w:rsidRPr="00C96549">
        <w:rPr>
          <w:sz w:val="28"/>
          <w:szCs w:val="28"/>
        </w:rPr>
        <w:t xml:space="preserve">. 10 кол», «АГЗУ-1168(К10) - </w:t>
      </w:r>
      <w:proofErr w:type="spellStart"/>
      <w:r w:rsidRPr="00C96549">
        <w:rPr>
          <w:sz w:val="28"/>
          <w:szCs w:val="28"/>
        </w:rPr>
        <w:t>т</w:t>
      </w:r>
      <w:proofErr w:type="gramStart"/>
      <w:r w:rsidRPr="00C96549">
        <w:rPr>
          <w:sz w:val="28"/>
          <w:szCs w:val="28"/>
        </w:rPr>
        <w:t>.в</w:t>
      </w:r>
      <w:proofErr w:type="gramEnd"/>
      <w:r w:rsidRPr="00C96549">
        <w:rPr>
          <w:sz w:val="28"/>
          <w:szCs w:val="28"/>
        </w:rPr>
        <w:t>р</w:t>
      </w:r>
      <w:proofErr w:type="spellEnd"/>
      <w:r w:rsidRPr="00C96549">
        <w:rPr>
          <w:sz w:val="28"/>
          <w:szCs w:val="28"/>
        </w:rPr>
        <w:t xml:space="preserve"> 18 (кол.)» Сибирского месторождения.</w:t>
      </w:r>
    </w:p>
    <w:p w:rsidR="00670725" w:rsidRPr="00C96549" w:rsidRDefault="00670725" w:rsidP="00670725">
      <w:pPr>
        <w:spacing w:line="310" w:lineRule="exact"/>
        <w:ind w:firstLine="851"/>
        <w:jc w:val="both"/>
        <w:rPr>
          <w:sz w:val="28"/>
          <w:szCs w:val="28"/>
        </w:rPr>
      </w:pPr>
      <w:r w:rsidRPr="00C96549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C96549">
        <w:rPr>
          <w:sz w:val="28"/>
          <w:szCs w:val="28"/>
        </w:rPr>
        <w:t xml:space="preserve"> 0 человек.</w:t>
      </w:r>
    </w:p>
    <w:p w:rsidR="00670725" w:rsidRPr="00C96549" w:rsidRDefault="00670725" w:rsidP="00670725">
      <w:pPr>
        <w:ind w:right="57" w:firstLine="851"/>
        <w:jc w:val="both"/>
        <w:rPr>
          <w:color w:val="000000"/>
          <w:spacing w:val="2"/>
          <w:position w:val="2"/>
          <w:sz w:val="28"/>
          <w:szCs w:val="28"/>
        </w:rPr>
      </w:pPr>
      <w:r w:rsidRPr="00C96549">
        <w:rPr>
          <w:b/>
          <w:sz w:val="28"/>
          <w:szCs w:val="28"/>
        </w:rPr>
        <w:t xml:space="preserve">Реквизиты протокола публичных слушаний: </w:t>
      </w:r>
      <w:r w:rsidRPr="00C96549">
        <w:rPr>
          <w:sz w:val="28"/>
          <w:szCs w:val="28"/>
        </w:rPr>
        <w:t xml:space="preserve">протокол № 6-дпт собрания участников публичных слушаний по </w:t>
      </w:r>
      <w:r w:rsidRPr="00C96549">
        <w:rPr>
          <w:spacing w:val="2"/>
          <w:position w:val="2"/>
          <w:sz w:val="28"/>
          <w:szCs w:val="28"/>
        </w:rPr>
        <w:t xml:space="preserve">проекту </w:t>
      </w:r>
      <w:r w:rsidRPr="00C96549">
        <w:rPr>
          <w:sz w:val="28"/>
          <w:szCs w:val="28"/>
        </w:rPr>
        <w:t xml:space="preserve">документации                         по планировке территории по объекту «Реконструкция нефтепроводов                 «АГЗУ-1163(К2) – </w:t>
      </w:r>
      <w:proofErr w:type="spellStart"/>
      <w:r w:rsidRPr="00C96549">
        <w:rPr>
          <w:sz w:val="28"/>
          <w:szCs w:val="28"/>
        </w:rPr>
        <w:t>т.вр</w:t>
      </w:r>
      <w:proofErr w:type="spellEnd"/>
      <w:r w:rsidRPr="00C96549">
        <w:rPr>
          <w:sz w:val="28"/>
          <w:szCs w:val="28"/>
        </w:rPr>
        <w:t xml:space="preserve">. 10 кол», «АГЗУ-1168(К10) - </w:t>
      </w:r>
      <w:proofErr w:type="spellStart"/>
      <w:r w:rsidRPr="00C96549">
        <w:rPr>
          <w:sz w:val="28"/>
          <w:szCs w:val="28"/>
        </w:rPr>
        <w:t>т</w:t>
      </w:r>
      <w:proofErr w:type="gramStart"/>
      <w:r w:rsidRPr="00C96549">
        <w:rPr>
          <w:sz w:val="28"/>
          <w:szCs w:val="28"/>
        </w:rPr>
        <w:t>.в</w:t>
      </w:r>
      <w:proofErr w:type="gramEnd"/>
      <w:r w:rsidRPr="00C96549">
        <w:rPr>
          <w:sz w:val="28"/>
          <w:szCs w:val="28"/>
        </w:rPr>
        <w:t>р</w:t>
      </w:r>
      <w:proofErr w:type="spellEnd"/>
      <w:r w:rsidRPr="00C96549">
        <w:rPr>
          <w:sz w:val="28"/>
          <w:szCs w:val="28"/>
        </w:rPr>
        <w:t xml:space="preserve"> 18 (кол.)» Сибирского месторождения</w:t>
      </w:r>
      <w:r w:rsidRPr="00C96549">
        <w:rPr>
          <w:color w:val="000000"/>
          <w:spacing w:val="2"/>
          <w:position w:val="2"/>
          <w:sz w:val="28"/>
          <w:szCs w:val="28"/>
        </w:rPr>
        <w:t xml:space="preserve"> </w:t>
      </w:r>
      <w:r w:rsidRPr="00C96549">
        <w:rPr>
          <w:sz w:val="28"/>
          <w:szCs w:val="28"/>
        </w:rPr>
        <w:t>от 21.04.2022.</w:t>
      </w:r>
    </w:p>
    <w:p w:rsidR="00670725" w:rsidRPr="00C96549" w:rsidRDefault="00670725" w:rsidP="00670725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C96549">
        <w:rPr>
          <w:sz w:val="28"/>
          <w:szCs w:val="28"/>
        </w:rPr>
        <w:t>Информация по результатам рассмотрения предложений и замечаний</w:t>
      </w:r>
      <w:r w:rsidRPr="00C96549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670725" w:rsidRPr="00C96549" w:rsidTr="00682397">
        <w:tc>
          <w:tcPr>
            <w:tcW w:w="567" w:type="dxa"/>
          </w:tcPr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Содержание внесенных предложений/</w:t>
            </w:r>
          </w:p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Аргументированные рекомендации</w:t>
            </w:r>
          </w:p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670725" w:rsidRPr="00017624" w:rsidTr="00682397">
        <w:trPr>
          <w:trHeight w:val="451"/>
        </w:trPr>
        <w:tc>
          <w:tcPr>
            <w:tcW w:w="567" w:type="dxa"/>
          </w:tcPr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670725" w:rsidRPr="00017624" w:rsidRDefault="00670725" w:rsidP="0068239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01762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670725" w:rsidRPr="00017624" w:rsidRDefault="00670725" w:rsidP="0068239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017624">
              <w:rPr>
                <w:b/>
                <w:sz w:val="28"/>
                <w:szCs w:val="28"/>
              </w:rPr>
              <w:t>-</w:t>
            </w:r>
          </w:p>
        </w:tc>
      </w:tr>
    </w:tbl>
    <w:p w:rsidR="00670725" w:rsidRPr="00C96549" w:rsidRDefault="00670725" w:rsidP="00670725">
      <w:pPr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C96549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C96549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670725" w:rsidRPr="00C96549" w:rsidTr="00682397">
        <w:tc>
          <w:tcPr>
            <w:tcW w:w="567" w:type="dxa"/>
          </w:tcPr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Содержание внесенных предложений/</w:t>
            </w:r>
          </w:p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Аргументированные рекомендации</w:t>
            </w:r>
          </w:p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670725" w:rsidRPr="00C96549" w:rsidTr="00682397">
        <w:trPr>
          <w:trHeight w:val="395"/>
        </w:trPr>
        <w:tc>
          <w:tcPr>
            <w:tcW w:w="567" w:type="dxa"/>
          </w:tcPr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0725" w:rsidRPr="00C96549" w:rsidRDefault="00670725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96549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670725" w:rsidRPr="00017624" w:rsidRDefault="00670725" w:rsidP="0068239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01762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670725" w:rsidRPr="00017624" w:rsidRDefault="00670725" w:rsidP="0068239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017624">
              <w:rPr>
                <w:b/>
                <w:sz w:val="28"/>
                <w:szCs w:val="28"/>
              </w:rPr>
              <w:t>-</w:t>
            </w:r>
          </w:p>
        </w:tc>
      </w:tr>
    </w:tbl>
    <w:p w:rsidR="00670725" w:rsidRPr="00C96549" w:rsidRDefault="00670725" w:rsidP="00670725">
      <w:pPr>
        <w:widowControl w:val="0"/>
        <w:autoSpaceDE w:val="0"/>
        <w:autoSpaceDN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C96549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70725" w:rsidRDefault="00670725" w:rsidP="00670725">
      <w:pPr>
        <w:spacing w:line="280" w:lineRule="exact"/>
        <w:jc w:val="center"/>
        <w:rPr>
          <w:sz w:val="28"/>
          <w:szCs w:val="28"/>
        </w:rPr>
      </w:pPr>
    </w:p>
    <w:p w:rsidR="006E58FF" w:rsidRDefault="00670725">
      <w:bookmarkStart w:id="0" w:name="_GoBack"/>
      <w:bookmarkEnd w:id="0"/>
    </w:p>
    <w:sectPr w:rsidR="006E58FF" w:rsidSect="00633042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AB"/>
    <w:rsid w:val="00670725"/>
    <w:rsid w:val="00932446"/>
    <w:rsid w:val="00A736AB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2022-04-29T05:53:00Z</dcterms:created>
  <dcterms:modified xsi:type="dcterms:W3CDTF">2022-04-29T05:53:00Z</dcterms:modified>
</cp:coreProperties>
</file>