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3" w:rsidRPr="00E94F06" w:rsidRDefault="009A0BB3" w:rsidP="009A0BB3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</w:t>
      </w:r>
      <w:r w:rsidRPr="00E94F06">
        <w:rPr>
          <w:b/>
          <w:bCs/>
          <w:color w:val="353535"/>
          <w:sz w:val="28"/>
          <w:szCs w:val="28"/>
        </w:rPr>
        <w:t>о</w:t>
      </w:r>
      <w:r w:rsidRPr="00E94F06">
        <w:rPr>
          <w:b/>
          <w:bCs/>
          <w:color w:val="353535"/>
          <w:sz w:val="28"/>
          <w:szCs w:val="28"/>
        </w:rPr>
        <w:t>водит до сведения:</w:t>
      </w:r>
    </w:p>
    <w:p w:rsidR="009A0BB3" w:rsidRPr="00E94F06" w:rsidRDefault="009A0BB3" w:rsidP="009A0BB3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9A0BB3" w:rsidRPr="00E94F06" w:rsidRDefault="009A0BB3" w:rsidP="009A0BB3">
      <w:pPr>
        <w:ind w:left="-68" w:firstLine="709"/>
        <w:jc w:val="both"/>
        <w:rPr>
          <w:bCs/>
          <w:sz w:val="28"/>
          <w:szCs w:val="28"/>
          <w:lang w:eastAsia="x-none"/>
        </w:rPr>
      </w:pPr>
      <w:r w:rsidRPr="00E94F06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от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29.03.2022 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E94F06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>503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94F06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E94F06">
        <w:rPr>
          <w:sz w:val="28"/>
          <w:szCs w:val="28"/>
          <w:lang w:val="x-none" w:eastAsia="x-none"/>
        </w:rPr>
        <w:t>по проект</w:t>
      </w:r>
      <w:r w:rsidRPr="00E94F06">
        <w:rPr>
          <w:sz w:val="28"/>
          <w:szCs w:val="28"/>
          <w:lang w:eastAsia="x-none"/>
        </w:rPr>
        <w:t>у</w:t>
      </w:r>
      <w:r w:rsidRPr="00E94F06">
        <w:rPr>
          <w:sz w:val="28"/>
          <w:szCs w:val="28"/>
          <w:lang w:val="x-none" w:eastAsia="x-none"/>
        </w:rPr>
        <w:t xml:space="preserve"> </w:t>
      </w:r>
      <w:r w:rsidRPr="00E94F06">
        <w:rPr>
          <w:b/>
          <w:sz w:val="28"/>
          <w:szCs w:val="28"/>
        </w:rPr>
        <w:t>документации по планировке территории по объекту «Реконстру</w:t>
      </w:r>
      <w:r w:rsidRPr="00E94F06">
        <w:rPr>
          <w:b/>
          <w:sz w:val="28"/>
          <w:szCs w:val="28"/>
        </w:rPr>
        <w:t>к</w:t>
      </w:r>
      <w:r w:rsidRPr="00E94F06">
        <w:rPr>
          <w:b/>
          <w:sz w:val="28"/>
          <w:szCs w:val="28"/>
        </w:rPr>
        <w:t xml:space="preserve">ция нефтепроводов «АГЗУ-1163(К2) – </w:t>
      </w:r>
      <w:proofErr w:type="spellStart"/>
      <w:r w:rsidRPr="00E94F06">
        <w:rPr>
          <w:b/>
          <w:sz w:val="28"/>
          <w:szCs w:val="28"/>
        </w:rPr>
        <w:t>т.вр</w:t>
      </w:r>
      <w:proofErr w:type="spellEnd"/>
      <w:r w:rsidRPr="00E94F06">
        <w:rPr>
          <w:b/>
          <w:sz w:val="28"/>
          <w:szCs w:val="28"/>
        </w:rPr>
        <w:t>. 10 кол», «АГЗУ-1168(К10)-</w:t>
      </w:r>
      <w:proofErr w:type="spellStart"/>
      <w:r w:rsidRPr="00E94F06">
        <w:rPr>
          <w:b/>
          <w:sz w:val="28"/>
          <w:szCs w:val="28"/>
        </w:rPr>
        <w:t>т</w:t>
      </w:r>
      <w:proofErr w:type="gramStart"/>
      <w:r w:rsidRPr="00E94F06">
        <w:rPr>
          <w:b/>
          <w:sz w:val="28"/>
          <w:szCs w:val="28"/>
        </w:rPr>
        <w:t>.в</w:t>
      </w:r>
      <w:proofErr w:type="gramEnd"/>
      <w:r w:rsidRPr="00E94F06">
        <w:rPr>
          <w:b/>
          <w:sz w:val="28"/>
          <w:szCs w:val="28"/>
        </w:rPr>
        <w:t>р</w:t>
      </w:r>
      <w:proofErr w:type="spellEnd"/>
      <w:r w:rsidRPr="00E94F06">
        <w:rPr>
          <w:b/>
          <w:sz w:val="28"/>
          <w:szCs w:val="28"/>
        </w:rPr>
        <w:t xml:space="preserve"> 18 (кол.)» Сибирского месторождения»</w:t>
      </w:r>
      <w:r w:rsidRPr="00E94F0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94F06">
        <w:rPr>
          <w:rFonts w:eastAsia="Calibri"/>
          <w:color w:val="000000"/>
          <w:sz w:val="28"/>
          <w:szCs w:val="28"/>
          <w:lang w:eastAsia="en-US"/>
        </w:rPr>
        <w:t>(далее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ект ДПТ</w:t>
      </w:r>
      <w:r w:rsidRPr="00E94F06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9A0BB3" w:rsidRPr="00E94F06" w:rsidRDefault="009A0BB3" w:rsidP="009A0B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Проект ДПТ</w:t>
      </w:r>
      <w:r w:rsidRPr="00E94F06">
        <w:rPr>
          <w:color w:val="333333"/>
          <w:sz w:val="28"/>
          <w:szCs w:val="28"/>
          <w:shd w:val="clear" w:color="auto" w:fill="FFFFFF"/>
        </w:rPr>
        <w:t>, подлежащ</w:t>
      </w:r>
      <w:r>
        <w:rPr>
          <w:color w:val="333333"/>
          <w:sz w:val="28"/>
          <w:szCs w:val="28"/>
          <w:shd w:val="clear" w:color="auto" w:fill="FFFFFF"/>
        </w:rPr>
        <w:t xml:space="preserve">ий </w:t>
      </w:r>
      <w:r w:rsidRPr="00E94F06">
        <w:rPr>
          <w:color w:val="333333"/>
          <w:sz w:val="28"/>
          <w:szCs w:val="28"/>
          <w:shd w:val="clear" w:color="auto" w:fill="FFFFFF"/>
        </w:rPr>
        <w:t>рассмотрению на публичных слушаниях,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б</w:t>
      </w:r>
      <w:r w:rsidRPr="00E94F06">
        <w:rPr>
          <w:color w:val="333333"/>
          <w:sz w:val="28"/>
          <w:szCs w:val="28"/>
          <w:shd w:val="clear" w:color="auto" w:fill="FFFFFF"/>
        </w:rPr>
        <w:t>у</w:t>
      </w:r>
      <w:r w:rsidRPr="00E94F06">
        <w:rPr>
          <w:color w:val="333333"/>
          <w:sz w:val="28"/>
          <w:szCs w:val="28"/>
          <w:shd w:val="clear" w:color="auto" w:fill="FFFFFF"/>
        </w:rPr>
        <w:t>дет размещен на официальном сайте администрации города Березники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 и градостроительство» - вкладка «Публичные слушания МО «Город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9A0BB3" w:rsidRPr="00E94F06" w:rsidRDefault="009A0BB3" w:rsidP="009A0BB3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территории, в отношении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к</w:t>
      </w:r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торого подготовлен данн</w:t>
      </w:r>
      <w:r>
        <w:rPr>
          <w:color w:val="353535"/>
          <w:sz w:val="28"/>
          <w:szCs w:val="28"/>
        </w:rPr>
        <w:t>ый проект ДПТ</w:t>
      </w:r>
      <w:r w:rsidRPr="00E94F06">
        <w:rPr>
          <w:color w:val="353535"/>
          <w:sz w:val="28"/>
          <w:szCs w:val="28"/>
        </w:rPr>
        <w:t>, правообладатели находящихся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9A0BB3" w:rsidRPr="00E94F06" w:rsidRDefault="009A0BB3" w:rsidP="009A0BB3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01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94F06">
        <w:rPr>
          <w:b/>
          <w:sz w:val="28"/>
          <w:szCs w:val="28"/>
        </w:rPr>
        <w:t>.2022 по 2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94F06">
        <w:rPr>
          <w:b/>
          <w:sz w:val="28"/>
          <w:szCs w:val="28"/>
        </w:rPr>
        <w:t>.2022.</w:t>
      </w:r>
    </w:p>
    <w:p w:rsidR="009A0BB3" w:rsidRPr="00E94F06" w:rsidRDefault="009A0BB3" w:rsidP="009A0BB3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>и</w:t>
      </w:r>
      <w:r w:rsidRPr="00E94F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проекта ДПТ</w:t>
      </w:r>
      <w:r w:rsidRPr="00E94F06">
        <w:rPr>
          <w:color w:val="333333"/>
          <w:sz w:val="28"/>
          <w:szCs w:val="28"/>
        </w:rPr>
        <w:t xml:space="preserve">, </w:t>
      </w:r>
      <w:r w:rsidRPr="001F7ED9">
        <w:rPr>
          <w:bCs/>
          <w:color w:val="333333"/>
          <w:sz w:val="28"/>
          <w:szCs w:val="28"/>
        </w:rPr>
        <w:t>подлежащего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 xml:space="preserve">к рассмотрению на публичных слушаниях,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08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21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</w:t>
      </w:r>
      <w:r>
        <w:rPr>
          <w:b/>
          <w:bCs/>
          <w:color w:val="353535"/>
          <w:sz w:val="28"/>
          <w:szCs w:val="28"/>
        </w:rPr>
        <w:t>п</w:t>
      </w:r>
      <w:r>
        <w:rPr>
          <w:b/>
          <w:bCs/>
          <w:color w:val="353535"/>
          <w:sz w:val="28"/>
          <w:szCs w:val="28"/>
        </w:rPr>
        <w:t>реля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9A0BB3" w:rsidRPr="00E94F06" w:rsidRDefault="009A0BB3" w:rsidP="009A0BB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- У</w:t>
      </w:r>
      <w:r w:rsidRPr="00E94F06">
        <w:rPr>
          <w:sz w:val="28"/>
          <w:szCs w:val="28"/>
        </w:rPr>
        <w:t>правление архитектуры и градостро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тельства администрации города по адресу: 618417, г. Березники, ул. Пятилетки, д. 53</w:t>
      </w:r>
      <w:r>
        <w:rPr>
          <w:sz w:val="28"/>
          <w:szCs w:val="28"/>
        </w:rPr>
        <w:t>.</w:t>
      </w:r>
    </w:p>
    <w:p w:rsidR="009A0BB3" w:rsidRPr="00E94F06" w:rsidRDefault="009A0BB3" w:rsidP="009A0BB3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местному времени.</w:t>
      </w:r>
    </w:p>
    <w:p w:rsidR="009A0BB3" w:rsidRPr="00E94F06" w:rsidRDefault="009A0BB3" w:rsidP="009A0BB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по проекту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ДПТ</w:t>
      </w:r>
      <w:r w:rsidRPr="00E94F06">
        <w:rPr>
          <w:color w:val="353535"/>
          <w:sz w:val="28"/>
          <w:szCs w:val="28"/>
        </w:rPr>
        <w:t xml:space="preserve"> осущест</w:t>
      </w:r>
      <w:r w:rsidRPr="00E94F06">
        <w:rPr>
          <w:color w:val="353535"/>
          <w:sz w:val="28"/>
          <w:szCs w:val="28"/>
        </w:rPr>
        <w:t>в</w:t>
      </w:r>
      <w:r w:rsidRPr="00E94F06">
        <w:rPr>
          <w:color w:val="353535"/>
          <w:sz w:val="28"/>
          <w:szCs w:val="28"/>
        </w:rPr>
        <w:t>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08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9A0BB3" w:rsidRPr="00E94F06" w:rsidRDefault="009A0BB3" w:rsidP="009A0BB3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9A0BB3" w:rsidRPr="00E94F06" w:rsidRDefault="009A0BB3" w:rsidP="009A0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9A0BB3" w:rsidRPr="00E94F06" w:rsidRDefault="009A0BB3" w:rsidP="009A0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9A0BB3" w:rsidRPr="00E94F06" w:rsidRDefault="009A0BB3" w:rsidP="009A0BB3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lastRenderedPageBreak/>
        <w:t>Порядок внесения предложений и замечаний участников публичных слушаний, прошедших идентификацию.</w:t>
      </w:r>
    </w:p>
    <w:p w:rsidR="009A0BB3" w:rsidRPr="00E94F06" w:rsidRDefault="009A0BB3" w:rsidP="009A0BB3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по Проекту </w:t>
      </w:r>
      <w:r w:rsidRPr="00E94F06">
        <w:rPr>
          <w:color w:val="353535"/>
          <w:sz w:val="28"/>
          <w:szCs w:val="28"/>
        </w:rPr>
        <w:t>принимаются:</w:t>
      </w:r>
    </w:p>
    <w:p w:rsidR="009A0BB3" w:rsidRPr="00E94F06" w:rsidRDefault="009A0BB3" w:rsidP="009A0BB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9A0BB3" w:rsidRPr="00E94F06" w:rsidRDefault="009A0BB3" w:rsidP="009A0BB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 организат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ра публичных слушаний, указанному в подпункте 3.1.1 настоящего пункта, с пометкой на конверте «О проведении публичных слушаний»;</w:t>
      </w:r>
    </w:p>
    <w:p w:rsidR="009A0BB3" w:rsidRPr="00E94F06" w:rsidRDefault="009A0BB3" w:rsidP="009A0BB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9A0BB3" w:rsidRPr="00E94F06" w:rsidRDefault="009A0BB3" w:rsidP="009A0BB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9A0BB3" w:rsidRPr="00E94F06" w:rsidRDefault="009A0BB3" w:rsidP="009A0BB3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A0BB3" w:rsidRPr="00E94F06" w:rsidRDefault="009A0BB3" w:rsidP="009A0BB3">
      <w:pPr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 xml:space="preserve">Срок окончания приема предложений по </w:t>
      </w:r>
      <w:r>
        <w:rPr>
          <w:color w:val="353535"/>
          <w:sz w:val="28"/>
          <w:szCs w:val="28"/>
        </w:rPr>
        <w:t>проекту ДПТ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до </w:t>
      </w:r>
      <w:r w:rsidRPr="00E94F06">
        <w:rPr>
          <w:color w:val="353535"/>
          <w:sz w:val="28"/>
          <w:szCs w:val="28"/>
        </w:rPr>
        <w:t xml:space="preserve">21 апреля 2022. </w:t>
      </w:r>
    </w:p>
    <w:p w:rsidR="009A0BB3" w:rsidRDefault="009A0BB3" w:rsidP="009A0BB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64B">
        <w:rPr>
          <w:b/>
          <w:bCs/>
          <w:color w:val="353535"/>
          <w:sz w:val="28"/>
          <w:szCs w:val="28"/>
        </w:rPr>
        <w:t>Собрание участников</w:t>
      </w:r>
      <w:r w:rsidRPr="0046564B">
        <w:rPr>
          <w:color w:val="353535"/>
          <w:sz w:val="28"/>
          <w:szCs w:val="28"/>
        </w:rPr>
        <w:t> </w:t>
      </w:r>
      <w:r w:rsidRPr="0046564B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проекту ДПТ</w:t>
      </w:r>
      <w:r w:rsidRPr="0046564B">
        <w:rPr>
          <w:b/>
          <w:bCs/>
          <w:color w:val="353535"/>
          <w:sz w:val="28"/>
          <w:szCs w:val="28"/>
        </w:rPr>
        <w:t xml:space="preserve"> </w:t>
      </w:r>
      <w:r w:rsidRPr="00EC52A8">
        <w:rPr>
          <w:b/>
          <w:bCs/>
          <w:color w:val="353535"/>
          <w:sz w:val="28"/>
          <w:szCs w:val="28"/>
        </w:rPr>
        <w:t>состоится</w:t>
      </w:r>
      <w:r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21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апреля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 w:rsidRPr="0046564B">
        <w:rPr>
          <w:b/>
          <w:bCs/>
          <w:color w:val="353535"/>
          <w:sz w:val="28"/>
          <w:szCs w:val="28"/>
        </w:rPr>
        <w:t> 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>и град</w:t>
      </w:r>
      <w:r w:rsidRPr="0046564B">
        <w:rPr>
          <w:bCs/>
          <w:color w:val="000000"/>
          <w:sz w:val="28"/>
          <w:szCs w:val="28"/>
        </w:rPr>
        <w:t>о</w:t>
      </w:r>
      <w:r w:rsidRPr="0046564B">
        <w:rPr>
          <w:bCs/>
          <w:color w:val="000000"/>
          <w:sz w:val="28"/>
          <w:szCs w:val="28"/>
        </w:rPr>
        <w:t xml:space="preserve">строительства администрации города по адресу: ул. Пятилетки, 53 </w:t>
      </w:r>
      <w:proofErr w:type="spellStart"/>
      <w:r w:rsidRPr="0046564B">
        <w:rPr>
          <w:bCs/>
          <w:color w:val="000000"/>
          <w:sz w:val="28"/>
          <w:szCs w:val="28"/>
        </w:rPr>
        <w:t>г</w:t>
      </w:r>
      <w:proofErr w:type="gramStart"/>
      <w:r w:rsidRPr="0046564B">
        <w:rPr>
          <w:bCs/>
          <w:color w:val="000000"/>
          <w:sz w:val="28"/>
          <w:szCs w:val="28"/>
        </w:rPr>
        <w:t>.Б</w:t>
      </w:r>
      <w:proofErr w:type="gramEnd"/>
      <w:r w:rsidRPr="0046564B">
        <w:rPr>
          <w:bCs/>
          <w:color w:val="000000"/>
          <w:sz w:val="28"/>
          <w:szCs w:val="28"/>
        </w:rPr>
        <w:t>ерезники</w:t>
      </w:r>
      <w:proofErr w:type="spellEnd"/>
      <w:r w:rsidRPr="0046564B">
        <w:rPr>
          <w:bCs/>
          <w:color w:val="000000"/>
          <w:sz w:val="28"/>
          <w:szCs w:val="28"/>
        </w:rPr>
        <w:t xml:space="preserve">,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требований, указанных в указе губернатора Пермского края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564B">
        <w:rPr>
          <w:color w:val="000000"/>
          <w:sz w:val="28"/>
          <w:szCs w:val="28"/>
          <w:shd w:val="clear" w:color="auto" w:fill="FFFFFF"/>
        </w:rPr>
        <w:t>от 20 а</w:t>
      </w:r>
      <w:r w:rsidRPr="0046564B">
        <w:rPr>
          <w:color w:val="000000"/>
          <w:sz w:val="28"/>
          <w:szCs w:val="28"/>
          <w:shd w:val="clear" w:color="auto" w:fill="FFFFFF"/>
        </w:rPr>
        <w:t>в</w:t>
      </w:r>
      <w:r w:rsidRPr="0046564B">
        <w:rPr>
          <w:color w:val="000000"/>
          <w:sz w:val="28"/>
          <w:szCs w:val="28"/>
          <w:shd w:val="clear" w:color="auto" w:fill="FFFFFF"/>
        </w:rPr>
        <w:t>густа 2020 г. N 121 «О мероприятиях, реализуемых в связи с угрозой распр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странения новой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</w:t>
      </w:r>
      <w:proofErr w:type="gramStart"/>
      <w:r w:rsidRPr="0046564B">
        <w:rPr>
          <w:color w:val="000000"/>
          <w:sz w:val="28"/>
          <w:szCs w:val="28"/>
          <w:shd w:val="clear" w:color="auto" w:fill="FFFFFF"/>
        </w:rPr>
        <w:t>крае</w:t>
      </w:r>
      <w:proofErr w:type="gramEnd"/>
      <w:r w:rsidRPr="0046564B">
        <w:rPr>
          <w:color w:val="000000"/>
          <w:sz w:val="28"/>
          <w:szCs w:val="28"/>
          <w:shd w:val="clear" w:color="auto" w:fill="FFFFFF"/>
        </w:rPr>
        <w:t>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Default="009A0BB3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06"/>
    <w:rsid w:val="00932446"/>
    <w:rsid w:val="009A0BB3"/>
    <w:rsid w:val="00B160FD"/>
    <w:rsid w:val="00E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2022-04-01T05:20:00Z</dcterms:created>
  <dcterms:modified xsi:type="dcterms:W3CDTF">2022-04-01T05:21:00Z</dcterms:modified>
</cp:coreProperties>
</file>