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5C" w:rsidRDefault="000E2E5C" w:rsidP="000E2E5C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>Управление архитектуры и градостроительства администрации города</w:t>
      </w:r>
      <w:r w:rsidR="00E96A9D">
        <w:rPr>
          <w:b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0E2E5C" w:rsidRPr="00BC4C34" w:rsidRDefault="000E2E5C" w:rsidP="000E2E5C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</w:p>
    <w:p w:rsidR="000E2E5C" w:rsidRPr="00BC4C34" w:rsidRDefault="000E2E5C" w:rsidP="000E2E5C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0E2E5C" w:rsidRPr="00A02B3F" w:rsidRDefault="000E2E5C" w:rsidP="000E2E5C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01.03.2022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 01-02-351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 w:rsidR="00E96A9D">
        <w:rPr>
          <w:color w:val="353535"/>
          <w:sz w:val="28"/>
          <w:szCs w:val="28"/>
          <w:lang w:eastAsia="x-none"/>
        </w:rPr>
        <w:t xml:space="preserve"> </w:t>
      </w:r>
      <w:r w:rsidRPr="00A02B3F">
        <w:rPr>
          <w:sz w:val="28"/>
          <w:szCs w:val="28"/>
          <w:lang w:val="x-none" w:eastAsia="x-none"/>
        </w:rPr>
        <w:t xml:space="preserve">по рассмотрению проекта решения </w:t>
      </w:r>
      <w:r w:rsidRPr="00A02B3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</w:t>
      </w:r>
      <w:r w:rsidR="00E96A9D">
        <w:rPr>
          <w:sz w:val="28"/>
          <w:szCs w:val="28"/>
        </w:rPr>
        <w:t xml:space="preserve"> </w:t>
      </w:r>
      <w:r w:rsidRPr="00A02B3F">
        <w:rPr>
          <w:sz w:val="28"/>
          <w:szCs w:val="28"/>
        </w:rPr>
        <w:t>земельного участка</w:t>
      </w:r>
      <w:r w:rsidR="00E96A9D">
        <w:rPr>
          <w:sz w:val="28"/>
          <w:szCs w:val="28"/>
        </w:rPr>
        <w:t xml:space="preserve"> </w:t>
      </w:r>
      <w:r w:rsidRPr="00A02B3F">
        <w:rPr>
          <w:sz w:val="28"/>
          <w:szCs w:val="28"/>
        </w:rPr>
        <w:t xml:space="preserve">с кадастровым номером </w:t>
      </w:r>
      <w:r w:rsidRPr="00A02B3F">
        <w:rPr>
          <w:kern w:val="16"/>
          <w:sz w:val="28"/>
          <w:szCs w:val="28"/>
        </w:rPr>
        <w:t>59:03:0400003:23, расположенного</w:t>
      </w:r>
      <w:r>
        <w:rPr>
          <w:kern w:val="16"/>
          <w:sz w:val="28"/>
          <w:szCs w:val="28"/>
        </w:rPr>
        <w:t xml:space="preserve"> </w:t>
      </w:r>
      <w:r w:rsidRPr="00A02B3F">
        <w:rPr>
          <w:sz w:val="28"/>
          <w:szCs w:val="28"/>
        </w:rPr>
        <w:t>по адресу</w:t>
      </w:r>
      <w:r w:rsidRPr="007A2787">
        <w:rPr>
          <w:sz w:val="28"/>
          <w:szCs w:val="28"/>
        </w:rPr>
        <w:t>:</w:t>
      </w:r>
      <w:r w:rsidR="00E96A9D">
        <w:rPr>
          <w:b/>
          <w:sz w:val="28"/>
          <w:szCs w:val="28"/>
        </w:rPr>
        <w:t xml:space="preserve"> </w:t>
      </w:r>
      <w:r w:rsidRPr="00A02B3F">
        <w:rPr>
          <w:b/>
          <w:sz w:val="28"/>
          <w:szCs w:val="28"/>
        </w:rPr>
        <w:t xml:space="preserve">ул. Карла Маркса, д. 99, </w:t>
      </w:r>
      <w:r w:rsidRPr="00A02B3F">
        <w:rPr>
          <w:b/>
          <w:kern w:val="16"/>
          <w:sz w:val="28"/>
          <w:szCs w:val="28"/>
        </w:rPr>
        <w:t>г. Березники</w:t>
      </w:r>
      <w:r w:rsidRPr="00A02B3F">
        <w:rPr>
          <w:kern w:val="16"/>
          <w:sz w:val="28"/>
          <w:szCs w:val="28"/>
        </w:rPr>
        <w:t xml:space="preserve">, в </w:t>
      </w:r>
      <w:r w:rsidRPr="00A02B3F">
        <w:rPr>
          <w:sz w:val="28"/>
          <w:szCs w:val="28"/>
        </w:rPr>
        <w:t>территориальной зоне застройки индивидуальными жилыми домами (для территории города Березники) (Ж-4), по параметру «минимальное расстояние от объекта капитального строительства и подсобных сооружений до красной линии улиц» 3,4 м</w:t>
      </w:r>
      <w:r w:rsidRPr="00A02B3F">
        <w:rPr>
          <w:rFonts w:eastAsia="Calibri"/>
          <w:color w:val="000000"/>
          <w:sz w:val="28"/>
          <w:szCs w:val="28"/>
          <w:lang w:eastAsia="en-US"/>
        </w:rPr>
        <w:t xml:space="preserve"> (далее – проект).</w:t>
      </w:r>
    </w:p>
    <w:p w:rsidR="000E2E5C" w:rsidRPr="00BC4C34" w:rsidRDefault="000E2E5C" w:rsidP="000E2E5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</w:t>
      </w:r>
      <w:r w:rsidR="00E96A9D"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color w:val="333333"/>
          <w:sz w:val="28"/>
          <w:szCs w:val="28"/>
          <w:shd w:val="clear" w:color="auto" w:fill="FFFFFF"/>
        </w:rPr>
        <w:t>и</w:t>
      </w:r>
      <w:r w:rsidR="00E96A9D"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sz w:val="28"/>
          <w:szCs w:val="28"/>
        </w:rPr>
        <w:t>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 w:rsidR="00E96A9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0E2E5C" w:rsidRPr="00BC4C34" w:rsidRDefault="000E2E5C" w:rsidP="000E2E5C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0E2E5C" w:rsidRPr="00BC4C34" w:rsidRDefault="000E2E5C" w:rsidP="000E2E5C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(Ж-</w:t>
      </w:r>
      <w:r>
        <w:rPr>
          <w:color w:val="353535"/>
          <w:sz w:val="28"/>
          <w:szCs w:val="28"/>
        </w:rPr>
        <w:t>4</w:t>
      </w:r>
      <w:r w:rsidRPr="00BC4C34">
        <w:rPr>
          <w:color w:val="353535"/>
          <w:sz w:val="28"/>
          <w:szCs w:val="28"/>
        </w:rPr>
        <w:t>);</w:t>
      </w:r>
    </w:p>
    <w:p w:rsidR="000E2E5C" w:rsidRPr="00BC4C34" w:rsidRDefault="000E2E5C" w:rsidP="000E2E5C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(Ж-</w:t>
      </w:r>
      <w:r>
        <w:rPr>
          <w:color w:val="353535"/>
          <w:sz w:val="28"/>
          <w:szCs w:val="28"/>
        </w:rPr>
        <w:t>4</w:t>
      </w:r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0E2E5C" w:rsidRPr="00BC4C34" w:rsidRDefault="000E2E5C" w:rsidP="000E2E5C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0E2E5C" w:rsidRPr="00BC4C34" w:rsidRDefault="000E2E5C" w:rsidP="000E2E5C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0E2E5C" w:rsidRPr="00BC4C34" w:rsidRDefault="000E2E5C" w:rsidP="000E2E5C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0</w:t>
      </w:r>
      <w:r w:rsidRPr="00BC4C34">
        <w:rPr>
          <w:b/>
          <w:sz w:val="28"/>
          <w:szCs w:val="28"/>
        </w:rPr>
        <w:t>4.0</w:t>
      </w:r>
      <w:r>
        <w:rPr>
          <w:b/>
          <w:sz w:val="28"/>
          <w:szCs w:val="28"/>
        </w:rPr>
        <w:t>3</w:t>
      </w:r>
      <w:r w:rsidRPr="00BC4C34">
        <w:rPr>
          <w:b/>
          <w:sz w:val="28"/>
          <w:szCs w:val="28"/>
        </w:rPr>
        <w:t>.2022 по 0</w:t>
      </w:r>
      <w:r>
        <w:rPr>
          <w:b/>
          <w:sz w:val="28"/>
          <w:szCs w:val="28"/>
        </w:rPr>
        <w:t>1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>.2022.</w:t>
      </w:r>
    </w:p>
    <w:p w:rsidR="000E2E5C" w:rsidRPr="00BC4C34" w:rsidRDefault="000E2E5C" w:rsidP="000E2E5C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проекта,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1</w:t>
      </w:r>
      <w:r>
        <w:rPr>
          <w:b/>
          <w:color w:val="353535"/>
          <w:sz w:val="28"/>
          <w:szCs w:val="28"/>
        </w:rPr>
        <w:t>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марта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марта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0E2E5C" w:rsidRPr="00BC4C34" w:rsidRDefault="000E2E5C" w:rsidP="000E2E5C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экспозиции:</w:t>
      </w:r>
      <w:r w:rsidRPr="00BC4C34">
        <w:rPr>
          <w:sz w:val="28"/>
          <w:szCs w:val="28"/>
        </w:rPr>
        <w:t xml:space="preserve"> Управление архитектуры</w:t>
      </w:r>
      <w:r w:rsidR="00E96A9D"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и градостроительства администрации города по адресу: 618417, г. Березники, ул. Пятилетки, д. 53.</w:t>
      </w:r>
    </w:p>
    <w:p w:rsidR="000E2E5C" w:rsidRPr="00BC4C34" w:rsidRDefault="000E2E5C" w:rsidP="000E2E5C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lastRenderedPageBreak/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</w:t>
      </w:r>
      <w:r w:rsidR="00E96A9D"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</w:t>
      </w:r>
      <w:r w:rsidR="00E96A9D"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местному времени.</w:t>
      </w:r>
    </w:p>
    <w:p w:rsidR="000E2E5C" w:rsidRPr="00BC4C34" w:rsidRDefault="000E2E5C" w:rsidP="000E2E5C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>Консультирование посетителей экспозиции проекта осуществляется</w:t>
      </w:r>
      <w:r w:rsidR="00E96A9D"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color w:val="353535"/>
          <w:sz w:val="28"/>
          <w:szCs w:val="28"/>
        </w:rPr>
        <w:t>с 1</w:t>
      </w:r>
      <w:r>
        <w:rPr>
          <w:b/>
          <w:color w:val="353535"/>
          <w:sz w:val="28"/>
          <w:szCs w:val="28"/>
        </w:rPr>
        <w:t>4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>марта</w:t>
      </w:r>
      <w:r w:rsidRPr="00BC4C34"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2022 г. по 2</w:t>
      </w:r>
      <w:r>
        <w:rPr>
          <w:b/>
          <w:bCs/>
          <w:color w:val="353535"/>
          <w:sz w:val="28"/>
          <w:szCs w:val="28"/>
        </w:rPr>
        <w:t>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марта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sz w:val="28"/>
          <w:szCs w:val="28"/>
        </w:rPr>
        <w:t>в часы работы экспозиции.</w:t>
      </w:r>
    </w:p>
    <w:p w:rsidR="000E2E5C" w:rsidRPr="00BC4C34" w:rsidRDefault="000E2E5C" w:rsidP="000E2E5C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 w:rsidR="00E96A9D">
        <w:rPr>
          <w:color w:val="333333"/>
          <w:sz w:val="28"/>
          <w:szCs w:val="28"/>
        </w:rPr>
        <w:t xml:space="preserve"> </w:t>
      </w:r>
      <w:r w:rsidRPr="00BC4C34">
        <w:rPr>
          <w:color w:val="333333"/>
          <w:sz w:val="28"/>
          <w:szCs w:val="28"/>
        </w:rPr>
        <w:t>в соответствии с частью 12 статьи 5.1 Градостроительного кодекса Российской Федерации:</w:t>
      </w:r>
    </w:p>
    <w:p w:rsidR="000E2E5C" w:rsidRPr="00BC4C34" w:rsidRDefault="000E2E5C" w:rsidP="000E2E5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</w:t>
      </w:r>
      <w:bookmarkStart w:id="0" w:name="_GoBack"/>
      <w:bookmarkEnd w:id="0"/>
      <w:r w:rsidRPr="00BC4C34">
        <w:rPr>
          <w:sz w:val="28"/>
          <w:szCs w:val="28"/>
        </w:rPr>
        <w:t xml:space="preserve"> (регистрации);</w:t>
      </w:r>
      <w:proofErr w:type="gramEnd"/>
    </w:p>
    <w:p w:rsidR="000E2E5C" w:rsidRPr="00BC4C34" w:rsidRDefault="000E2E5C" w:rsidP="000E2E5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0E2E5C" w:rsidRPr="00BC4C34" w:rsidRDefault="000E2E5C" w:rsidP="000E2E5C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0E2E5C" w:rsidRPr="00BC4C34" w:rsidRDefault="000E2E5C" w:rsidP="000E2E5C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0E2E5C" w:rsidRPr="00BC4C34" w:rsidRDefault="000E2E5C" w:rsidP="000E2E5C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0E2E5C" w:rsidRPr="00BC4C34" w:rsidRDefault="000E2E5C" w:rsidP="000E2E5C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0E2E5C" w:rsidRPr="00BC4C34" w:rsidRDefault="000E2E5C" w:rsidP="000E2E5C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0E2E5C" w:rsidRPr="00BC4C34" w:rsidRDefault="000E2E5C" w:rsidP="000E2E5C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</w:t>
      </w:r>
      <w:r w:rsidR="00E96A9D">
        <w:rPr>
          <w:bCs/>
          <w:sz w:val="28"/>
          <w:szCs w:val="28"/>
        </w:rPr>
        <w:t xml:space="preserve"> </w:t>
      </w:r>
      <w:r w:rsidRPr="00BC4C34">
        <w:rPr>
          <w:bCs/>
          <w:sz w:val="28"/>
          <w:szCs w:val="28"/>
        </w:rPr>
        <w:t>по адресу:</w:t>
      </w:r>
      <w:r w:rsidR="00E96A9D">
        <w:rPr>
          <w:bCs/>
          <w:sz w:val="28"/>
          <w:szCs w:val="28"/>
        </w:rPr>
        <w:t xml:space="preserve">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0E2E5C" w:rsidRPr="00BC4C34" w:rsidRDefault="000E2E5C" w:rsidP="000E2E5C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0E2E5C" w:rsidRPr="00BC4C34" w:rsidRDefault="000E2E5C" w:rsidP="000E2E5C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BC4C34">
        <w:rPr>
          <w:b/>
          <w:color w:val="353535"/>
          <w:sz w:val="28"/>
          <w:szCs w:val="28"/>
          <w:u w:val="single"/>
        </w:rPr>
        <w:t>2</w:t>
      </w:r>
      <w:r>
        <w:rPr>
          <w:b/>
          <w:color w:val="353535"/>
          <w:sz w:val="28"/>
          <w:szCs w:val="28"/>
          <w:u w:val="single"/>
        </w:rPr>
        <w:t>4</w:t>
      </w:r>
      <w:r w:rsidRPr="00BC4C34">
        <w:rPr>
          <w:b/>
          <w:color w:val="353535"/>
          <w:sz w:val="28"/>
          <w:szCs w:val="28"/>
          <w:u w:val="single"/>
        </w:rPr>
        <w:t xml:space="preserve"> </w:t>
      </w:r>
      <w:r>
        <w:rPr>
          <w:b/>
          <w:color w:val="353535"/>
          <w:sz w:val="28"/>
          <w:szCs w:val="28"/>
          <w:u w:val="single"/>
        </w:rPr>
        <w:t>марта</w:t>
      </w:r>
      <w:r w:rsidRPr="00BC4C34">
        <w:rPr>
          <w:b/>
          <w:color w:val="353535"/>
          <w:sz w:val="28"/>
          <w:szCs w:val="28"/>
          <w:u w:val="single"/>
        </w:rPr>
        <w:t xml:space="preserve"> 2022г. </w:t>
      </w:r>
      <w:r w:rsidRPr="00BC4C34">
        <w:rPr>
          <w:b/>
          <w:color w:val="353535"/>
          <w:sz w:val="28"/>
          <w:szCs w:val="28"/>
          <w:u w:val="single"/>
        </w:rPr>
        <w:br/>
        <w:t>до 12-00 час</w:t>
      </w:r>
      <w:r w:rsidRPr="00BC4C34">
        <w:rPr>
          <w:b/>
          <w:color w:val="353535"/>
          <w:sz w:val="28"/>
          <w:szCs w:val="28"/>
        </w:rPr>
        <w:t xml:space="preserve">. </w:t>
      </w:r>
    </w:p>
    <w:p w:rsidR="000E2E5C" w:rsidRPr="00BC4C34" w:rsidRDefault="000E2E5C" w:rsidP="000E2E5C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публичных слушаний по проекту состоится</w:t>
      </w:r>
      <w:r w:rsidR="00E96A9D">
        <w:rPr>
          <w:b/>
          <w:bCs/>
          <w:color w:val="353535"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  <w:u w:val="single"/>
        </w:rPr>
        <w:t>2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марта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BC4C34">
        <w:rPr>
          <w:b/>
          <w:bCs/>
          <w:color w:val="353535"/>
          <w:sz w:val="28"/>
          <w:szCs w:val="28"/>
          <w:u w:val="single"/>
        </w:rPr>
        <w:t>-00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ул. Пятилетки, 53, </w:t>
      </w:r>
      <w:proofErr w:type="spellStart"/>
      <w:r w:rsidRPr="00BC4C34">
        <w:rPr>
          <w:bCs/>
          <w:color w:val="000000"/>
          <w:sz w:val="28"/>
          <w:szCs w:val="28"/>
        </w:rPr>
        <w:t>г</w:t>
      </w:r>
      <w:proofErr w:type="gramStart"/>
      <w:r w:rsidRPr="00BC4C34">
        <w:rPr>
          <w:bCs/>
          <w:color w:val="000000"/>
          <w:sz w:val="28"/>
          <w:szCs w:val="28"/>
        </w:rPr>
        <w:t>.Б</w:t>
      </w:r>
      <w:proofErr w:type="gramEnd"/>
      <w:r w:rsidRPr="00BC4C34">
        <w:rPr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6E58FF" w:rsidRDefault="00E96A9D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6F"/>
    <w:rsid w:val="000E2E5C"/>
    <w:rsid w:val="0031796F"/>
    <w:rsid w:val="00932446"/>
    <w:rsid w:val="00B160FD"/>
    <w:rsid w:val="00E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2022-03-03T09:48:00Z</dcterms:created>
  <dcterms:modified xsi:type="dcterms:W3CDTF">2022-03-03T10:07:00Z</dcterms:modified>
</cp:coreProperties>
</file>