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</w:t>
      </w:r>
      <w:r w:rsidR="004E4B6C" w:rsidRPr="00137812">
        <w:rPr>
          <w:b w:val="0"/>
          <w:szCs w:val="24"/>
        </w:rPr>
        <w:t xml:space="preserve">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137812" w:rsidRPr="00137812">
        <w:rPr>
          <w:b w:val="0"/>
          <w:szCs w:val="24"/>
        </w:rPr>
        <w:t>от 01.07.2021г. № 111 «Об утверждении прогнозного плана приватизации</w:t>
      </w:r>
      <w:proofErr w:type="gramEnd"/>
      <w:r w:rsidR="00137812" w:rsidRPr="00137812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DB0A4C" w:rsidRPr="00137812">
        <w:rPr>
          <w:b w:val="0"/>
          <w:szCs w:val="24"/>
        </w:rPr>
        <w:t xml:space="preserve">, </w:t>
      </w:r>
      <w:r w:rsidR="004E4B6C" w:rsidRPr="00137812">
        <w:rPr>
          <w:b w:val="0"/>
          <w:szCs w:val="24"/>
        </w:rPr>
        <w:t>регламентом электронной площадки http://utp.sberbank</w:t>
      </w:r>
      <w:r w:rsidR="004E4B6C" w:rsidRPr="004E4B6C">
        <w:rPr>
          <w:b w:val="0"/>
          <w:szCs w:val="24"/>
        </w:rPr>
        <w:t>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8341C5" w:rsidP="00DC173A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421198" w:rsidRPr="00DC173A">
        <w:rPr>
          <w:sz w:val="24"/>
          <w:szCs w:val="24"/>
        </w:rPr>
        <w:t xml:space="preserve">соответствии с решением Березниковской городской Думы </w:t>
      </w:r>
      <w:r w:rsidR="000809BD" w:rsidRPr="000809BD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421198" w:rsidRPr="00DC173A">
        <w:rPr>
          <w:sz w:val="24"/>
          <w:szCs w:val="24"/>
        </w:rPr>
        <w:t xml:space="preserve">, приказом управления имущественных и земельных отношений администрации города Березники </w:t>
      </w:r>
      <w:r w:rsidR="00BA4B87" w:rsidRPr="00C744EC">
        <w:rPr>
          <w:sz w:val="24"/>
          <w:szCs w:val="24"/>
        </w:rPr>
        <w:t xml:space="preserve">от 10.02.2022 № 18-01-05-174п  </w:t>
      </w:r>
      <w:r w:rsidR="00421198" w:rsidRPr="00DC173A">
        <w:rPr>
          <w:sz w:val="24"/>
          <w:szCs w:val="24"/>
        </w:rPr>
        <w:t>«Об условиях пр</w:t>
      </w:r>
      <w:r w:rsidR="00421198" w:rsidRPr="006A56EF">
        <w:rPr>
          <w:sz w:val="24"/>
          <w:szCs w:val="24"/>
        </w:rPr>
        <w:t>иватизации муниципального</w:t>
      </w:r>
      <w:r w:rsidR="00421198"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3119"/>
        <w:gridCol w:w="1984"/>
        <w:gridCol w:w="2835"/>
      </w:tblGrid>
      <w:tr w:rsidR="00672FF5" w:rsidRPr="008B78C3" w:rsidTr="00137812">
        <w:trPr>
          <w:cantSplit/>
          <w:trHeight w:val="506"/>
        </w:trPr>
        <w:tc>
          <w:tcPr>
            <w:tcW w:w="70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722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311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984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DC173A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DC173A" w:rsidRPr="00EE21DC" w:rsidRDefault="00DC173A" w:rsidP="00403511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C173A" w:rsidRPr="00BE623F" w:rsidRDefault="00DC173A" w:rsidP="00403511">
            <w:pPr>
              <w:spacing w:line="200" w:lineRule="exact"/>
              <w:rPr>
                <w:sz w:val="24"/>
                <w:szCs w:val="24"/>
              </w:rPr>
            </w:pPr>
            <w:r w:rsidRPr="00BE623F">
              <w:rPr>
                <w:sz w:val="24"/>
                <w:szCs w:val="24"/>
              </w:rPr>
              <w:t xml:space="preserve">Здание КНС, назначение: нежилое, общая площадь 80,3 </w:t>
            </w:r>
            <w:proofErr w:type="spellStart"/>
            <w:r w:rsidRPr="00BE623F">
              <w:rPr>
                <w:sz w:val="24"/>
                <w:szCs w:val="24"/>
              </w:rPr>
              <w:t>кв.м</w:t>
            </w:r>
            <w:proofErr w:type="spellEnd"/>
            <w:r w:rsidRPr="00BE623F">
              <w:rPr>
                <w:sz w:val="24"/>
                <w:szCs w:val="24"/>
              </w:rPr>
              <w:t xml:space="preserve">., этажей 1, в том числе подземных 0, кадастровый номер: 59:37:0510105:828; земельный участок 341 </w:t>
            </w:r>
            <w:proofErr w:type="spellStart"/>
            <w:r w:rsidRPr="00BE623F">
              <w:rPr>
                <w:sz w:val="24"/>
                <w:szCs w:val="24"/>
              </w:rPr>
              <w:t>кв.м</w:t>
            </w:r>
            <w:proofErr w:type="spellEnd"/>
            <w:r w:rsidRPr="00BE623F">
              <w:rPr>
                <w:sz w:val="24"/>
                <w:szCs w:val="24"/>
              </w:rPr>
              <w:t xml:space="preserve">., кадастровый номер: </w:t>
            </w:r>
            <w:bookmarkStart w:id="0" w:name="_GoBack"/>
            <w:r w:rsidR="00F17BEE" w:rsidRPr="00BE623F">
              <w:fldChar w:fldCharType="begin"/>
            </w:r>
            <w:r w:rsidR="00F17BEE" w:rsidRPr="00BE623F">
              <w:instrText xml:space="preserve"> HYPERLINK "https://egrp365.org/reestr?egrp=59:37:0510105:844" \t "_blank" </w:instrText>
            </w:r>
            <w:r w:rsidR="00F17BEE" w:rsidRPr="00BE623F">
              <w:fldChar w:fldCharType="separate"/>
            </w:r>
            <w:r w:rsidRPr="00BE623F">
              <w:rPr>
                <w:rStyle w:val="ad"/>
                <w:color w:val="auto"/>
                <w:sz w:val="24"/>
                <w:szCs w:val="24"/>
                <w:u w:val="none"/>
              </w:rPr>
              <w:t>59:37:0510105:844</w:t>
            </w:r>
            <w:r w:rsidR="00F17BEE" w:rsidRPr="00BE623F">
              <w:rPr>
                <w:rStyle w:val="ad"/>
                <w:color w:val="auto"/>
                <w:sz w:val="24"/>
                <w:szCs w:val="24"/>
                <w:u w:val="none"/>
              </w:rPr>
              <w:fldChar w:fldCharType="end"/>
            </w:r>
            <w:bookmarkEnd w:id="0"/>
            <w:r w:rsidRPr="00BE623F">
              <w:rPr>
                <w:sz w:val="24"/>
                <w:szCs w:val="24"/>
              </w:rPr>
              <w:t xml:space="preserve">, адрес объекта: с. </w:t>
            </w:r>
            <w:proofErr w:type="spellStart"/>
            <w:r w:rsidRPr="00BE623F">
              <w:rPr>
                <w:sz w:val="24"/>
                <w:szCs w:val="24"/>
              </w:rPr>
              <w:t>Пыскор</w:t>
            </w:r>
            <w:proofErr w:type="spellEnd"/>
            <w:r w:rsidRPr="00BE623F">
              <w:rPr>
                <w:sz w:val="24"/>
                <w:szCs w:val="24"/>
              </w:rPr>
              <w:t>, ул. Мира,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3A" w:rsidRPr="00EE21DC" w:rsidRDefault="00DC173A" w:rsidP="0040351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E21DC">
              <w:rPr>
                <w:sz w:val="24"/>
                <w:szCs w:val="24"/>
              </w:rPr>
              <w:t>465 000,0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3A" w:rsidRPr="00EE21DC" w:rsidRDefault="00DC173A" w:rsidP="004035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EE21DC">
              <w:rPr>
                <w:spacing w:val="-6"/>
                <w:sz w:val="24"/>
                <w:szCs w:val="24"/>
              </w:rPr>
              <w:t>93 000,0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A" w:rsidRPr="00DC173A" w:rsidRDefault="00DC173A" w:rsidP="00DC173A">
            <w:pPr>
              <w:spacing w:line="200" w:lineRule="exact"/>
              <w:rPr>
                <w:sz w:val="24"/>
                <w:szCs w:val="24"/>
              </w:rPr>
            </w:pPr>
            <w:r w:rsidRPr="00DC173A">
              <w:rPr>
                <w:sz w:val="24"/>
                <w:szCs w:val="24"/>
              </w:rPr>
              <w:t>Аукцион – 10.09.21г</w:t>
            </w:r>
          </w:p>
          <w:p w:rsidR="00DC173A" w:rsidRPr="00DC173A" w:rsidRDefault="00DC173A" w:rsidP="00DC173A">
            <w:pPr>
              <w:spacing w:line="200" w:lineRule="exact"/>
              <w:rPr>
                <w:sz w:val="24"/>
                <w:szCs w:val="24"/>
              </w:rPr>
            </w:pPr>
            <w:r w:rsidRPr="00DC173A">
              <w:rPr>
                <w:sz w:val="24"/>
                <w:szCs w:val="24"/>
              </w:rPr>
              <w:t>ППП – 22.10.21г.</w:t>
            </w:r>
          </w:p>
          <w:p w:rsidR="00DC173A" w:rsidRDefault="00DC173A" w:rsidP="00DC173A">
            <w:pPr>
              <w:spacing w:line="200" w:lineRule="exact"/>
              <w:rPr>
                <w:sz w:val="24"/>
                <w:szCs w:val="24"/>
              </w:rPr>
            </w:pPr>
            <w:r w:rsidRPr="00DC173A">
              <w:rPr>
                <w:sz w:val="24"/>
                <w:szCs w:val="24"/>
              </w:rPr>
              <w:t>ППП – 03.12.21г.</w:t>
            </w:r>
          </w:p>
          <w:p w:rsidR="00DC173A" w:rsidRPr="00DC173A" w:rsidRDefault="00DC173A" w:rsidP="00DC173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БОЦ – 04.02.22г.</w:t>
            </w:r>
          </w:p>
          <w:p w:rsidR="00DC173A" w:rsidRPr="00B868AB" w:rsidRDefault="00DC173A" w:rsidP="00DC173A">
            <w:pPr>
              <w:spacing w:line="200" w:lineRule="exact"/>
              <w:rPr>
                <w:spacing w:val="-6"/>
                <w:sz w:val="24"/>
                <w:szCs w:val="24"/>
              </w:rPr>
            </w:pPr>
            <w:r w:rsidRPr="00DC173A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6D074B">
        <w:rPr>
          <w:rFonts w:eastAsia="Courier New"/>
          <w:sz w:val="24"/>
          <w:szCs w:val="24"/>
          <w:lang w:bidi="ru-RU"/>
        </w:rPr>
        <w:t>14.02.2022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6D074B">
        <w:rPr>
          <w:rFonts w:eastAsia="Courier New"/>
          <w:sz w:val="24"/>
          <w:szCs w:val="24"/>
          <w:lang w:bidi="ru-RU"/>
        </w:rPr>
        <w:t>17.03</w:t>
      </w:r>
      <w:r w:rsidR="00137812">
        <w:rPr>
          <w:rFonts w:eastAsia="Courier New"/>
          <w:sz w:val="24"/>
          <w:szCs w:val="24"/>
          <w:lang w:bidi="ru-RU"/>
        </w:rPr>
        <w:t>.2022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6D074B">
        <w:rPr>
          <w:rFonts w:eastAsia="Courier New"/>
          <w:sz w:val="24"/>
          <w:szCs w:val="24"/>
          <w:lang w:bidi="ru-RU"/>
        </w:rPr>
        <w:t>18.03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137812">
        <w:rPr>
          <w:rFonts w:eastAsia="Courier New"/>
          <w:sz w:val="24"/>
          <w:szCs w:val="24"/>
          <w:lang w:bidi="ru-RU"/>
        </w:rPr>
        <w:t>2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lastRenderedPageBreak/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</w:t>
      </w: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 xml:space="preserve">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Default="00AB0940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7A04" w:rsidRDefault="00AC7A04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</w:p>
    <w:p w:rsidR="00011500" w:rsidRDefault="00011500" w:rsidP="00AC7A04">
      <w:pPr>
        <w:pStyle w:val="af1"/>
        <w:widowControl w:val="0"/>
        <w:numPr>
          <w:ilvl w:val="0"/>
          <w:numId w:val="14"/>
        </w:numPr>
        <w:spacing w:before="240"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</w:t>
      </w:r>
      <w:r>
        <w:rPr>
          <w:bCs/>
          <w:color w:val="000000"/>
          <w:sz w:val="24"/>
          <w:szCs w:val="24"/>
          <w:lang w:bidi="ru-RU"/>
        </w:rPr>
        <w:lastRenderedPageBreak/>
        <w:t xml:space="preserve">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6D074B">
        <w:rPr>
          <w:b/>
          <w:sz w:val="24"/>
          <w:szCs w:val="24"/>
        </w:rPr>
        <w:t>18.03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202</w:t>
      </w:r>
      <w:r w:rsidR="00AC7A04">
        <w:rPr>
          <w:b/>
          <w:sz w:val="24"/>
          <w:szCs w:val="24"/>
        </w:rPr>
        <w:t>2</w:t>
      </w:r>
      <w:r w:rsidR="005B7D1E">
        <w:rPr>
          <w:b/>
          <w:sz w:val="24"/>
          <w:szCs w:val="24"/>
        </w:rPr>
        <w:t xml:space="preserve">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14.02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17.03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Pr="00B44481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078C" w:rsidRPr="00635F12" w:rsidRDefault="0030078C" w:rsidP="00AC7A04">
      <w:pPr>
        <w:pStyle w:val="af1"/>
        <w:numPr>
          <w:ilvl w:val="0"/>
          <w:numId w:val="14"/>
        </w:numPr>
        <w:spacing w:before="120"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EE" w:rsidRDefault="00F17BEE">
      <w:r>
        <w:separator/>
      </w:r>
    </w:p>
  </w:endnote>
  <w:endnote w:type="continuationSeparator" w:id="0">
    <w:p w:rsidR="00F17BEE" w:rsidRDefault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8D7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EE" w:rsidRDefault="00F17BEE">
      <w:r>
        <w:separator/>
      </w:r>
    </w:p>
  </w:footnote>
  <w:footnote w:type="continuationSeparator" w:id="0">
    <w:p w:rsidR="00F17BEE" w:rsidRDefault="00F1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9BD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4274"/>
    <w:rsid w:val="000D5FC2"/>
    <w:rsid w:val="000E0C98"/>
    <w:rsid w:val="000E4264"/>
    <w:rsid w:val="000E66B6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812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1C82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5813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2CF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68D7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57790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74B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41C5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CF6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C7A04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69C5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B87"/>
    <w:rsid w:val="00BA520B"/>
    <w:rsid w:val="00BA6951"/>
    <w:rsid w:val="00BB1222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623F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0BFE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73A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BEE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C402-74B9-446B-A0FA-75A87FCE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18</cp:revision>
  <cp:lastPrinted>2022-02-10T06:38:00Z</cp:lastPrinted>
  <dcterms:created xsi:type="dcterms:W3CDTF">2021-06-10T03:35:00Z</dcterms:created>
  <dcterms:modified xsi:type="dcterms:W3CDTF">2022-02-10T12:34:00Z</dcterms:modified>
</cp:coreProperties>
</file>