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</w:rPr>
      </w:pPr>
      <w:r w:rsidRPr="00D21D6B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D21D6B">
        <w:rPr>
          <w:rFonts w:ascii="Times New Roman" w:eastAsia="Times New Roman" w:hAnsi="Times New Roman" w:cs="Times New Roman"/>
          <w:b/>
          <w:bCs/>
          <w:color w:val="353535"/>
          <w:sz w:val="28"/>
        </w:rPr>
        <w:t>доводит до сведения:</w:t>
      </w:r>
    </w:p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1D6B">
        <w:rPr>
          <w:rFonts w:ascii="Times New Roman" w:eastAsia="Times New Roman" w:hAnsi="Times New Roman" w:cs="Times New Roman"/>
          <w:b/>
          <w:sz w:val="28"/>
          <w:szCs w:val="28"/>
        </w:rPr>
        <w:t>Оповещение о начале публичных слушаний</w:t>
      </w:r>
      <w:r w:rsidRPr="00D21D6B">
        <w:rPr>
          <w:rFonts w:ascii="Times New Roman" w:eastAsia="Times New Roman" w:hAnsi="Times New Roman" w:cs="Times New Roman"/>
          <w:b/>
          <w:sz w:val="24"/>
          <w:szCs w:val="28"/>
        </w:rPr>
        <w:t>!</w:t>
      </w:r>
    </w:p>
    <w:p w:rsidR="00D21D6B" w:rsidRPr="00D21D6B" w:rsidRDefault="00D21D6B" w:rsidP="00D21D6B">
      <w:pPr>
        <w:spacing w:after="0" w:line="240" w:lineRule="auto"/>
        <w:ind w:left="-6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D21D6B">
        <w:rPr>
          <w:rFonts w:ascii="Times New Roman" w:eastAsia="Times New Roman" w:hAnsi="Times New Roman" w:cs="Times New Roman"/>
          <w:color w:val="353535"/>
          <w:sz w:val="28"/>
          <w:szCs w:val="28"/>
          <w:lang/>
        </w:rPr>
        <w:t>Сообщаем, что на основании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 xml:space="preserve"> постановлени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>я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 xml:space="preserve"> 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 xml:space="preserve">Администрации 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 xml:space="preserve">города Березники от 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 xml:space="preserve">15.02.2022 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>№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 xml:space="preserve"> 01-02</w:t>
      </w:r>
      <w:r w:rsidRPr="00D21D6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/>
        </w:rPr>
        <w:t>-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>258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 xml:space="preserve"> </w:t>
      </w: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/>
        </w:rPr>
        <w:t xml:space="preserve">назначены </w:t>
      </w:r>
      <w:r w:rsidRPr="00D21D6B">
        <w:rPr>
          <w:rFonts w:ascii="Times New Roman" w:eastAsia="Times New Roman" w:hAnsi="Times New Roman" w:cs="Times New Roman"/>
          <w:color w:val="353535"/>
          <w:sz w:val="28"/>
          <w:szCs w:val="28"/>
          <w:lang/>
        </w:rPr>
        <w:t>публичные слушания</w:t>
      </w:r>
      <w:r w:rsidRPr="00D21D6B">
        <w:rPr>
          <w:rFonts w:ascii="Times New Roman" w:eastAsia="Times New Roman" w:hAnsi="Times New Roman" w:cs="Times New Roman"/>
          <w:color w:val="353535"/>
          <w:sz w:val="28"/>
          <w:szCs w:val="28"/>
          <w:lang/>
        </w:rPr>
        <w:t xml:space="preserve">                       </w:t>
      </w:r>
      <w:r w:rsidRPr="00D21D6B">
        <w:rPr>
          <w:rFonts w:ascii="Times New Roman" w:eastAsia="Times New Roman" w:hAnsi="Times New Roman" w:cs="Times New Roman"/>
          <w:sz w:val="28"/>
          <w:szCs w:val="28"/>
          <w:lang/>
        </w:rPr>
        <w:t xml:space="preserve">по рассмотрению </w:t>
      </w:r>
      <w:r w:rsidRPr="00D21D6B">
        <w:rPr>
          <w:rFonts w:ascii="Times New Roman" w:eastAsia="Times New Roman" w:hAnsi="Times New Roman" w:cs="Times New Roman"/>
          <w:b/>
          <w:sz w:val="28"/>
          <w:szCs w:val="28"/>
          <w:lang/>
        </w:rPr>
        <w:t>проекта планировки территории, проекта межевания территории для размещения линейного объекта «Строительство централизованных сетей водоснабжения в г. Усолье»</w:t>
      </w:r>
      <w:r w:rsidRPr="00D21D6B">
        <w:rPr>
          <w:rFonts w:ascii="Times New Roman" w:eastAsia="Times New Roman" w:hAnsi="Times New Roman" w:cs="Times New Roman"/>
          <w:sz w:val="28"/>
          <w:szCs w:val="28"/>
          <w:lang/>
        </w:rPr>
        <w:t xml:space="preserve"> (</w:t>
      </w:r>
      <w:r w:rsidRPr="00D21D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далее – Проект).</w:t>
      </w:r>
    </w:p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Проект, подлежащий рассмотрению на публичных слушаниях, будет размещен на официальном сайте администрации города Березники по адресу: </w:t>
      </w:r>
      <w:hyperlink r:id="rId5" w:history="1">
        <w:r w:rsidRPr="00D21D6B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www.admbrk.ru</w:t>
        </w:r>
      </w:hyperlink>
      <w:r w:rsidRPr="00D21D6B">
        <w:rPr>
          <w:rFonts w:ascii="Times New Roman" w:eastAsia="Times New Roman" w:hAnsi="Times New Roman" w:cs="Times New Roman"/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«Документация по планировке территорий») </w:t>
      </w:r>
      <w:r w:rsidRPr="00D21D6B">
        <w:rPr>
          <w:rFonts w:ascii="Times New Roman" w:eastAsia="Times New Roman" w:hAnsi="Times New Roman" w:cs="Times New Roman"/>
          <w:bCs/>
          <w:color w:val="333333"/>
          <w:sz w:val="28"/>
        </w:rPr>
        <w:t>приложением к данному оповещению.</w:t>
      </w:r>
    </w:p>
    <w:p w:rsidR="00D21D6B" w:rsidRPr="00D21D6B" w:rsidRDefault="00D21D6B" w:rsidP="00D21D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color w:val="353535"/>
          <w:sz w:val="28"/>
          <w:szCs w:val="28"/>
        </w:rPr>
        <w:t>Принять участие в публичных слушаниях и в завершающем мероприятии публичных слушаний приглашаются все заинтересованные граждане, постоянно проживающие на территории, в отношении которого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 и их частей.</w:t>
      </w:r>
      <w:r w:rsidRPr="00D21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1D6B" w:rsidRPr="00D21D6B" w:rsidRDefault="00D21D6B" w:rsidP="00D21D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слушаний: </w:t>
      </w:r>
      <w:r w:rsidRPr="00D21D6B">
        <w:rPr>
          <w:rFonts w:ascii="Times New Roman" w:eastAsia="Times New Roman" w:hAnsi="Times New Roman" w:cs="Times New Roman"/>
          <w:b/>
          <w:sz w:val="28"/>
          <w:szCs w:val="28"/>
        </w:rPr>
        <w:t>18.02.2022 по 25.03.2022.</w:t>
      </w:r>
    </w:p>
    <w:p w:rsidR="00D21D6B" w:rsidRPr="00D21D6B" w:rsidRDefault="00D21D6B" w:rsidP="00D21D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Экспозиция Проекта, подлежащего к рассмотрению на публичных слушаниях, </w:t>
      </w:r>
      <w:r w:rsidRPr="00D21D6B">
        <w:rPr>
          <w:rFonts w:ascii="Times New Roman" w:eastAsia="Times New Roman" w:hAnsi="Times New Roman" w:cs="Times New Roman"/>
          <w:color w:val="353535"/>
          <w:sz w:val="28"/>
          <w:szCs w:val="28"/>
        </w:rPr>
        <w:t>проводится (дата открытия экспозиции)</w:t>
      </w:r>
      <w:r w:rsidRPr="00D21D6B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с 25</w:t>
      </w:r>
      <w:r w:rsidRPr="00D21D6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 февраля 2022</w:t>
      </w:r>
      <w:r w:rsidRPr="00D21D6B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> </w:t>
      </w:r>
      <w:r w:rsidRPr="00D21D6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по</w:t>
      </w:r>
      <w:r w:rsidRPr="00D21D6B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> </w:t>
      </w:r>
      <w:r w:rsidRPr="00D21D6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17 марта 2022 </w:t>
      </w:r>
      <w:r w:rsidRPr="00D21D6B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 xml:space="preserve">(дата закрытия экспозиции). </w:t>
      </w:r>
    </w:p>
    <w:p w:rsidR="00D21D6B" w:rsidRPr="00D21D6B" w:rsidRDefault="00D21D6B" w:rsidP="00D21D6B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sz w:val="28"/>
          <w:szCs w:val="28"/>
          <w:lang/>
        </w:rPr>
        <w:t>Место размещения экспозиции</w:t>
      </w:r>
      <w:r w:rsidRPr="00D21D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D21D6B" w:rsidRPr="00D21D6B" w:rsidRDefault="00D21D6B" w:rsidP="00D21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по адресу: 618417, г. Березники, ул. Пятилетки, д. 53;</w:t>
      </w:r>
    </w:p>
    <w:p w:rsidR="00D21D6B" w:rsidRPr="00D21D6B" w:rsidRDefault="00D21D6B" w:rsidP="00D21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Муниципального автономного учреждения культуры «</w:t>
      </w:r>
      <w:proofErr w:type="spellStart"/>
      <w:r w:rsidRPr="00D21D6B">
        <w:rPr>
          <w:rFonts w:ascii="Times New Roman" w:eastAsia="Times New Roman" w:hAnsi="Times New Roman" w:cs="Times New Roman"/>
          <w:color w:val="000000"/>
          <w:sz w:val="28"/>
          <w:szCs w:val="28"/>
        </w:rPr>
        <w:t>Усольский</w:t>
      </w:r>
      <w:proofErr w:type="spellEnd"/>
      <w:r w:rsidRPr="00D21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народного творчества», г. Усолье, ул. </w:t>
      </w:r>
      <w:proofErr w:type="spellStart"/>
      <w:r w:rsidRPr="00D21D6B">
        <w:rPr>
          <w:rFonts w:ascii="Times New Roman" w:eastAsia="Times New Roman" w:hAnsi="Times New Roman" w:cs="Times New Roman"/>
          <w:color w:val="000000"/>
          <w:sz w:val="28"/>
          <w:szCs w:val="28"/>
        </w:rPr>
        <w:t>Елькина</w:t>
      </w:r>
      <w:proofErr w:type="spellEnd"/>
      <w:r w:rsidRPr="00D21D6B">
        <w:rPr>
          <w:rFonts w:ascii="Times New Roman" w:eastAsia="Times New Roman" w:hAnsi="Times New Roman" w:cs="Times New Roman"/>
          <w:color w:val="000000"/>
          <w:sz w:val="28"/>
          <w:szCs w:val="28"/>
        </w:rPr>
        <w:t>, 14</w:t>
      </w:r>
      <w:r w:rsidRPr="00D21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D6B" w:rsidRPr="00D21D6B" w:rsidRDefault="00D21D6B" w:rsidP="00D21D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sz w:val="28"/>
          <w:szCs w:val="28"/>
          <w:lang/>
        </w:rPr>
        <w:t>Часы работы экспозиций:</w:t>
      </w:r>
      <w:r w:rsidRPr="00D21D6B">
        <w:rPr>
          <w:rFonts w:ascii="Times New Roman" w:eastAsia="Times New Roman" w:hAnsi="Times New Roman" w:cs="Times New Roman"/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с 12.00 до 12.48 часов), по местному времени.</w:t>
      </w:r>
    </w:p>
    <w:p w:rsidR="00D21D6B" w:rsidRPr="00D21D6B" w:rsidRDefault="00D21D6B" w:rsidP="00D21D6B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color w:val="353535"/>
          <w:sz w:val="28"/>
          <w:szCs w:val="28"/>
        </w:rPr>
        <w:t>Консультирование посетителей экспозиции Проекта осуществляется</w:t>
      </w:r>
      <w:r w:rsidRPr="00D21D6B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                    с 25 февраля </w:t>
      </w:r>
      <w:r w:rsidRPr="00D21D6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 xml:space="preserve">2022 по 17 марта 2022 </w:t>
      </w:r>
      <w:r w:rsidRPr="00D21D6B">
        <w:rPr>
          <w:rFonts w:ascii="Times New Roman" w:eastAsia="Times New Roman" w:hAnsi="Times New Roman" w:cs="Times New Roman"/>
          <w:sz w:val="28"/>
          <w:szCs w:val="28"/>
        </w:rPr>
        <w:t>в часы работы экспозиции.</w:t>
      </w:r>
    </w:p>
    <w:p w:rsidR="00D21D6B" w:rsidRPr="00D21D6B" w:rsidRDefault="00D21D6B" w:rsidP="00D21D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кодекса Российской Федерации:</w:t>
      </w:r>
    </w:p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</w:p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D21D6B" w:rsidRPr="00D21D6B" w:rsidRDefault="00D21D6B" w:rsidP="00D21D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Порядок внесения предложений и замечаний участников публичных слушаний, прошедших идентификацию.</w:t>
      </w:r>
    </w:p>
    <w:p w:rsidR="00D21D6B" w:rsidRPr="00D21D6B" w:rsidRDefault="00D21D6B" w:rsidP="00D21D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и замечания по Проекту </w:t>
      </w:r>
      <w:r w:rsidRPr="00D21D6B">
        <w:rPr>
          <w:rFonts w:ascii="Times New Roman" w:eastAsia="Times New Roman" w:hAnsi="Times New Roman" w:cs="Times New Roman"/>
          <w:color w:val="353535"/>
          <w:sz w:val="28"/>
          <w:szCs w:val="28"/>
        </w:rPr>
        <w:t>принимаются:</w:t>
      </w:r>
    </w:p>
    <w:p w:rsidR="00D21D6B" w:rsidRPr="00D21D6B" w:rsidRDefault="00D21D6B" w:rsidP="00D21D6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D21D6B" w:rsidRPr="00D21D6B" w:rsidRDefault="00D21D6B" w:rsidP="00D21D6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sz w:val="28"/>
          <w:szCs w:val="28"/>
        </w:rPr>
        <w:t>- в письменной форме посредством почтовой связи по адресу организатора публичных слушаний, указанному в подпункте 3.1.1 настоящего пункта, с пометкой на конверте «О проведении публичных слушаний»;</w:t>
      </w:r>
    </w:p>
    <w:p w:rsidR="00D21D6B" w:rsidRPr="00D21D6B" w:rsidRDefault="00D21D6B" w:rsidP="00D21D6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sz w:val="28"/>
          <w:szCs w:val="28"/>
        </w:rPr>
        <w:t xml:space="preserve">- в форме электронного документа через «Интернет-приемную» главы города, расположенную на официальном сайте Администрации города Березники в сети «Интернет»: https://admbrk.ru/; </w:t>
      </w:r>
    </w:p>
    <w:p w:rsidR="00D21D6B" w:rsidRPr="00D21D6B" w:rsidRDefault="00D21D6B" w:rsidP="00D21D6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sz w:val="28"/>
          <w:szCs w:val="28"/>
        </w:rPr>
        <w:t xml:space="preserve">- в форме электронного документа посредством электронной почты по адресу: </w:t>
      </w:r>
      <w:proofErr w:type="spellStart"/>
      <w:r w:rsidRPr="00D21D6B">
        <w:rPr>
          <w:rFonts w:ascii="Times New Roman" w:eastAsia="Times New Roman" w:hAnsi="Times New Roman" w:cs="Times New Roman"/>
          <w:sz w:val="28"/>
          <w:szCs w:val="28"/>
        </w:rPr>
        <w:t>uag@berezniki.perm.ru</w:t>
      </w:r>
      <w:proofErr w:type="spellEnd"/>
      <w:r w:rsidRPr="00D21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1D6B" w:rsidRPr="00D21D6B" w:rsidRDefault="00D21D6B" w:rsidP="00D21D6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bCs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Срок окончания приема предложений по Проекту </w:t>
      </w:r>
      <w:r w:rsidRPr="00D21D6B">
        <w:rPr>
          <w:rFonts w:ascii="Times New Roman" w:eastAsia="Times New Roman" w:hAnsi="Times New Roman" w:cs="Times New Roman"/>
          <w:b/>
          <w:color w:val="353535"/>
          <w:sz w:val="28"/>
          <w:szCs w:val="28"/>
          <w:u w:val="single"/>
        </w:rPr>
        <w:t>17 марта 2022 до 12-00 час</w:t>
      </w:r>
      <w:r w:rsidRPr="00D21D6B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 xml:space="preserve">. </w:t>
      </w:r>
    </w:p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D6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Собрание участников</w:t>
      </w:r>
      <w:r w:rsidRPr="00D21D6B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  <w:r w:rsidRPr="00D21D6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публичных слушаний по Проекту состоится               </w:t>
      </w:r>
      <w:r w:rsidRPr="00D21D6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u w:val="single"/>
        </w:rPr>
        <w:t>17 марта 2022г. в 16-00 час.</w:t>
      </w:r>
      <w:r w:rsidRPr="00D21D6B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 </w:t>
      </w:r>
      <w:r w:rsidRPr="00D21D6B">
        <w:rPr>
          <w:rFonts w:ascii="Times New Roman" w:eastAsia="Times New Roman" w:hAnsi="Times New Roman" w:cs="Times New Roman"/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D21D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градостроительства администрации города по адресу: ул. Пятилетки, 53 г.Березники, </w:t>
      </w:r>
      <w:r w:rsidRPr="00D21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N 121 «О мероприятиях, реализуемых в связи с угрозой распространения новой </w:t>
      </w:r>
      <w:proofErr w:type="spellStart"/>
      <w:r w:rsidRPr="00D21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D21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(COVID-19) в Пермском крае».</w:t>
      </w:r>
      <w:r w:rsidRPr="00D21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1D6B" w:rsidRPr="00D21D6B" w:rsidRDefault="00D21D6B" w:rsidP="00D21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904" w:rsidRDefault="00A51904"/>
    <w:sectPr w:rsidR="00A51904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D54"/>
    <w:multiLevelType w:val="hybridMultilevel"/>
    <w:tmpl w:val="0B3442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D21D6B"/>
    <w:rsid w:val="00A51904"/>
    <w:rsid w:val="00D2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2022-02-18T05:36:00Z</dcterms:created>
  <dcterms:modified xsi:type="dcterms:W3CDTF">2022-02-18T05:36:00Z</dcterms:modified>
</cp:coreProperties>
</file>