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8D" w:rsidRDefault="0079068D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Обобщение практики осуществления муниципального контроля </w:t>
      </w:r>
      <w:r w:rsidR="0024156F">
        <w:rPr>
          <w:rFonts w:eastAsia="Times New Roman"/>
          <w:b/>
          <w:color w:val="000000"/>
          <w:sz w:val="32"/>
          <w:szCs w:val="32"/>
          <w:lang w:eastAsia="ru-RU"/>
        </w:rPr>
        <w:t xml:space="preserve">в сфере благоустройства 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>за 20</w:t>
      </w:r>
      <w:r w:rsidR="007E23C9">
        <w:rPr>
          <w:rFonts w:eastAsia="Times New Roman"/>
          <w:b/>
          <w:color w:val="000000"/>
          <w:sz w:val="32"/>
          <w:szCs w:val="32"/>
          <w:lang w:eastAsia="ru-RU"/>
        </w:rPr>
        <w:t>20</w:t>
      </w:r>
      <w:r w:rsidRPr="0079068D">
        <w:rPr>
          <w:rFonts w:eastAsia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A5B81" w:rsidRPr="0079068D" w:rsidRDefault="00DA5B81" w:rsidP="0079068D">
      <w:pPr>
        <w:spacing w:before="300" w:after="0" w:line="270" w:lineRule="atLeast"/>
        <w:ind w:firstLine="567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DA5B81" w:rsidRDefault="0057032D" w:rsidP="00E512A4">
      <w:pPr>
        <w:spacing w:after="0" w:line="36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</w:t>
      </w:r>
      <w:r w:rsidR="00C12A0B" w:rsidRPr="00C12A0B">
        <w:rPr>
          <w:rFonts w:eastAsia="Times New Roman"/>
          <w:color w:val="000000"/>
          <w:szCs w:val="28"/>
          <w:lang w:eastAsia="ru-RU"/>
        </w:rPr>
        <w:t>бобщение практики осуществления муниципального контроля</w:t>
      </w:r>
      <w:r w:rsidR="0094442C">
        <w:rPr>
          <w:rFonts w:eastAsia="Times New Roman"/>
          <w:color w:val="000000"/>
          <w:szCs w:val="28"/>
          <w:lang w:eastAsia="ru-RU"/>
        </w:rPr>
        <w:t xml:space="preserve"> </w:t>
      </w:r>
      <w:r w:rsidR="0094442C">
        <w:rPr>
          <w:rFonts w:eastAsia="Times New Roman"/>
          <w:color w:val="000000"/>
          <w:szCs w:val="28"/>
          <w:lang w:eastAsia="ru-RU"/>
        </w:rPr>
        <w:br/>
        <w:t xml:space="preserve">в сфере благоустройства </w:t>
      </w:r>
      <w:r w:rsidR="00C12A0B" w:rsidRPr="00C12A0B">
        <w:rPr>
          <w:rFonts w:eastAsia="Times New Roman"/>
          <w:color w:val="000000"/>
          <w:szCs w:val="28"/>
          <w:lang w:eastAsia="ru-RU"/>
        </w:rPr>
        <w:t>за 20</w:t>
      </w:r>
      <w:r w:rsidR="0094442C">
        <w:rPr>
          <w:rFonts w:eastAsia="Times New Roman"/>
          <w:color w:val="000000"/>
          <w:szCs w:val="28"/>
          <w:lang w:eastAsia="ru-RU"/>
        </w:rPr>
        <w:t>20</w:t>
      </w:r>
      <w:r w:rsidR="00C12A0B" w:rsidRPr="00C12A0B">
        <w:rPr>
          <w:rFonts w:eastAsia="Times New Roman"/>
          <w:color w:val="000000"/>
          <w:szCs w:val="28"/>
          <w:lang w:eastAsia="ru-RU"/>
        </w:rPr>
        <w:t xml:space="preserve"> год подготовлено в соответствии </w:t>
      </w:r>
      <w:r w:rsidR="0094442C">
        <w:rPr>
          <w:rFonts w:eastAsia="Times New Roman"/>
          <w:color w:val="000000"/>
          <w:szCs w:val="28"/>
          <w:lang w:eastAsia="ru-RU"/>
        </w:rPr>
        <w:br/>
      </w:r>
      <w:r w:rsidR="00C12A0B" w:rsidRPr="00C12A0B">
        <w:rPr>
          <w:rFonts w:eastAsia="Times New Roman"/>
          <w:color w:val="000000"/>
          <w:szCs w:val="28"/>
          <w:lang w:eastAsia="ru-RU"/>
        </w:rPr>
        <w:t xml:space="preserve">с Федеральным законом </w:t>
      </w:r>
      <w:r w:rsidRPr="00C12A0B">
        <w:rPr>
          <w:rFonts w:eastAsia="Times New Roman"/>
          <w:color w:val="000000"/>
          <w:szCs w:val="28"/>
          <w:lang w:eastAsia="ru-RU"/>
        </w:rPr>
        <w:t xml:space="preserve">от 26.12.2008 </w:t>
      </w:r>
      <w:r w:rsidR="00C12A0B" w:rsidRPr="00C12A0B">
        <w:rPr>
          <w:rFonts w:eastAsia="Times New Roman"/>
          <w:color w:val="000000"/>
          <w:szCs w:val="28"/>
          <w:lang w:eastAsia="ru-RU"/>
        </w:rPr>
        <w:t>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A5B81">
        <w:rPr>
          <w:rFonts w:eastAsia="Times New Roman"/>
          <w:color w:val="000000"/>
          <w:szCs w:val="28"/>
          <w:lang w:eastAsia="ru-RU"/>
        </w:rPr>
        <w:t xml:space="preserve"> (далее – Федеральный  закон</w:t>
      </w:r>
      <w:r w:rsidR="00DA5B81" w:rsidRPr="00DA5B81">
        <w:rPr>
          <w:rFonts w:eastAsia="Times New Roman"/>
          <w:color w:val="000000"/>
          <w:szCs w:val="28"/>
          <w:lang w:eastAsia="ru-RU"/>
        </w:rPr>
        <w:t xml:space="preserve"> № 294-ФЗ</w:t>
      </w:r>
      <w:r w:rsidR="00DA5B81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3A0F26" w:rsidRDefault="003A0F26" w:rsidP="00E512A4">
      <w:pPr>
        <w:spacing w:after="0" w:line="360" w:lineRule="exact"/>
        <w:ind w:firstLine="737"/>
        <w:jc w:val="both"/>
      </w:pPr>
      <w:r>
        <w:t xml:space="preserve">Муниципальный контроль </w:t>
      </w:r>
      <w:r w:rsidR="0024156F">
        <w:t xml:space="preserve">в сфере благоустройства </w:t>
      </w:r>
      <w:r>
        <w:t>на</w:t>
      </w:r>
      <w:r w:rsidRPr="00413847">
        <w:t xml:space="preserve"> территории</w:t>
      </w:r>
      <w:r w:rsidR="001F075B">
        <w:t xml:space="preserve"> муниципального образования «Г</w:t>
      </w:r>
      <w:r w:rsidRPr="00413847">
        <w:t xml:space="preserve">ород </w:t>
      </w:r>
      <w:r w:rsidR="00AB2686">
        <w:t>Березники</w:t>
      </w:r>
      <w:r w:rsidR="001F075B">
        <w:t>»</w:t>
      </w:r>
      <w:r w:rsidRPr="00413847">
        <w:t xml:space="preserve"> </w:t>
      </w:r>
      <w:r w:rsidR="00AB2686">
        <w:t>осуществляется Администрацией города Березники в лице Контрольного управления администрации города Березники</w:t>
      </w:r>
      <w:r>
        <w:t>.</w:t>
      </w:r>
    </w:p>
    <w:p w:rsidR="00DA5B81" w:rsidRPr="00DA5B81" w:rsidRDefault="00DA5B81" w:rsidP="00E512A4">
      <w:pPr>
        <w:spacing w:after="0" w:line="360" w:lineRule="exact"/>
        <w:ind w:firstLine="737"/>
        <w:jc w:val="both"/>
        <w:rPr>
          <w:rFonts w:eastAsia="Times New Roman"/>
          <w:szCs w:val="20"/>
        </w:rPr>
      </w:pPr>
      <w:r w:rsidRPr="00DA5B81">
        <w:rPr>
          <w:rFonts w:eastAsia="Times New Roman"/>
          <w:szCs w:val="20"/>
        </w:rPr>
        <w:t xml:space="preserve">Муниципальный контроль </w:t>
      </w:r>
      <w:r w:rsidR="0024156F">
        <w:rPr>
          <w:rFonts w:eastAsia="Times New Roman"/>
          <w:szCs w:val="20"/>
        </w:rPr>
        <w:t xml:space="preserve">в сфере благоустройства </w:t>
      </w:r>
      <w:r w:rsidRPr="00DA5B81">
        <w:rPr>
          <w:rFonts w:eastAsia="Times New Roman"/>
          <w:szCs w:val="20"/>
        </w:rPr>
        <w:t xml:space="preserve">осуществляется </w:t>
      </w:r>
      <w:r w:rsidR="0024156F">
        <w:rPr>
          <w:rFonts w:eastAsia="Times New Roman"/>
          <w:szCs w:val="20"/>
        </w:rPr>
        <w:br/>
      </w:r>
      <w:r w:rsidRPr="00DA5B81">
        <w:rPr>
          <w:rFonts w:eastAsia="Times New Roman"/>
          <w:szCs w:val="20"/>
        </w:rPr>
        <w:t>в форме плановых и внеплановых проверок.</w:t>
      </w:r>
    </w:p>
    <w:p w:rsidR="00DA5B81" w:rsidRPr="00DA5B81" w:rsidRDefault="00DA5B81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 xml:space="preserve">Плановые проверки проводятся на основании разрабатываемых </w:t>
      </w:r>
      <w:r w:rsidR="0024156F">
        <w:rPr>
          <w:rFonts w:eastAsia="Times New Roman"/>
          <w:szCs w:val="28"/>
          <w:lang w:eastAsia="ru-RU"/>
        </w:rPr>
        <w:br/>
      </w:r>
      <w:r w:rsidRPr="00DA5B81">
        <w:rPr>
          <w:rFonts w:eastAsia="Times New Roman"/>
          <w:szCs w:val="28"/>
          <w:lang w:eastAsia="ru-RU"/>
        </w:rPr>
        <w:t xml:space="preserve">и утверждаемых органами </w:t>
      </w:r>
      <w:proofErr w:type="gramStart"/>
      <w:r w:rsidRPr="00DA5B81">
        <w:rPr>
          <w:rFonts w:eastAsia="Times New Roman"/>
          <w:szCs w:val="28"/>
          <w:lang w:eastAsia="ru-RU"/>
        </w:rPr>
        <w:t>муниципального</w:t>
      </w:r>
      <w:proofErr w:type="gramEnd"/>
      <w:r w:rsidRPr="00DA5B81">
        <w:rPr>
          <w:rFonts w:eastAsia="Times New Roman"/>
          <w:szCs w:val="28"/>
          <w:lang w:eastAsia="ru-RU"/>
        </w:rPr>
        <w:t xml:space="preserve"> контроля ежегодных планов.</w:t>
      </w:r>
    </w:p>
    <w:p w:rsidR="00DA5B81" w:rsidRPr="00DA5B81" w:rsidRDefault="00DA5B81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3 лет со дня:</w:t>
      </w:r>
    </w:p>
    <w:p w:rsidR="00DA5B81" w:rsidRPr="00DA5B81" w:rsidRDefault="00DA5B81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государственной регистрации юридического лица, индивидуального предпринимателя;</w:t>
      </w:r>
    </w:p>
    <w:p w:rsidR="00DA5B81" w:rsidRDefault="00DA5B81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>окончания проведения последней плановой проверки юридического лица, индивидуального предпринимателя.</w:t>
      </w:r>
    </w:p>
    <w:p w:rsidR="00477242" w:rsidRDefault="00DA5B81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DA5B81">
        <w:rPr>
          <w:rFonts w:eastAsia="Times New Roman"/>
          <w:szCs w:val="28"/>
          <w:lang w:eastAsia="ru-RU"/>
        </w:rPr>
        <w:t xml:space="preserve">При этом </w:t>
      </w:r>
      <w:r w:rsidR="00477242">
        <w:rPr>
          <w:rFonts w:eastAsia="Times New Roman"/>
          <w:szCs w:val="28"/>
          <w:lang w:eastAsia="ru-RU"/>
        </w:rPr>
        <w:t>п</w:t>
      </w:r>
      <w:r w:rsidR="00477242" w:rsidRPr="00477242">
        <w:rPr>
          <w:rFonts w:eastAsia="Times New Roman"/>
          <w:szCs w:val="28"/>
          <w:lang w:eastAsia="ru-RU"/>
        </w:rPr>
        <w:t xml:space="preserve">лановые проверки в отношении юридических лиц, индивидуальных предпринимателей, отнесенных в соответствии со </w:t>
      </w:r>
      <w:hyperlink r:id="rId4" w:history="1">
        <w:r w:rsidR="00477242" w:rsidRPr="00477242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 xml:space="preserve">статьей </w:t>
        </w:r>
        <w:r w:rsidR="0094442C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br/>
        </w:r>
        <w:r w:rsidR="00477242" w:rsidRPr="00477242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4</w:t>
        </w:r>
      </w:hyperlink>
      <w:r w:rsidR="00477242" w:rsidRPr="00477242">
        <w:rPr>
          <w:rFonts w:eastAsia="Times New Roman"/>
          <w:szCs w:val="28"/>
          <w:lang w:eastAsia="ru-RU"/>
        </w:rPr>
        <w:t xml:space="preserve"> Федерального закона от 24 июля 2007 года </w:t>
      </w:r>
      <w:r w:rsidR="00477242">
        <w:rPr>
          <w:rFonts w:eastAsia="Times New Roman"/>
          <w:szCs w:val="28"/>
          <w:lang w:eastAsia="ru-RU"/>
        </w:rPr>
        <w:t>№</w:t>
      </w:r>
      <w:r w:rsidR="00477242" w:rsidRPr="00477242">
        <w:rPr>
          <w:rFonts w:eastAsia="Times New Roman"/>
          <w:szCs w:val="28"/>
          <w:lang w:eastAsia="ru-RU"/>
        </w:rPr>
        <w:t xml:space="preserve"> 209-ФЗ "О развитии малого </w:t>
      </w:r>
      <w:r w:rsidR="0024156F">
        <w:rPr>
          <w:rFonts w:eastAsia="Times New Roman"/>
          <w:szCs w:val="28"/>
          <w:lang w:eastAsia="ru-RU"/>
        </w:rPr>
        <w:br/>
      </w:r>
      <w:r w:rsidR="00477242" w:rsidRPr="00477242">
        <w:rPr>
          <w:rFonts w:eastAsia="Times New Roman"/>
          <w:szCs w:val="28"/>
          <w:lang w:eastAsia="ru-RU"/>
        </w:rPr>
        <w:t>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</w:t>
      </w:r>
      <w:r w:rsidR="0094442C">
        <w:rPr>
          <w:rFonts w:eastAsia="Times New Roman"/>
          <w:szCs w:val="28"/>
          <w:lang w:eastAsia="ru-RU"/>
        </w:rPr>
        <w:t>ились</w:t>
      </w:r>
      <w:r w:rsidR="0094442C">
        <w:rPr>
          <w:rFonts w:eastAsia="Times New Roman"/>
          <w:szCs w:val="28"/>
          <w:lang w:eastAsia="ru-RU"/>
        </w:rPr>
        <w:br/>
      </w:r>
      <w:r w:rsidR="00477242" w:rsidRPr="00477242">
        <w:rPr>
          <w:rFonts w:eastAsia="Times New Roman"/>
          <w:szCs w:val="28"/>
          <w:lang w:eastAsia="ru-RU"/>
        </w:rPr>
        <w:t xml:space="preserve"> с 1 января 2019 года по 31 декабря 2020 года</w:t>
      </w:r>
      <w:r w:rsidR="00477242">
        <w:rPr>
          <w:rFonts w:eastAsia="Times New Roman"/>
          <w:szCs w:val="28"/>
          <w:lang w:eastAsia="ru-RU"/>
        </w:rPr>
        <w:t xml:space="preserve">. </w:t>
      </w:r>
    </w:p>
    <w:p w:rsidR="007E23C9" w:rsidRDefault="003C6FAD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7E23C9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проведено </w:t>
      </w:r>
      <w:r w:rsidR="000B4964">
        <w:rPr>
          <w:rFonts w:eastAsia="Times New Roman"/>
          <w:szCs w:val="28"/>
          <w:lang w:eastAsia="ru-RU"/>
        </w:rPr>
        <w:t xml:space="preserve">в отношении юридических лиц </w:t>
      </w:r>
      <w:r w:rsidR="0024156F">
        <w:rPr>
          <w:rFonts w:eastAsia="Times New Roman"/>
          <w:szCs w:val="28"/>
          <w:lang w:eastAsia="ru-RU"/>
        </w:rPr>
        <w:t>5</w:t>
      </w:r>
      <w:r w:rsidR="00AB2686">
        <w:rPr>
          <w:rFonts w:eastAsia="Times New Roman"/>
          <w:szCs w:val="28"/>
          <w:lang w:eastAsia="ru-RU"/>
        </w:rPr>
        <w:t xml:space="preserve"> планов</w:t>
      </w:r>
      <w:r w:rsidR="007E23C9">
        <w:rPr>
          <w:rFonts w:eastAsia="Times New Roman"/>
          <w:szCs w:val="28"/>
          <w:lang w:eastAsia="ru-RU"/>
        </w:rPr>
        <w:t>ы</w:t>
      </w:r>
      <w:r w:rsidR="0024156F">
        <w:rPr>
          <w:rFonts w:eastAsia="Times New Roman"/>
          <w:szCs w:val="28"/>
          <w:lang w:eastAsia="ru-RU"/>
        </w:rPr>
        <w:t>х</w:t>
      </w:r>
      <w:r w:rsidR="00AB2686">
        <w:rPr>
          <w:rFonts w:eastAsia="Times New Roman"/>
          <w:szCs w:val="28"/>
          <w:lang w:eastAsia="ru-RU"/>
        </w:rPr>
        <w:t xml:space="preserve"> провер</w:t>
      </w:r>
      <w:r w:rsidR="0024156F">
        <w:rPr>
          <w:rFonts w:eastAsia="Times New Roman"/>
          <w:szCs w:val="28"/>
          <w:lang w:eastAsia="ru-RU"/>
        </w:rPr>
        <w:t>о</w:t>
      </w:r>
      <w:r w:rsidR="00AB2686">
        <w:rPr>
          <w:rFonts w:eastAsia="Times New Roman"/>
          <w:szCs w:val="28"/>
          <w:lang w:eastAsia="ru-RU"/>
        </w:rPr>
        <w:t xml:space="preserve">к </w:t>
      </w:r>
      <w:r w:rsidR="000B4964">
        <w:rPr>
          <w:rFonts w:eastAsia="Times New Roman"/>
          <w:szCs w:val="28"/>
          <w:lang w:eastAsia="ru-RU"/>
        </w:rPr>
        <w:t xml:space="preserve">и </w:t>
      </w:r>
      <w:r w:rsidR="0024156F">
        <w:rPr>
          <w:rFonts w:eastAsia="Times New Roman"/>
          <w:szCs w:val="28"/>
          <w:lang w:eastAsia="ru-RU"/>
        </w:rPr>
        <w:t>4</w:t>
      </w:r>
      <w:r w:rsidR="000B4964">
        <w:rPr>
          <w:rFonts w:eastAsia="Times New Roman"/>
          <w:szCs w:val="28"/>
          <w:lang w:eastAsia="ru-RU"/>
        </w:rPr>
        <w:t xml:space="preserve"> внеплано</w:t>
      </w:r>
      <w:r w:rsidR="007E23C9">
        <w:rPr>
          <w:rFonts w:eastAsia="Times New Roman"/>
          <w:szCs w:val="28"/>
          <w:lang w:eastAsia="ru-RU"/>
        </w:rPr>
        <w:t>вы</w:t>
      </w:r>
      <w:r w:rsidR="0024156F">
        <w:rPr>
          <w:rFonts w:eastAsia="Times New Roman"/>
          <w:szCs w:val="28"/>
          <w:lang w:eastAsia="ru-RU"/>
        </w:rPr>
        <w:t>х</w:t>
      </w:r>
      <w:r w:rsidR="007E23C9">
        <w:rPr>
          <w:rFonts w:eastAsia="Times New Roman"/>
          <w:szCs w:val="28"/>
          <w:lang w:eastAsia="ru-RU"/>
        </w:rPr>
        <w:t xml:space="preserve"> </w:t>
      </w:r>
      <w:r w:rsidR="000B4964">
        <w:rPr>
          <w:rFonts w:eastAsia="Times New Roman"/>
          <w:szCs w:val="28"/>
          <w:lang w:eastAsia="ru-RU"/>
        </w:rPr>
        <w:t>проверк</w:t>
      </w:r>
      <w:r w:rsidR="007E23C9">
        <w:rPr>
          <w:rFonts w:eastAsia="Times New Roman"/>
          <w:szCs w:val="28"/>
          <w:lang w:eastAsia="ru-RU"/>
        </w:rPr>
        <w:t>и</w:t>
      </w:r>
      <w:r w:rsidR="00506B2F">
        <w:rPr>
          <w:rFonts w:eastAsia="Times New Roman"/>
          <w:szCs w:val="28"/>
          <w:lang w:eastAsia="ru-RU"/>
        </w:rPr>
        <w:t xml:space="preserve"> по исполнению ранее выданн</w:t>
      </w:r>
      <w:r w:rsidR="0024156F">
        <w:rPr>
          <w:rFonts w:eastAsia="Times New Roman"/>
          <w:szCs w:val="28"/>
          <w:lang w:eastAsia="ru-RU"/>
        </w:rPr>
        <w:t>ых</w:t>
      </w:r>
      <w:r w:rsidR="00506B2F">
        <w:rPr>
          <w:rFonts w:eastAsia="Times New Roman"/>
          <w:szCs w:val="28"/>
          <w:lang w:eastAsia="ru-RU"/>
        </w:rPr>
        <w:t xml:space="preserve"> предписани</w:t>
      </w:r>
      <w:r w:rsidR="0024156F">
        <w:rPr>
          <w:rFonts w:eastAsia="Times New Roman"/>
          <w:szCs w:val="28"/>
          <w:lang w:eastAsia="ru-RU"/>
        </w:rPr>
        <w:t>й</w:t>
      </w:r>
      <w:r w:rsidR="00506B2F">
        <w:rPr>
          <w:rFonts w:eastAsia="Times New Roman"/>
          <w:szCs w:val="28"/>
          <w:lang w:eastAsia="ru-RU"/>
        </w:rPr>
        <w:t xml:space="preserve"> об устранении нарушения </w:t>
      </w:r>
      <w:r w:rsidR="0094442C" w:rsidRPr="0065556A">
        <w:rPr>
          <w:bCs/>
        </w:rPr>
        <w:t>Правил благоустройства</w:t>
      </w:r>
      <w:r w:rsidR="0094442C" w:rsidRPr="0065556A">
        <w:t xml:space="preserve"> </w:t>
      </w:r>
      <w:r w:rsidR="0094442C" w:rsidRPr="0065556A">
        <w:rPr>
          <w:bCs/>
        </w:rPr>
        <w:t xml:space="preserve">территории муниципального образования «Город Березники», утвержденных решением </w:t>
      </w:r>
      <w:proofErr w:type="spellStart"/>
      <w:r w:rsidR="0094442C" w:rsidRPr="0065556A">
        <w:rPr>
          <w:bCs/>
        </w:rPr>
        <w:t>Березниковской</w:t>
      </w:r>
      <w:proofErr w:type="spellEnd"/>
      <w:r w:rsidR="0094442C" w:rsidRPr="0065556A">
        <w:rPr>
          <w:bCs/>
        </w:rPr>
        <w:t xml:space="preserve"> городской Думы VI созыва  от 26.09.2018г. № 440</w:t>
      </w:r>
      <w:r w:rsidR="0094442C" w:rsidRPr="00B67B5C">
        <w:rPr>
          <w:bCs/>
          <w:sz w:val="22"/>
        </w:rPr>
        <w:t xml:space="preserve"> </w:t>
      </w:r>
      <w:r w:rsidR="00E512A4" w:rsidRPr="00E512A4">
        <w:rPr>
          <w:bCs/>
          <w:szCs w:val="28"/>
        </w:rPr>
        <w:t>(далее – Правила</w:t>
      </w:r>
      <w:r w:rsidR="00E512A4">
        <w:rPr>
          <w:bCs/>
          <w:szCs w:val="28"/>
        </w:rPr>
        <w:t xml:space="preserve"> благоустройства</w:t>
      </w:r>
      <w:r w:rsidR="00E512A4" w:rsidRPr="00E512A4">
        <w:rPr>
          <w:bCs/>
          <w:szCs w:val="28"/>
        </w:rPr>
        <w:t>)</w:t>
      </w:r>
      <w:r w:rsidR="00506B2F" w:rsidRPr="00E512A4">
        <w:rPr>
          <w:rFonts w:eastAsia="Times New Roman"/>
          <w:szCs w:val="28"/>
          <w:lang w:eastAsia="ru-RU"/>
        </w:rPr>
        <w:t xml:space="preserve">. </w:t>
      </w:r>
      <w:r w:rsidR="00506B2F">
        <w:rPr>
          <w:rFonts w:eastAsia="Times New Roman"/>
          <w:szCs w:val="28"/>
          <w:lang w:eastAsia="ru-RU"/>
        </w:rPr>
        <w:t xml:space="preserve">В связи с тем, что предписание не исполнено </w:t>
      </w:r>
      <w:r w:rsidR="00E512A4">
        <w:rPr>
          <w:rFonts w:eastAsia="Times New Roman"/>
          <w:szCs w:val="28"/>
          <w:lang w:eastAsia="ru-RU"/>
        </w:rPr>
        <w:br/>
      </w:r>
      <w:r w:rsidR="00506B2F">
        <w:rPr>
          <w:rFonts w:eastAsia="Times New Roman"/>
          <w:szCs w:val="28"/>
          <w:lang w:eastAsia="ru-RU"/>
        </w:rPr>
        <w:t>в установленный срок, юридическо</w:t>
      </w:r>
      <w:r w:rsidR="0024156F">
        <w:rPr>
          <w:rFonts w:eastAsia="Times New Roman"/>
          <w:szCs w:val="28"/>
          <w:lang w:eastAsia="ru-RU"/>
        </w:rPr>
        <w:t>е</w:t>
      </w:r>
      <w:r w:rsidR="00506B2F">
        <w:rPr>
          <w:rFonts w:eastAsia="Times New Roman"/>
          <w:szCs w:val="28"/>
          <w:lang w:eastAsia="ru-RU"/>
        </w:rPr>
        <w:t xml:space="preserve"> лиц</w:t>
      </w:r>
      <w:r w:rsidR="0024156F">
        <w:rPr>
          <w:rFonts w:eastAsia="Times New Roman"/>
          <w:szCs w:val="28"/>
          <w:lang w:eastAsia="ru-RU"/>
        </w:rPr>
        <w:t>о</w:t>
      </w:r>
      <w:r w:rsidR="00506B2F">
        <w:rPr>
          <w:rFonts w:eastAsia="Times New Roman"/>
          <w:szCs w:val="28"/>
          <w:lang w:eastAsia="ru-RU"/>
        </w:rPr>
        <w:t xml:space="preserve"> </w:t>
      </w:r>
      <w:r w:rsidR="0024156F">
        <w:rPr>
          <w:rFonts w:eastAsia="Times New Roman"/>
          <w:szCs w:val="28"/>
          <w:lang w:eastAsia="ru-RU"/>
        </w:rPr>
        <w:t>приглашено для составления</w:t>
      </w:r>
      <w:r w:rsidR="00506B2F">
        <w:rPr>
          <w:rFonts w:eastAsia="Times New Roman"/>
          <w:szCs w:val="28"/>
          <w:lang w:eastAsia="ru-RU"/>
        </w:rPr>
        <w:t xml:space="preserve"> протокол</w:t>
      </w:r>
      <w:r w:rsidR="0024156F">
        <w:rPr>
          <w:rFonts w:eastAsia="Times New Roman"/>
          <w:szCs w:val="28"/>
          <w:lang w:eastAsia="ru-RU"/>
        </w:rPr>
        <w:t>а</w:t>
      </w:r>
      <w:r w:rsidR="00506B2F">
        <w:rPr>
          <w:rFonts w:eastAsia="Times New Roman"/>
          <w:szCs w:val="28"/>
          <w:lang w:eastAsia="ru-RU"/>
        </w:rPr>
        <w:t xml:space="preserve"> об административном правонару</w:t>
      </w:r>
      <w:r w:rsidR="007E23C9">
        <w:rPr>
          <w:rFonts w:eastAsia="Times New Roman"/>
          <w:szCs w:val="28"/>
          <w:lang w:eastAsia="ru-RU"/>
        </w:rPr>
        <w:t xml:space="preserve">шении  по </w:t>
      </w:r>
      <w:proofErr w:type="gramStart"/>
      <w:r w:rsidR="007E23C9">
        <w:rPr>
          <w:rFonts w:eastAsia="Times New Roman"/>
          <w:szCs w:val="28"/>
          <w:lang w:eastAsia="ru-RU"/>
        </w:rPr>
        <w:t>ч</w:t>
      </w:r>
      <w:proofErr w:type="gramEnd"/>
      <w:r w:rsidR="007E23C9">
        <w:rPr>
          <w:rFonts w:eastAsia="Times New Roman"/>
          <w:szCs w:val="28"/>
          <w:lang w:eastAsia="ru-RU"/>
        </w:rPr>
        <w:t>. 1 ст. 19.5 КоАП РФ.</w:t>
      </w:r>
      <w:r w:rsidR="00506B2F">
        <w:rPr>
          <w:rFonts w:eastAsia="Times New Roman"/>
          <w:szCs w:val="28"/>
          <w:lang w:eastAsia="ru-RU"/>
        </w:rPr>
        <w:t xml:space="preserve"> </w:t>
      </w:r>
    </w:p>
    <w:p w:rsidR="003C6FAD" w:rsidRDefault="00506B2F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отношении физических лиц </w:t>
      </w:r>
      <w:r w:rsidR="0024156F">
        <w:rPr>
          <w:rFonts w:eastAsia="Times New Roman"/>
          <w:szCs w:val="28"/>
          <w:lang w:eastAsia="ru-RU"/>
        </w:rPr>
        <w:t xml:space="preserve">проведено </w:t>
      </w:r>
      <w:r w:rsidR="0044354D">
        <w:rPr>
          <w:rFonts w:eastAsia="Times New Roman"/>
          <w:szCs w:val="28"/>
          <w:lang w:eastAsia="ru-RU"/>
        </w:rPr>
        <w:t>6</w:t>
      </w:r>
      <w:r w:rsidR="000B4964">
        <w:rPr>
          <w:rFonts w:eastAsia="Times New Roman"/>
          <w:szCs w:val="28"/>
          <w:lang w:eastAsia="ru-RU"/>
        </w:rPr>
        <w:t xml:space="preserve"> </w:t>
      </w:r>
      <w:r w:rsidR="003C6FAD">
        <w:rPr>
          <w:rFonts w:eastAsia="Times New Roman"/>
          <w:szCs w:val="28"/>
          <w:lang w:eastAsia="ru-RU"/>
        </w:rPr>
        <w:t>внеплановых проверок.</w:t>
      </w:r>
    </w:p>
    <w:p w:rsidR="00307584" w:rsidRPr="00AB2686" w:rsidRDefault="003C6FAD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</w:t>
      </w:r>
      <w:r w:rsidR="00D82C5F">
        <w:rPr>
          <w:rFonts w:eastAsia="Times New Roman"/>
          <w:szCs w:val="28"/>
          <w:lang w:eastAsia="ru-RU"/>
        </w:rPr>
        <w:t xml:space="preserve">проведении проверок в рамках осуществления муниципального контроля </w:t>
      </w:r>
      <w:r w:rsidR="0024156F">
        <w:rPr>
          <w:rFonts w:eastAsia="Times New Roman"/>
          <w:szCs w:val="28"/>
          <w:lang w:eastAsia="ru-RU"/>
        </w:rPr>
        <w:t xml:space="preserve">в сфере благоустройства </w:t>
      </w:r>
      <w:r w:rsidR="00D82C5F">
        <w:rPr>
          <w:rFonts w:eastAsia="Times New Roman"/>
          <w:szCs w:val="28"/>
          <w:lang w:eastAsia="ru-RU"/>
        </w:rPr>
        <w:t>выявлялись следующие правонарушения</w:t>
      </w:r>
      <w:r w:rsidR="00D82C5F" w:rsidRPr="00D82C5F">
        <w:rPr>
          <w:rFonts w:eastAsia="Times New Roman"/>
          <w:szCs w:val="28"/>
          <w:lang w:eastAsia="ru-RU"/>
        </w:rPr>
        <w:t>:</w:t>
      </w:r>
    </w:p>
    <w:p w:rsidR="00D82C5F" w:rsidRPr="00CE18BC" w:rsidRDefault="00CE18BC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р</w:t>
      </w:r>
      <w:r w:rsidR="0024156F" w:rsidRPr="00CE18BC">
        <w:rPr>
          <w:szCs w:val="28"/>
        </w:rPr>
        <w:t xml:space="preserve">азмещение вывески  не соответствующей Стандартным требованиям </w:t>
      </w:r>
      <w:r w:rsidR="0024156F" w:rsidRPr="00CE18BC">
        <w:rPr>
          <w:szCs w:val="28"/>
        </w:rPr>
        <w:br/>
        <w:t xml:space="preserve">к вывескам, их размещению и эксплуатации на территории муниципального образования «Город Березники», </w:t>
      </w:r>
      <w:proofErr w:type="gramStart"/>
      <w:r w:rsidR="0024156F" w:rsidRPr="00CE18BC">
        <w:rPr>
          <w:szCs w:val="28"/>
        </w:rPr>
        <w:t>утвержденными</w:t>
      </w:r>
      <w:proofErr w:type="gramEnd"/>
      <w:r w:rsidR="0024156F" w:rsidRPr="00CE18BC">
        <w:rPr>
          <w:szCs w:val="28"/>
        </w:rPr>
        <w:t xml:space="preserve"> постановлением Администрации города Березники  от 14.07.2020 № 01-02-823</w:t>
      </w:r>
      <w:r w:rsidR="00307584" w:rsidRPr="00CE18BC">
        <w:rPr>
          <w:rFonts w:eastAsia="Times New Roman"/>
          <w:szCs w:val="28"/>
          <w:lang w:eastAsia="ru-RU"/>
        </w:rPr>
        <w:t xml:space="preserve">, ответственность за данное нарушение предусмотрена </w:t>
      </w:r>
      <w:r w:rsidRPr="00CE18BC">
        <w:rPr>
          <w:szCs w:val="28"/>
          <w:shd w:val="clear" w:color="auto" w:fill="FFFFFF"/>
        </w:rPr>
        <w:t>6.8.2. Закона Пермского края от 06.04.2015 № 460-ПК «Об административных правонарушениях в Пермском крае»</w:t>
      </w:r>
      <w:r w:rsidR="00307584" w:rsidRPr="00CE18BC">
        <w:rPr>
          <w:rFonts w:eastAsia="Times New Roman"/>
          <w:szCs w:val="28"/>
          <w:lang w:eastAsia="ru-RU"/>
        </w:rPr>
        <w:t>;</w:t>
      </w:r>
    </w:p>
    <w:p w:rsidR="00DF1573" w:rsidRDefault="00CE18BC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t>складирование, временное хранение мусора, порубочных остатков деревьев, кустарников; складирование, временное хранение на территории общего пользования имущества, принадлежащего физическому лицу, предназначенного для личного пользования,</w:t>
      </w:r>
      <w:r w:rsidRPr="00CE18BC">
        <w:rPr>
          <w:rFonts w:eastAsia="Times New Roman"/>
          <w:szCs w:val="28"/>
          <w:lang w:eastAsia="ru-RU"/>
        </w:rPr>
        <w:t xml:space="preserve"> ответственность за данное нарушение предусмотрена </w:t>
      </w:r>
      <w:r w:rsidRPr="00CE18BC">
        <w:rPr>
          <w:szCs w:val="28"/>
          <w:shd w:val="clear" w:color="auto" w:fill="FFFFFF"/>
        </w:rPr>
        <w:t>6.</w:t>
      </w:r>
      <w:r>
        <w:rPr>
          <w:szCs w:val="28"/>
          <w:shd w:val="clear" w:color="auto" w:fill="FFFFFF"/>
        </w:rPr>
        <w:t>6</w:t>
      </w:r>
      <w:r w:rsidRPr="00CE18BC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1</w:t>
      </w:r>
      <w:r w:rsidRPr="00CE18BC">
        <w:rPr>
          <w:szCs w:val="28"/>
          <w:shd w:val="clear" w:color="auto" w:fill="FFFFFF"/>
        </w:rPr>
        <w:t xml:space="preserve">. Закона Пермского края от 06.04.2015 </w:t>
      </w:r>
      <w:r w:rsidR="00E512A4">
        <w:rPr>
          <w:szCs w:val="28"/>
          <w:shd w:val="clear" w:color="auto" w:fill="FFFFFF"/>
        </w:rPr>
        <w:br/>
      </w:r>
      <w:r w:rsidRPr="00CE18BC">
        <w:rPr>
          <w:szCs w:val="28"/>
          <w:shd w:val="clear" w:color="auto" w:fill="FFFFFF"/>
        </w:rPr>
        <w:t>№ 460-ПК «Об административных правонарушениях в Пермском крае»</w:t>
      </w:r>
      <w:r w:rsidRPr="00CE18BC">
        <w:rPr>
          <w:rFonts w:eastAsia="Times New Roman"/>
          <w:szCs w:val="28"/>
          <w:lang w:eastAsia="ru-RU"/>
        </w:rPr>
        <w:t>;</w:t>
      </w:r>
    </w:p>
    <w:p w:rsidR="00044613" w:rsidRPr="00044613" w:rsidRDefault="00CE18BC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нарушение сроков сдачи </w:t>
      </w:r>
      <w:r w:rsidR="00387F41">
        <w:t>законченных земляных работ Управлению благоустройства администрации города Березники</w:t>
      </w:r>
      <w:r w:rsidR="00044613">
        <w:rPr>
          <w:rFonts w:eastAsia="Times New Roman"/>
          <w:szCs w:val="28"/>
          <w:lang w:eastAsia="ru-RU"/>
        </w:rPr>
        <w:t xml:space="preserve">, </w:t>
      </w:r>
      <w:r w:rsidR="00044613" w:rsidRPr="00044613">
        <w:rPr>
          <w:rFonts w:eastAsia="Times New Roman"/>
          <w:szCs w:val="28"/>
          <w:lang w:eastAsia="ru-RU"/>
        </w:rPr>
        <w:t xml:space="preserve">ответственность </w:t>
      </w:r>
      <w:r w:rsidR="00E512A4">
        <w:rPr>
          <w:rFonts w:eastAsia="Times New Roman"/>
          <w:szCs w:val="28"/>
          <w:lang w:eastAsia="ru-RU"/>
        </w:rPr>
        <w:br/>
      </w:r>
      <w:r w:rsidR="00044613" w:rsidRPr="00044613">
        <w:rPr>
          <w:rFonts w:eastAsia="Times New Roman"/>
          <w:szCs w:val="28"/>
          <w:lang w:eastAsia="ru-RU"/>
        </w:rPr>
        <w:t xml:space="preserve">за данное нарушение предусмотрена ст. </w:t>
      </w:r>
      <w:r w:rsidR="00387F41">
        <w:rPr>
          <w:rFonts w:eastAsia="Times New Roman"/>
          <w:szCs w:val="28"/>
          <w:lang w:eastAsia="ru-RU"/>
        </w:rPr>
        <w:t>6.4.1.</w:t>
      </w:r>
      <w:r w:rsidR="00044613" w:rsidRPr="00044613">
        <w:rPr>
          <w:rFonts w:eastAsia="Times New Roman"/>
          <w:szCs w:val="28"/>
          <w:lang w:eastAsia="ru-RU"/>
        </w:rPr>
        <w:t xml:space="preserve"> </w:t>
      </w:r>
      <w:r w:rsidR="00387F41" w:rsidRPr="00CE18BC">
        <w:rPr>
          <w:szCs w:val="28"/>
          <w:shd w:val="clear" w:color="auto" w:fill="FFFFFF"/>
        </w:rPr>
        <w:t xml:space="preserve">Закона Пермского края </w:t>
      </w:r>
      <w:r w:rsidR="00E512A4">
        <w:rPr>
          <w:szCs w:val="28"/>
          <w:shd w:val="clear" w:color="auto" w:fill="FFFFFF"/>
        </w:rPr>
        <w:br/>
      </w:r>
      <w:r w:rsidR="00387F41" w:rsidRPr="00CE18BC">
        <w:rPr>
          <w:szCs w:val="28"/>
          <w:shd w:val="clear" w:color="auto" w:fill="FFFFFF"/>
        </w:rPr>
        <w:t xml:space="preserve">от 06.04.2015 № 460-ПК «Об административных правонарушениях </w:t>
      </w:r>
      <w:r w:rsidR="00E512A4">
        <w:rPr>
          <w:szCs w:val="28"/>
          <w:shd w:val="clear" w:color="auto" w:fill="FFFFFF"/>
        </w:rPr>
        <w:br/>
      </w:r>
      <w:r w:rsidR="00387F41" w:rsidRPr="00CE18BC">
        <w:rPr>
          <w:szCs w:val="28"/>
          <w:shd w:val="clear" w:color="auto" w:fill="FFFFFF"/>
        </w:rPr>
        <w:t>в Пермском крае»</w:t>
      </w:r>
      <w:r w:rsidR="00044613">
        <w:rPr>
          <w:rFonts w:eastAsia="Times New Roman"/>
          <w:szCs w:val="28"/>
          <w:lang w:eastAsia="ru-RU"/>
        </w:rPr>
        <w:t>;</w:t>
      </w:r>
    </w:p>
    <w:p w:rsidR="00A6478C" w:rsidRPr="00AB2686" w:rsidRDefault="00A6478C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неисполнение предписания </w:t>
      </w:r>
      <w:r w:rsidRPr="00A6478C">
        <w:rPr>
          <w:rFonts w:eastAsia="Times New Roman"/>
          <w:szCs w:val="28"/>
          <w:lang w:eastAsia="ru-RU"/>
        </w:rPr>
        <w:t>об устранении нарушения</w:t>
      </w:r>
      <w:r w:rsidR="00E512A4">
        <w:rPr>
          <w:rFonts w:eastAsia="Times New Roman"/>
          <w:szCs w:val="28"/>
          <w:lang w:eastAsia="ru-RU"/>
        </w:rPr>
        <w:t xml:space="preserve"> Правил благоустройства</w:t>
      </w:r>
      <w:r>
        <w:rPr>
          <w:rFonts w:eastAsia="Times New Roman"/>
          <w:szCs w:val="28"/>
          <w:lang w:eastAsia="ru-RU"/>
        </w:rPr>
        <w:t>, ответственность за данно</w:t>
      </w:r>
      <w:r w:rsidR="00E512A4">
        <w:rPr>
          <w:rFonts w:eastAsia="Times New Roman"/>
          <w:szCs w:val="28"/>
          <w:lang w:eastAsia="ru-RU"/>
        </w:rPr>
        <w:t xml:space="preserve">е нарушение предусмотрена </w:t>
      </w:r>
      <w:proofErr w:type="gramStart"/>
      <w:r w:rsidR="00E512A4">
        <w:rPr>
          <w:rFonts w:eastAsia="Times New Roman"/>
          <w:szCs w:val="28"/>
          <w:lang w:eastAsia="ru-RU"/>
        </w:rPr>
        <w:t>ч</w:t>
      </w:r>
      <w:proofErr w:type="gramEnd"/>
      <w:r w:rsidR="00E512A4">
        <w:rPr>
          <w:rFonts w:eastAsia="Times New Roman"/>
          <w:szCs w:val="28"/>
          <w:lang w:eastAsia="ru-RU"/>
        </w:rPr>
        <w:t xml:space="preserve">. 1 </w:t>
      </w:r>
      <w:r>
        <w:rPr>
          <w:rFonts w:eastAsia="Times New Roman"/>
          <w:szCs w:val="28"/>
          <w:lang w:eastAsia="ru-RU"/>
        </w:rPr>
        <w:t>ст. 19.5 КоАП РФ.</w:t>
      </w:r>
    </w:p>
    <w:p w:rsidR="00387F41" w:rsidRDefault="00AB2686" w:rsidP="00E512A4">
      <w:pPr>
        <w:spacing w:after="0" w:line="360" w:lineRule="exact"/>
        <w:ind w:firstLine="737"/>
        <w:jc w:val="both"/>
        <w:rPr>
          <w:szCs w:val="28"/>
        </w:rPr>
      </w:pPr>
      <w:proofErr w:type="gramStart"/>
      <w:r>
        <w:rPr>
          <w:rFonts w:eastAsia="Times New Roman"/>
          <w:szCs w:val="28"/>
          <w:lang w:eastAsia="ru-RU"/>
        </w:rPr>
        <w:t>На территории муниципального образования «Город Березники»</w:t>
      </w:r>
      <w:r w:rsidR="00093302" w:rsidRPr="00093302">
        <w:rPr>
          <w:rFonts w:eastAsia="Times New Roman"/>
          <w:szCs w:val="28"/>
          <w:lang w:eastAsia="ru-RU"/>
        </w:rPr>
        <w:t xml:space="preserve"> наиболее часто встречающимся видом нарушения является </w:t>
      </w:r>
      <w:r w:rsidR="00387F41">
        <w:rPr>
          <w:rFonts w:eastAsia="Times New Roman"/>
          <w:szCs w:val="28"/>
          <w:lang w:eastAsia="ru-RU"/>
        </w:rPr>
        <w:t xml:space="preserve">размещение различной информационной продукции на фасадах зданий, строений, сооружений, а также, вывесок, не соответствующих </w:t>
      </w:r>
      <w:r w:rsidR="00387F41" w:rsidRPr="00CE18BC">
        <w:rPr>
          <w:szCs w:val="28"/>
        </w:rPr>
        <w:t xml:space="preserve">Стандартным требованиям к вывескам, их размещению и эксплуатации на территории муниципального образования «Город Березники», утвержденными постановлением Администрации города Березники  от 14.07.2020 </w:t>
      </w:r>
      <w:r w:rsidR="00E512A4">
        <w:rPr>
          <w:szCs w:val="28"/>
        </w:rPr>
        <w:br/>
      </w:r>
      <w:r w:rsidR="00387F41" w:rsidRPr="00CE18BC">
        <w:rPr>
          <w:szCs w:val="28"/>
        </w:rPr>
        <w:t>№ 01-02-823</w:t>
      </w:r>
      <w:r w:rsidR="00E512A4">
        <w:rPr>
          <w:szCs w:val="28"/>
        </w:rPr>
        <w:t xml:space="preserve"> (далее – Стандартные требования)</w:t>
      </w:r>
      <w:r w:rsidR="00387F41">
        <w:rPr>
          <w:szCs w:val="28"/>
        </w:rPr>
        <w:t xml:space="preserve">. </w:t>
      </w:r>
      <w:proofErr w:type="gramEnd"/>
    </w:p>
    <w:p w:rsidR="00093302" w:rsidRPr="00093302" w:rsidRDefault="00093302" w:rsidP="00E512A4">
      <w:pPr>
        <w:spacing w:after="0" w:line="360" w:lineRule="exact"/>
        <w:ind w:firstLine="737"/>
        <w:jc w:val="both"/>
        <w:rPr>
          <w:rFonts w:eastAsia="Times New Roman"/>
          <w:szCs w:val="28"/>
          <w:lang w:eastAsia="ru-RU"/>
        </w:rPr>
      </w:pPr>
      <w:r w:rsidRPr="00093302">
        <w:rPr>
          <w:rFonts w:eastAsia="Times New Roman"/>
          <w:szCs w:val="28"/>
          <w:lang w:eastAsia="ru-RU"/>
        </w:rPr>
        <w:t xml:space="preserve">К </w:t>
      </w:r>
      <w:r w:rsidR="00211865">
        <w:rPr>
          <w:rFonts w:eastAsia="Times New Roman"/>
          <w:szCs w:val="28"/>
          <w:lang w:eastAsia="ru-RU"/>
        </w:rPr>
        <w:t>нарушениям при размещении вывесок относятся</w:t>
      </w:r>
      <w:r w:rsidRPr="00093302">
        <w:rPr>
          <w:rFonts w:eastAsia="Times New Roman"/>
          <w:szCs w:val="28"/>
          <w:lang w:eastAsia="ru-RU"/>
        </w:rPr>
        <w:t>:</w:t>
      </w:r>
    </w:p>
    <w:p w:rsidR="00692F1D" w:rsidRPr="00692F1D" w:rsidRDefault="00692F1D" w:rsidP="00E512A4">
      <w:pPr>
        <w:spacing w:after="0" w:line="360" w:lineRule="exact"/>
        <w:jc w:val="both"/>
        <w:rPr>
          <w:szCs w:val="28"/>
        </w:rPr>
      </w:pPr>
      <w:r w:rsidRPr="00692F1D">
        <w:rPr>
          <w:szCs w:val="28"/>
        </w:rPr>
        <w:t xml:space="preserve">- </w:t>
      </w:r>
      <w:r>
        <w:rPr>
          <w:szCs w:val="28"/>
        </w:rPr>
        <w:t xml:space="preserve">вывески </w:t>
      </w:r>
      <w:r w:rsidRPr="00692F1D">
        <w:rPr>
          <w:szCs w:val="28"/>
        </w:rPr>
        <w:t xml:space="preserve">не являются допустимым </w:t>
      </w:r>
      <w:r w:rsidR="00E512A4">
        <w:rPr>
          <w:szCs w:val="28"/>
        </w:rPr>
        <w:t>Стандартными т</w:t>
      </w:r>
      <w:r w:rsidRPr="00692F1D">
        <w:rPr>
          <w:szCs w:val="28"/>
        </w:rPr>
        <w:t xml:space="preserve">ребованиями </w:t>
      </w:r>
      <w:r w:rsidRPr="00692F1D">
        <w:rPr>
          <w:szCs w:val="28"/>
          <w:u w:val="single"/>
        </w:rPr>
        <w:t>типом</w:t>
      </w:r>
      <w:r w:rsidRPr="00692F1D">
        <w:rPr>
          <w:szCs w:val="28"/>
        </w:rPr>
        <w:t xml:space="preserve"> вывески (настенная конструкция -  световые объемные и (или) плоские буквы и знаки без подложки и (или) с плоской подложкой; световой короб (</w:t>
      </w:r>
      <w:proofErr w:type="spellStart"/>
      <w:r w:rsidRPr="00692F1D">
        <w:rPr>
          <w:szCs w:val="28"/>
        </w:rPr>
        <w:t>лайтбокс</w:t>
      </w:r>
      <w:proofErr w:type="spellEnd"/>
      <w:r w:rsidRPr="00692F1D">
        <w:rPr>
          <w:szCs w:val="28"/>
        </w:rPr>
        <w:t>); консольная конструкция или консольная конструкция (панель-кронштейн);</w:t>
      </w:r>
    </w:p>
    <w:p w:rsidR="00692F1D" w:rsidRPr="00692F1D" w:rsidRDefault="00692F1D" w:rsidP="00E512A4">
      <w:pPr>
        <w:spacing w:after="0" w:line="360" w:lineRule="exact"/>
        <w:jc w:val="both"/>
        <w:rPr>
          <w:szCs w:val="28"/>
        </w:rPr>
      </w:pPr>
      <w:r w:rsidRPr="00692F1D">
        <w:rPr>
          <w:szCs w:val="28"/>
        </w:rPr>
        <w:t xml:space="preserve">- </w:t>
      </w:r>
      <w:r>
        <w:rPr>
          <w:szCs w:val="28"/>
        </w:rPr>
        <w:t xml:space="preserve">вывески </w:t>
      </w:r>
      <w:r w:rsidRPr="00692F1D">
        <w:rPr>
          <w:szCs w:val="28"/>
        </w:rPr>
        <w:t>не отцентрированы относительно единой горизонтальной оси фасадов зданий, окон, арок, дверей и других архитектурных элементов, при расположении над ними;</w:t>
      </w:r>
    </w:p>
    <w:p w:rsidR="00093302" w:rsidRPr="00692F1D" w:rsidRDefault="00692F1D" w:rsidP="00E512A4">
      <w:pPr>
        <w:spacing w:after="0" w:line="360" w:lineRule="exact"/>
        <w:jc w:val="both"/>
        <w:rPr>
          <w:rFonts w:eastAsia="Times New Roman"/>
          <w:szCs w:val="28"/>
          <w:lang w:eastAsia="ru-RU"/>
        </w:rPr>
      </w:pPr>
      <w:r w:rsidRPr="00692F1D">
        <w:rPr>
          <w:szCs w:val="28"/>
        </w:rPr>
        <w:t xml:space="preserve">- </w:t>
      </w:r>
      <w:r>
        <w:rPr>
          <w:szCs w:val="28"/>
        </w:rPr>
        <w:t xml:space="preserve">вывески </w:t>
      </w:r>
      <w:proofErr w:type="gramStart"/>
      <w:r w:rsidRPr="00692F1D">
        <w:rPr>
          <w:szCs w:val="28"/>
        </w:rPr>
        <w:t>закрывают и перекрывают</w:t>
      </w:r>
      <w:proofErr w:type="gramEnd"/>
      <w:r w:rsidRPr="00692F1D">
        <w:rPr>
          <w:szCs w:val="28"/>
        </w:rPr>
        <w:t xml:space="preserve"> оконные проемы</w:t>
      </w:r>
      <w:r w:rsidR="00093302" w:rsidRPr="00692F1D">
        <w:rPr>
          <w:rFonts w:eastAsia="Times New Roman"/>
          <w:szCs w:val="28"/>
          <w:lang w:eastAsia="ru-RU"/>
        </w:rPr>
        <w:t>.</w:t>
      </w:r>
    </w:p>
    <w:p w:rsidR="00194CDE" w:rsidRDefault="00C12A0B" w:rsidP="00E512A4">
      <w:pPr>
        <w:spacing w:after="0" w:line="36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 w:rsidRPr="00C12A0B">
        <w:rPr>
          <w:rFonts w:eastAsia="Times New Roman"/>
          <w:color w:val="000000"/>
          <w:szCs w:val="28"/>
          <w:lang w:eastAsia="ru-RU"/>
        </w:rPr>
        <w:t xml:space="preserve">В целях недопущения нарушений </w:t>
      </w:r>
      <w:r w:rsidR="00387F41" w:rsidRPr="00B9333E">
        <w:t xml:space="preserve">Правил благоустройства </w:t>
      </w:r>
      <w:r w:rsidR="00093302">
        <w:rPr>
          <w:rFonts w:eastAsia="Times New Roman"/>
          <w:color w:val="000000"/>
          <w:szCs w:val="28"/>
          <w:lang w:eastAsia="ru-RU"/>
        </w:rPr>
        <w:t>необходимо</w:t>
      </w:r>
      <w:r w:rsidR="00194CDE">
        <w:rPr>
          <w:rFonts w:eastAsia="Times New Roman"/>
          <w:color w:val="000000"/>
          <w:szCs w:val="28"/>
          <w:lang w:eastAsia="ru-RU"/>
        </w:rPr>
        <w:t xml:space="preserve"> </w:t>
      </w:r>
      <w:r w:rsidRPr="00C12A0B">
        <w:rPr>
          <w:rFonts w:eastAsia="Times New Roman"/>
          <w:color w:val="000000"/>
          <w:szCs w:val="28"/>
          <w:lang w:eastAsia="ru-RU"/>
        </w:rPr>
        <w:t xml:space="preserve"> </w:t>
      </w:r>
      <w:r w:rsidR="00211865">
        <w:rPr>
          <w:rFonts w:eastAsia="Times New Roman"/>
          <w:color w:val="000000"/>
          <w:szCs w:val="28"/>
          <w:lang w:eastAsia="ru-RU"/>
        </w:rPr>
        <w:t>учитывать запрет размещения какой-либо информаци</w:t>
      </w:r>
      <w:r w:rsidR="00E512A4">
        <w:rPr>
          <w:rFonts w:eastAsia="Times New Roman"/>
          <w:color w:val="000000"/>
          <w:szCs w:val="28"/>
          <w:lang w:eastAsia="ru-RU"/>
        </w:rPr>
        <w:t>онной продукци</w:t>
      </w:r>
      <w:proofErr w:type="gramStart"/>
      <w:r w:rsidR="00E512A4">
        <w:rPr>
          <w:rFonts w:eastAsia="Times New Roman"/>
          <w:color w:val="000000"/>
          <w:szCs w:val="28"/>
          <w:lang w:eastAsia="ru-RU"/>
        </w:rPr>
        <w:t>и(</w:t>
      </w:r>
      <w:proofErr w:type="gramEnd"/>
      <w:r w:rsidR="00E512A4">
        <w:rPr>
          <w:rFonts w:eastAsia="Times New Roman"/>
          <w:color w:val="000000"/>
          <w:szCs w:val="28"/>
          <w:lang w:eastAsia="ru-RU"/>
        </w:rPr>
        <w:t xml:space="preserve">баннеры, листовки и прочее) </w:t>
      </w:r>
      <w:r w:rsidR="00211865">
        <w:rPr>
          <w:rFonts w:eastAsia="Times New Roman"/>
          <w:color w:val="000000"/>
          <w:szCs w:val="28"/>
          <w:lang w:eastAsia="ru-RU"/>
        </w:rPr>
        <w:t xml:space="preserve"> на фасадах, зданий, строений, </w:t>
      </w:r>
      <w:r w:rsidR="00211865">
        <w:rPr>
          <w:rFonts w:eastAsia="Times New Roman"/>
          <w:color w:val="000000"/>
          <w:szCs w:val="28"/>
          <w:lang w:eastAsia="ru-RU"/>
        </w:rPr>
        <w:lastRenderedPageBreak/>
        <w:t>сооружений</w:t>
      </w:r>
      <w:r w:rsidRPr="00C12A0B">
        <w:rPr>
          <w:rFonts w:eastAsia="Times New Roman"/>
          <w:color w:val="000000"/>
          <w:szCs w:val="28"/>
          <w:lang w:eastAsia="ru-RU"/>
        </w:rPr>
        <w:t>.</w:t>
      </w:r>
      <w:r w:rsidR="00211865">
        <w:rPr>
          <w:rFonts w:eastAsia="Times New Roman"/>
          <w:color w:val="000000"/>
          <w:szCs w:val="28"/>
          <w:lang w:eastAsia="ru-RU"/>
        </w:rPr>
        <w:t xml:space="preserve"> При размещении вывески </w:t>
      </w:r>
      <w:r w:rsidR="00692F1D">
        <w:rPr>
          <w:rFonts w:eastAsia="Times New Roman"/>
          <w:color w:val="000000"/>
          <w:szCs w:val="28"/>
          <w:lang w:eastAsia="ru-RU"/>
        </w:rPr>
        <w:t xml:space="preserve">и для определения в порядке самоконтроля правильности размещения вывески </w:t>
      </w:r>
      <w:r w:rsidR="00211865">
        <w:rPr>
          <w:rFonts w:eastAsia="Times New Roman"/>
          <w:color w:val="000000"/>
          <w:szCs w:val="28"/>
          <w:lang w:eastAsia="ru-RU"/>
        </w:rPr>
        <w:t xml:space="preserve">необходимо пользоваться положениями </w:t>
      </w:r>
      <w:r w:rsidR="00211865" w:rsidRPr="00CE18BC">
        <w:rPr>
          <w:szCs w:val="28"/>
        </w:rPr>
        <w:t>Стандартны</w:t>
      </w:r>
      <w:r w:rsidR="00211865">
        <w:rPr>
          <w:szCs w:val="28"/>
        </w:rPr>
        <w:t>х</w:t>
      </w:r>
      <w:r w:rsidR="00211865" w:rsidRPr="00CE18BC">
        <w:rPr>
          <w:szCs w:val="28"/>
        </w:rPr>
        <w:t xml:space="preserve"> требовани</w:t>
      </w:r>
      <w:r w:rsidR="00211865">
        <w:rPr>
          <w:szCs w:val="28"/>
        </w:rPr>
        <w:t>й.</w:t>
      </w:r>
    </w:p>
    <w:p w:rsidR="00D01249" w:rsidRDefault="00D01249" w:rsidP="00E512A4">
      <w:pPr>
        <w:spacing w:after="0" w:line="360" w:lineRule="exact"/>
        <w:ind w:firstLine="73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Также одним из нарушений является </w:t>
      </w:r>
      <w:r w:rsidR="0094442C">
        <w:rPr>
          <w:rFonts w:eastAsia="Times New Roman"/>
          <w:color w:val="000000"/>
          <w:szCs w:val="28"/>
          <w:lang w:eastAsia="ru-RU"/>
        </w:rPr>
        <w:t>н</w:t>
      </w:r>
      <w:r w:rsidR="0094442C">
        <w:t>арушение порядка проведения земляных работ, в том числе: невыполнение или ненадлежащее выполнение мероприятий, определенных в разрешении на выполнение земляных работ, по восстановлению территории и объектов благоустройства, поврежденных при производстве земляных работ, производство земляных работ без разрешения, либо с нарушением срока, установленного данным разрешением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</w:p>
    <w:p w:rsidR="0044354D" w:rsidRPr="0044354D" w:rsidRDefault="0044354D" w:rsidP="0044354D">
      <w:pPr>
        <w:pStyle w:val="ConsPlusTitle"/>
        <w:spacing w:line="360" w:lineRule="exact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4354D">
        <w:rPr>
          <w:rFonts w:ascii="Times New Roman" w:hAnsi="Times New Roman" w:cs="Times New Roman"/>
          <w:b w:val="0"/>
          <w:color w:val="000000"/>
          <w:sz w:val="28"/>
          <w:szCs w:val="28"/>
        </w:rPr>
        <w:t>Физическими лицами допущен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435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4354D">
        <w:rPr>
          <w:rFonts w:ascii="Times New Roman" w:hAnsi="Times New Roman" w:cs="Times New Roman"/>
          <w:b w:val="0"/>
          <w:sz w:val="28"/>
          <w:szCs w:val="28"/>
        </w:rPr>
        <w:t>енадлежаще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4354D">
        <w:rPr>
          <w:rFonts w:ascii="Times New Roman" w:hAnsi="Times New Roman" w:cs="Times New Roman"/>
          <w:b w:val="0"/>
          <w:sz w:val="28"/>
          <w:szCs w:val="28"/>
        </w:rPr>
        <w:t xml:space="preserve"> содержание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4354D">
        <w:rPr>
          <w:rFonts w:ascii="Times New Roman" w:hAnsi="Times New Roman" w:cs="Times New Roman"/>
          <w:b w:val="0"/>
          <w:sz w:val="28"/>
          <w:szCs w:val="28"/>
        </w:rPr>
        <w:t>и использование территории общего 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>: чаще всего размещается пиломатериал, дрова за пределами земельных участков. Нарушения устранены собственниками земельных участков по выданным предписаниям.</w:t>
      </w:r>
    </w:p>
    <w:p w:rsidR="00D42736" w:rsidRDefault="004A3B49" w:rsidP="00E512A4">
      <w:pPr>
        <w:tabs>
          <w:tab w:val="left" w:pos="965"/>
        </w:tabs>
        <w:spacing w:after="0" w:line="360" w:lineRule="exact"/>
        <w:jc w:val="both"/>
      </w:pPr>
      <w:r>
        <w:t xml:space="preserve">          </w:t>
      </w:r>
      <w:r w:rsidR="00A6478C">
        <w:t xml:space="preserve">В целях недопущения нарушения, за которое  </w:t>
      </w:r>
      <w:r w:rsidRPr="00A6478C">
        <w:t xml:space="preserve">предусмотрена </w:t>
      </w:r>
      <w:r w:rsidR="00A6478C" w:rsidRPr="00A6478C">
        <w:t xml:space="preserve">ответственность </w:t>
      </w:r>
      <w:r>
        <w:t xml:space="preserve">в соответствии с </w:t>
      </w:r>
      <w:proofErr w:type="gramStart"/>
      <w:r w:rsidR="00A6478C" w:rsidRPr="00A6478C">
        <w:t>ч</w:t>
      </w:r>
      <w:proofErr w:type="gramEnd"/>
      <w:r w:rsidR="00A6478C" w:rsidRPr="00A6478C">
        <w:t>. 1 ст. 19.5 КоАП РФ</w:t>
      </w:r>
      <w:r>
        <w:t xml:space="preserve">, необходимо </w:t>
      </w:r>
      <w:r w:rsidR="00E512A4">
        <w:br/>
      </w:r>
      <w:r>
        <w:t xml:space="preserve">в установленный срок исполнить законное предписание. В случае невозможности устранения нарушения в установленный срок необходимо направить должностному лицу, выдавшему данное предписание </w:t>
      </w:r>
      <w:r w:rsidRPr="00E512A4">
        <w:t>не позднее указанного в предписании срока</w:t>
      </w:r>
      <w:r>
        <w:t xml:space="preserve"> устранения нарушения ходатайство </w:t>
      </w:r>
      <w:r w:rsidR="00E512A4">
        <w:br/>
      </w:r>
      <w:r>
        <w:t xml:space="preserve">о продлении указанного в предписании </w:t>
      </w:r>
      <w:proofErr w:type="gramStart"/>
      <w:r>
        <w:t xml:space="preserve">срока устранения нарушения </w:t>
      </w:r>
      <w:r w:rsidR="0094442C">
        <w:t>Правил благоустройства</w:t>
      </w:r>
      <w:proofErr w:type="gramEnd"/>
      <w:r>
        <w:t>. 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D3621F" w:rsidRDefault="000C6330" w:rsidP="00E512A4">
      <w:pPr>
        <w:tabs>
          <w:tab w:val="left" w:pos="965"/>
        </w:tabs>
        <w:spacing w:after="0" w:line="360" w:lineRule="exact"/>
        <w:ind w:firstLine="709"/>
        <w:jc w:val="both"/>
      </w:pPr>
      <w:r>
        <w:t>В рамках муниципального контроля</w:t>
      </w:r>
      <w:r w:rsidR="005430A3">
        <w:t xml:space="preserve"> </w:t>
      </w:r>
      <w:r w:rsidR="00387F41">
        <w:t xml:space="preserve">в сфере благоустройства </w:t>
      </w:r>
      <w:r w:rsidR="00E512A4">
        <w:br/>
      </w:r>
      <w:r w:rsidR="00E86002">
        <w:t xml:space="preserve">по материалам </w:t>
      </w:r>
      <w:r w:rsidR="0094442C">
        <w:t>Контрольного управления</w:t>
      </w:r>
      <w:r w:rsidR="00E86002">
        <w:t xml:space="preserve"> привлечено </w:t>
      </w:r>
      <w:r w:rsidR="0094442C">
        <w:t>4</w:t>
      </w:r>
      <w:r w:rsidR="00E86002">
        <w:t xml:space="preserve"> нарушител</w:t>
      </w:r>
      <w:r w:rsidR="0094442C">
        <w:t>я</w:t>
      </w:r>
      <w:r w:rsidR="00E86002">
        <w:t xml:space="preserve"> на общую сумму </w:t>
      </w:r>
      <w:r w:rsidR="0094442C">
        <w:t>10</w:t>
      </w:r>
      <w:r w:rsidR="00E86002">
        <w:t xml:space="preserve">0 тыс. рублей. </w:t>
      </w:r>
    </w:p>
    <w:p w:rsidR="00D01249" w:rsidRPr="00C12A0B" w:rsidRDefault="00D01249" w:rsidP="00506B2F">
      <w:pPr>
        <w:tabs>
          <w:tab w:val="left" w:pos="965"/>
        </w:tabs>
        <w:spacing w:after="0" w:line="320" w:lineRule="exact"/>
        <w:jc w:val="both"/>
      </w:pPr>
    </w:p>
    <w:sectPr w:rsidR="00D01249" w:rsidRPr="00C12A0B" w:rsidSect="004A3B4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3D9"/>
    <w:rsid w:val="00044613"/>
    <w:rsid w:val="00093302"/>
    <w:rsid w:val="000B4964"/>
    <w:rsid w:val="000C6330"/>
    <w:rsid w:val="00194CDE"/>
    <w:rsid w:val="001F075B"/>
    <w:rsid w:val="00211865"/>
    <w:rsid w:val="00225A80"/>
    <w:rsid w:val="0024156F"/>
    <w:rsid w:val="00247AB8"/>
    <w:rsid w:val="00307584"/>
    <w:rsid w:val="00387F41"/>
    <w:rsid w:val="003A0F26"/>
    <w:rsid w:val="003B582E"/>
    <w:rsid w:val="003C6FAD"/>
    <w:rsid w:val="0044354D"/>
    <w:rsid w:val="00477242"/>
    <w:rsid w:val="004A3B49"/>
    <w:rsid w:val="004E3227"/>
    <w:rsid w:val="00506B2F"/>
    <w:rsid w:val="00507DED"/>
    <w:rsid w:val="005430A3"/>
    <w:rsid w:val="0057032D"/>
    <w:rsid w:val="005B5E12"/>
    <w:rsid w:val="00661EA6"/>
    <w:rsid w:val="00692F1D"/>
    <w:rsid w:val="0079068D"/>
    <w:rsid w:val="007E23C9"/>
    <w:rsid w:val="009207B2"/>
    <w:rsid w:val="00924A28"/>
    <w:rsid w:val="0094442C"/>
    <w:rsid w:val="00A6478C"/>
    <w:rsid w:val="00AB2686"/>
    <w:rsid w:val="00B85C8A"/>
    <w:rsid w:val="00C12A0B"/>
    <w:rsid w:val="00C44977"/>
    <w:rsid w:val="00CE18BC"/>
    <w:rsid w:val="00D01249"/>
    <w:rsid w:val="00D3621F"/>
    <w:rsid w:val="00D42736"/>
    <w:rsid w:val="00D82C5F"/>
    <w:rsid w:val="00D8775B"/>
    <w:rsid w:val="00DA5B81"/>
    <w:rsid w:val="00DF1573"/>
    <w:rsid w:val="00E373D9"/>
    <w:rsid w:val="00E512A4"/>
    <w:rsid w:val="00E8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  <w:style w:type="paragraph" w:customStyle="1" w:styleId="ConsPlusTitle">
    <w:name w:val="ConsPlusTitle"/>
    <w:rsid w:val="0044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2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60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0758DC6BC448841B7B83EEF5ED6CF4F33F504D6F8EE43547B15B68C3AC14BBFFA2219E6A0E3E73C3A725852A9D98A1D62265422A4D13E9b1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 Сергей Владимирович</dc:creator>
  <cp:lastModifiedBy>yaburova_n</cp:lastModifiedBy>
  <cp:revision>4</cp:revision>
  <dcterms:created xsi:type="dcterms:W3CDTF">2021-01-19T09:50:00Z</dcterms:created>
  <dcterms:modified xsi:type="dcterms:W3CDTF">2022-01-11T11:03:00Z</dcterms:modified>
</cp:coreProperties>
</file>