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AB2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о про</w:t>
      </w:r>
      <w:r w:rsidR="00AB2BB6">
        <w:rPr>
          <w:rFonts w:ascii="Times New Roman" w:hAnsi="Times New Roman"/>
          <w:b/>
          <w:sz w:val="28"/>
          <w:szCs w:val="28"/>
        </w:rPr>
        <w:t xml:space="preserve">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 регламента по предоставлению муниципальной услуги «</w:t>
      </w:r>
      <w:r w:rsidR="00872D32" w:rsidRPr="00872D32">
        <w:rPr>
          <w:rFonts w:ascii="Times New Roman" w:hAnsi="Times New Roman"/>
          <w:sz w:val="28"/>
          <w:szCs w:val="28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  <w:proofErr w:type="gramEnd"/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872D32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Габдулгаева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Юлия Вячеславовна -</w:t>
      </w:r>
      <w:r w:rsidRPr="00872D32">
        <w:rPr>
          <w:rFonts w:ascii="Times New Roman" w:hAnsi="Times New Roman"/>
          <w:sz w:val="28"/>
          <w:szCs w:val="28"/>
          <w:u w:val="single"/>
        </w:rPr>
        <w:t xml:space="preserve"> главный специалист  отдела территориального планирования и градостроительного зонирования управления архитектуры и градостроительства администрации города Березники тел. 8 (3424) 23 63 26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F4794A">
        <w:t xml:space="preserve"> </w:t>
      </w:r>
      <w:r w:rsidRPr="00872D32">
        <w:rPr>
          <w:rFonts w:ascii="Times New Roman" w:hAnsi="Times New Roman"/>
          <w:sz w:val="28"/>
          <w:szCs w:val="28"/>
        </w:rPr>
        <w:t>gabdulgaeva_yv@berezniki.perm.ru</w:t>
      </w:r>
      <w:r w:rsidR="00630488" w:rsidRPr="00872D32">
        <w:rPr>
          <w:rFonts w:ascii="Times New Roman" w:hAnsi="Times New Roman"/>
          <w:sz w:val="28"/>
          <w:szCs w:val="28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72D32" w:rsidRPr="00872D32">
        <w:rPr>
          <w:rFonts w:ascii="Times New Roman" w:hAnsi="Times New Roman"/>
          <w:sz w:val="28"/>
          <w:szCs w:val="28"/>
        </w:rPr>
        <w:t>gabdulgaeva_yv@berezniki.perm.ru.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5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872D3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450CF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2D32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BB6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Габдулгаева Юлия Вячеславовна</cp:lastModifiedBy>
  <cp:revision>4</cp:revision>
  <cp:lastPrinted>2019-09-09T06:42:00Z</cp:lastPrinted>
  <dcterms:created xsi:type="dcterms:W3CDTF">2021-11-19T08:23:00Z</dcterms:created>
  <dcterms:modified xsi:type="dcterms:W3CDTF">2021-11-19T08:48:00Z</dcterms:modified>
</cp:coreProperties>
</file>