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DB0A4C" w:rsidRPr="00DB0A4C">
        <w:rPr>
          <w:b w:val="0"/>
          <w:szCs w:val="24"/>
        </w:rPr>
        <w:t>от 01.07.2021г. № 110 «Об утверждении прогнозного плана приватизации</w:t>
      </w:r>
      <w:proofErr w:type="gramEnd"/>
      <w:r w:rsidR="00DB0A4C" w:rsidRPr="00DB0A4C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«Город Березники», на 2021 год»</w:t>
      </w:r>
      <w:r w:rsidR="004E4B6C" w:rsidRPr="00DB0A4C">
        <w:rPr>
          <w:b w:val="0"/>
          <w:szCs w:val="24"/>
        </w:rPr>
        <w:t>,</w:t>
      </w:r>
      <w:r w:rsidR="004E4B6C" w:rsidRPr="004E4B6C">
        <w:rPr>
          <w:b w:val="0"/>
          <w:szCs w:val="24"/>
        </w:rPr>
        <w:t xml:space="preserve">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0505ED" w:rsidP="00421198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21198" w:rsidRPr="007B743F">
        <w:rPr>
          <w:sz w:val="24"/>
          <w:szCs w:val="24"/>
        </w:rPr>
        <w:tab/>
      </w:r>
      <w:r w:rsidR="00421198" w:rsidRPr="006A56EF">
        <w:rPr>
          <w:sz w:val="24"/>
          <w:szCs w:val="24"/>
        </w:rPr>
        <w:t xml:space="preserve">В соответствии с решением Березниковской городской Думы </w:t>
      </w:r>
      <w:r w:rsidR="00DB0A4C" w:rsidRPr="00DB0A4C">
        <w:rPr>
          <w:sz w:val="24"/>
          <w:szCs w:val="24"/>
        </w:rPr>
        <w:t>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421198" w:rsidRPr="00DB0A4C">
        <w:rPr>
          <w:sz w:val="24"/>
          <w:szCs w:val="24"/>
        </w:rPr>
        <w:t>,</w:t>
      </w:r>
      <w:r w:rsidR="00421198" w:rsidRPr="006A56EF">
        <w:rPr>
          <w:sz w:val="24"/>
          <w:szCs w:val="24"/>
        </w:rPr>
        <w:t xml:space="preserve"> приказом управления имущественных и земельных отношений администрации города Березники </w:t>
      </w:r>
      <w:r w:rsidR="00421198" w:rsidRPr="00767CEF">
        <w:rPr>
          <w:sz w:val="24"/>
          <w:szCs w:val="24"/>
        </w:rPr>
        <w:t xml:space="preserve">от </w:t>
      </w:r>
      <w:r w:rsidR="008253BC">
        <w:rPr>
          <w:sz w:val="24"/>
          <w:szCs w:val="24"/>
        </w:rPr>
        <w:t>15.09</w:t>
      </w:r>
      <w:r w:rsidR="00421198" w:rsidRPr="00767CEF">
        <w:rPr>
          <w:sz w:val="24"/>
          <w:szCs w:val="24"/>
        </w:rPr>
        <w:t>.2021 № 18-01-05-</w:t>
      </w:r>
      <w:r w:rsidR="008253BC">
        <w:rPr>
          <w:sz w:val="24"/>
          <w:szCs w:val="24"/>
        </w:rPr>
        <w:t>824</w:t>
      </w:r>
      <w:r w:rsidR="00421198" w:rsidRPr="00767CEF">
        <w:rPr>
          <w:sz w:val="24"/>
          <w:szCs w:val="24"/>
        </w:rPr>
        <w:t>п</w:t>
      </w:r>
      <w:r w:rsidR="00421198" w:rsidRPr="006A56EF">
        <w:rPr>
          <w:sz w:val="24"/>
          <w:szCs w:val="24"/>
        </w:rPr>
        <w:t xml:space="preserve"> «Об условиях приватизации муниципального</w:t>
      </w:r>
      <w:r w:rsidR="0042119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47"/>
        <w:gridCol w:w="1701"/>
        <w:gridCol w:w="4111"/>
      </w:tblGrid>
      <w:tr w:rsidR="00DB5B6D" w:rsidRPr="008B78C3" w:rsidTr="00DB5B6D">
        <w:trPr>
          <w:cantSplit/>
          <w:trHeight w:val="506"/>
        </w:trPr>
        <w:tc>
          <w:tcPr>
            <w:tcW w:w="992" w:type="dxa"/>
          </w:tcPr>
          <w:p w:rsidR="00DB5B6D" w:rsidRPr="008B78C3" w:rsidRDefault="00DB5B6D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DB5B6D" w:rsidRPr="008B78C3" w:rsidRDefault="00DB5B6D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8647" w:type="dxa"/>
          </w:tcPr>
          <w:p w:rsidR="00DB5B6D" w:rsidRPr="008B78C3" w:rsidRDefault="00DB5B6D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DB5B6D" w:rsidRPr="008B78C3" w:rsidRDefault="00DB5B6D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B5B6D" w:rsidRPr="008B78C3" w:rsidRDefault="00DB5B6D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DB5B6D" w:rsidRPr="008B78C3" w:rsidRDefault="00DB5B6D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4111" w:type="dxa"/>
          </w:tcPr>
          <w:p w:rsidR="00DB5B6D" w:rsidRPr="008B78C3" w:rsidRDefault="00DB5B6D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DB5B6D" w:rsidRPr="008B78C3" w:rsidTr="00DB5B6D">
        <w:trPr>
          <w:cantSplit/>
          <w:trHeight w:val="520"/>
        </w:trPr>
        <w:tc>
          <w:tcPr>
            <w:tcW w:w="992" w:type="dxa"/>
            <w:vAlign w:val="center"/>
          </w:tcPr>
          <w:p w:rsidR="00DB5B6D" w:rsidRPr="004565E2" w:rsidRDefault="00DB5B6D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DB5B6D" w:rsidRPr="004565E2" w:rsidRDefault="00DB5B6D" w:rsidP="007E5A8A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056662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056662">
              <w:rPr>
                <w:sz w:val="24"/>
                <w:szCs w:val="24"/>
              </w:rPr>
              <w:t>кв</w:t>
            </w:r>
            <w:proofErr w:type="gramStart"/>
            <w:r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56662">
              <w:rPr>
                <w:sz w:val="24"/>
                <w:szCs w:val="24"/>
              </w:rPr>
              <w:t>, этаж цокольный, номера на поэтажном плане 18-31</w:t>
            </w:r>
            <w:r w:rsidRPr="00056662">
              <w:rPr>
                <w:color w:val="000000"/>
                <w:sz w:val="24"/>
                <w:szCs w:val="24"/>
              </w:rPr>
              <w:t xml:space="preserve">, </w:t>
            </w:r>
            <w:r w:rsidRPr="00056662">
              <w:rPr>
                <w:sz w:val="24"/>
                <w:szCs w:val="24"/>
              </w:rPr>
              <w:t xml:space="preserve">кадастровый номер: 59:03:0400113:1091, адрес объекта: г. Березники, ул.  К. Маркса, 38, помещение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6D" w:rsidRPr="004565E2" w:rsidRDefault="00DB5B6D" w:rsidP="007E5A8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</w:t>
            </w:r>
            <w:r w:rsidRPr="004565E2">
              <w:rPr>
                <w:spacing w:val="-6"/>
                <w:sz w:val="22"/>
                <w:szCs w:val="22"/>
              </w:rPr>
              <w:t> 000,0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D" w:rsidRPr="00940F9F" w:rsidRDefault="00DB5B6D" w:rsidP="007E5A8A">
            <w:pPr>
              <w:spacing w:line="200" w:lineRule="exact"/>
            </w:pPr>
            <w:r w:rsidRPr="00940F9F">
              <w:t>Аукцион-14.09.18г.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Аукцион-16.11.18г.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Аукцион-27.12.18г.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ППП-13.05.19г.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ППП-05.07.19г.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ППП-16.08.19г.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ППП-11.10.19г.</w:t>
            </w:r>
          </w:p>
          <w:p w:rsidR="00DB5B6D" w:rsidRDefault="00DB5B6D" w:rsidP="007E5A8A">
            <w:pPr>
              <w:spacing w:line="200" w:lineRule="exact"/>
            </w:pPr>
            <w:r w:rsidRPr="00940F9F">
              <w:t xml:space="preserve">Аукцион-29.11.19г. </w:t>
            </w:r>
          </w:p>
          <w:p w:rsidR="00DB5B6D" w:rsidRDefault="00DB5B6D" w:rsidP="007E5A8A">
            <w:pPr>
              <w:spacing w:line="200" w:lineRule="exact"/>
            </w:pPr>
            <w:r w:rsidRPr="00940F9F">
              <w:t xml:space="preserve">Аукцион-24.01.20г </w:t>
            </w:r>
          </w:p>
          <w:p w:rsidR="00DB5B6D" w:rsidRDefault="00DB5B6D" w:rsidP="007E5A8A">
            <w:pPr>
              <w:spacing w:line="200" w:lineRule="exact"/>
            </w:pPr>
            <w:r w:rsidRPr="00940F9F">
              <w:t xml:space="preserve">Аукцион – 06.03.20г, 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Аукцион – 24.07.20г-</w:t>
            </w:r>
          </w:p>
          <w:p w:rsidR="00DB5B6D" w:rsidRPr="00940F9F" w:rsidRDefault="00DB5B6D" w:rsidP="007E5A8A">
            <w:pPr>
              <w:spacing w:line="200" w:lineRule="exact"/>
            </w:pPr>
            <w:r w:rsidRPr="00940F9F">
              <w:t>ППП-04.09.20г.,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</w:t>
            </w:r>
            <w:r w:rsidRPr="00940F9F">
              <w:t xml:space="preserve"> – 16.10.20г.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</w:t>
            </w:r>
            <w:r w:rsidRPr="00940F9F">
              <w:t xml:space="preserve"> – </w:t>
            </w:r>
            <w:r>
              <w:t>04</w:t>
            </w:r>
            <w:r w:rsidRPr="00940F9F">
              <w:t>.1</w:t>
            </w:r>
            <w:r>
              <w:t>2</w:t>
            </w:r>
            <w:r w:rsidRPr="00940F9F">
              <w:t>.20г.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22.01.21г.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12.03.21г.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23.04.21г.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04.06.21г.</w:t>
            </w:r>
          </w:p>
          <w:p w:rsidR="00DB5B6D" w:rsidRDefault="00DB5B6D" w:rsidP="007E5A8A">
            <w:pPr>
              <w:spacing w:line="200" w:lineRule="exact"/>
            </w:pPr>
            <w:r>
              <w:t>ППП – 30.07.21г.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10.09.21г.</w:t>
            </w:r>
          </w:p>
          <w:p w:rsidR="00DB5B6D" w:rsidRPr="004565E2" w:rsidRDefault="00DB5B6D" w:rsidP="007E5A8A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DB5B6D" w:rsidRPr="008B78C3" w:rsidTr="00DB5B6D">
        <w:trPr>
          <w:cantSplit/>
          <w:trHeight w:val="520"/>
        </w:trPr>
        <w:tc>
          <w:tcPr>
            <w:tcW w:w="992" w:type="dxa"/>
            <w:vAlign w:val="center"/>
          </w:tcPr>
          <w:p w:rsidR="00DB5B6D" w:rsidRDefault="00DB5B6D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DB5B6D" w:rsidRPr="004565E2" w:rsidRDefault="00DB5B6D" w:rsidP="007E5A8A">
            <w:pPr>
              <w:spacing w:line="200" w:lineRule="exact"/>
              <w:rPr>
                <w:sz w:val="22"/>
                <w:szCs w:val="22"/>
              </w:rPr>
            </w:pPr>
            <w:r w:rsidRPr="00056662">
              <w:rPr>
                <w:rFonts w:eastAsia="TimesNewRomanPSMT"/>
                <w:sz w:val="24"/>
                <w:szCs w:val="24"/>
              </w:rPr>
              <w:t>Встроенное нежилое помещение</w:t>
            </w:r>
            <w:r w:rsidRPr="00056662">
              <w:rPr>
                <w:sz w:val="24"/>
                <w:szCs w:val="24"/>
              </w:rPr>
              <w:t xml:space="preserve">, назначение: нежилое, цокольный этаж, общая площадь 283,0 </w:t>
            </w:r>
            <w:proofErr w:type="spellStart"/>
            <w:r w:rsidRPr="00056662">
              <w:rPr>
                <w:sz w:val="24"/>
                <w:szCs w:val="24"/>
              </w:rPr>
              <w:t>кв</w:t>
            </w:r>
            <w:proofErr w:type="gramStart"/>
            <w:r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56662">
              <w:rPr>
                <w:sz w:val="24"/>
                <w:szCs w:val="24"/>
              </w:rPr>
              <w:t xml:space="preserve">, кадастровый номер: </w:t>
            </w:r>
            <w:r w:rsidRPr="00056662">
              <w:rPr>
                <w:rFonts w:eastAsia="TimesNewRomanPSMT"/>
                <w:sz w:val="24"/>
                <w:szCs w:val="24"/>
              </w:rPr>
              <w:t>59:03:0400113:1363</w:t>
            </w:r>
            <w:r w:rsidRPr="00056662">
              <w:rPr>
                <w:sz w:val="24"/>
                <w:szCs w:val="24"/>
              </w:rPr>
              <w:t>, адрес объекта: г. Березники, ул. Степанова, д. 14,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6D" w:rsidRPr="004565E2" w:rsidRDefault="00DB5B6D" w:rsidP="00DB5B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430 000,0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D" w:rsidRDefault="00DB5B6D" w:rsidP="007E5A8A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Аукцион – 12.03.21г.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23.04.21г.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04.06.21г.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30.07.21г.</w:t>
            </w:r>
          </w:p>
          <w:p w:rsidR="00DB5B6D" w:rsidRPr="00940F9F" w:rsidRDefault="00DB5B6D" w:rsidP="007E5A8A">
            <w:pPr>
              <w:spacing w:line="200" w:lineRule="exact"/>
            </w:pPr>
            <w:r>
              <w:t>ППП – 10.09.21г.</w:t>
            </w:r>
          </w:p>
          <w:p w:rsidR="00DB5B6D" w:rsidRPr="004565E2" w:rsidRDefault="00DB5B6D" w:rsidP="007E5A8A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</w:tbl>
    <w:p w:rsidR="00306920" w:rsidRPr="001154F3" w:rsidRDefault="00306920" w:rsidP="001154F3">
      <w:pPr>
        <w:widowControl w:val="0"/>
        <w:spacing w:after="120" w:line="320" w:lineRule="exact"/>
        <w:ind w:left="360"/>
        <w:jc w:val="center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  <w:r w:rsidRPr="001154F3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 w:rsidRPr="001154F3">
        <w:rPr>
          <w:rFonts w:eastAsia="Courier New"/>
          <w:b/>
          <w:sz w:val="24"/>
          <w:szCs w:val="24"/>
          <w:lang w:bidi="ru-RU"/>
        </w:rPr>
        <w:t>продажи и</w:t>
      </w:r>
      <w:r w:rsidRPr="001154F3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 w:rsidRPr="001154F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1154F3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DB5B6D">
        <w:rPr>
          <w:rFonts w:eastAsia="Courier New"/>
          <w:sz w:val="24"/>
          <w:szCs w:val="24"/>
          <w:lang w:bidi="ru-RU"/>
        </w:rPr>
        <w:t>20.09</w:t>
      </w:r>
      <w:r w:rsidR="00D77170">
        <w:rPr>
          <w:rFonts w:eastAsia="Courier New"/>
          <w:sz w:val="24"/>
          <w:szCs w:val="24"/>
          <w:lang w:bidi="ru-RU"/>
        </w:rPr>
        <w:t>.202</w:t>
      </w:r>
      <w:r w:rsidR="000A367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DB5B6D">
        <w:rPr>
          <w:rFonts w:eastAsia="Courier New"/>
          <w:sz w:val="24"/>
          <w:szCs w:val="24"/>
          <w:lang w:bidi="ru-RU"/>
        </w:rPr>
        <w:t>21.10</w:t>
      </w:r>
      <w:r w:rsidR="005B7D1E">
        <w:rPr>
          <w:rFonts w:eastAsia="Courier New"/>
          <w:sz w:val="24"/>
          <w:szCs w:val="24"/>
          <w:lang w:bidi="ru-RU"/>
        </w:rPr>
        <w:t>.2021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DB5B6D">
        <w:rPr>
          <w:rFonts w:eastAsia="Courier New"/>
          <w:sz w:val="24"/>
          <w:szCs w:val="24"/>
          <w:lang w:bidi="ru-RU"/>
        </w:rPr>
        <w:t>22.10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5B7D1E">
        <w:rPr>
          <w:rFonts w:eastAsia="Courier New"/>
          <w:sz w:val="24"/>
          <w:szCs w:val="24"/>
          <w:lang w:bidi="ru-RU"/>
        </w:rPr>
        <w:t>1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lastRenderedPageBreak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DB5B6D">
        <w:rPr>
          <w:b/>
          <w:sz w:val="24"/>
          <w:szCs w:val="24"/>
        </w:rPr>
        <w:t>22.10</w:t>
      </w:r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 xml:space="preserve">2021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B5B6D">
        <w:rPr>
          <w:rFonts w:eastAsiaTheme="majorEastAsia"/>
          <w:b/>
          <w:bCs/>
          <w:sz w:val="24"/>
          <w:szCs w:val="24"/>
          <w:lang w:bidi="ru-RU"/>
        </w:rPr>
        <w:t>20.09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B5B6D">
        <w:rPr>
          <w:rFonts w:eastAsiaTheme="majorEastAsia"/>
          <w:b/>
          <w:bCs/>
          <w:sz w:val="24"/>
          <w:szCs w:val="24"/>
          <w:lang w:bidi="ru-RU"/>
        </w:rPr>
        <w:t>21.10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18" w:rsidRDefault="009F3918">
      <w:r>
        <w:separator/>
      </w:r>
    </w:p>
  </w:endnote>
  <w:endnote w:type="continuationSeparator" w:id="0">
    <w:p w:rsidR="009F3918" w:rsidRDefault="009F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54F3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18" w:rsidRDefault="009F3918">
      <w:r>
        <w:separator/>
      </w:r>
    </w:p>
  </w:footnote>
  <w:footnote w:type="continuationSeparator" w:id="0">
    <w:p w:rsidR="009F3918" w:rsidRDefault="009F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B3485"/>
    <w:multiLevelType w:val="hybridMultilevel"/>
    <w:tmpl w:val="B1BAB9AA"/>
    <w:lvl w:ilvl="0" w:tplc="722EBD68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8"/>
  </w:num>
  <w:num w:numId="5">
    <w:abstractNumId w:val="1"/>
  </w:num>
  <w:num w:numId="6">
    <w:abstractNumId w:val="18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5"/>
  </w:num>
  <w:num w:numId="18">
    <w:abstractNumId w:val="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4F3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377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53BC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918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0A4C"/>
    <w:rsid w:val="00DB147F"/>
    <w:rsid w:val="00DB40E6"/>
    <w:rsid w:val="00DB55C9"/>
    <w:rsid w:val="00DB586C"/>
    <w:rsid w:val="00DB5B6D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6867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93BC-57B3-4010-85F2-C57B0B5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10</cp:revision>
  <cp:lastPrinted>2021-06-10T03:45:00Z</cp:lastPrinted>
  <dcterms:created xsi:type="dcterms:W3CDTF">2021-06-10T03:35:00Z</dcterms:created>
  <dcterms:modified xsi:type="dcterms:W3CDTF">2021-09-15T08:52:00Z</dcterms:modified>
</cp:coreProperties>
</file>