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6" w:rsidRDefault="000057C6" w:rsidP="000057C6">
      <w:pPr>
        <w:pStyle w:val="2"/>
        <w:tabs>
          <w:tab w:val="left" w:pos="14034"/>
        </w:tabs>
        <w:rPr>
          <w:b w:val="0"/>
          <w:spacing w:val="0"/>
          <w:szCs w:val="28"/>
        </w:rPr>
      </w:pPr>
      <w:r>
        <w:rPr>
          <w:b w:val="0"/>
          <w:bCs w:val="0"/>
          <w:sz w:val="27"/>
          <w:szCs w:val="27"/>
        </w:rPr>
        <w:tab/>
      </w:r>
      <w:r>
        <w:rPr>
          <w:b w:val="0"/>
          <w:spacing w:val="0"/>
          <w:szCs w:val="28"/>
        </w:rPr>
        <w:t xml:space="preserve">Утверждаю: </w:t>
      </w:r>
    </w:p>
    <w:p w:rsidR="00AE720C" w:rsidRDefault="00AE720C" w:rsidP="00D73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1A" w:rsidRDefault="00DB171A" w:rsidP="00221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171A" w:rsidRDefault="00812841" w:rsidP="00221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B0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</w:t>
      </w:r>
      <w:r w:rsidRPr="0081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акции</w:t>
      </w:r>
    </w:p>
    <w:p w:rsidR="000057C6" w:rsidRDefault="00812841" w:rsidP="00221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E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</w:t>
      </w:r>
      <w:r w:rsidR="0030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</w:t>
      </w:r>
      <w:r w:rsidR="0074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Березники</w:t>
      </w:r>
      <w:proofErr w:type="spellEnd"/>
      <w:r w:rsidRPr="0081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171A" w:rsidRPr="00812841" w:rsidRDefault="00DB171A" w:rsidP="00221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4FF" w:rsidRDefault="00DB171A" w:rsidP="0009550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0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0660A">
        <w:rPr>
          <w:rFonts w:ascii="Times New Roman" w:hAnsi="Times New Roman" w:cs="Times New Roman"/>
          <w:sz w:val="28"/>
          <w:szCs w:val="28"/>
        </w:rPr>
        <w:t xml:space="preserve">ородская </w:t>
      </w:r>
      <w:r w:rsidR="00B0660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акция</w:t>
      </w:r>
      <w:r w:rsidR="00B0660A" w:rsidRPr="006264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E720C">
        <w:rPr>
          <w:rFonts w:ascii="Times New Roman" w:eastAsia="Times New Roman" w:hAnsi="Times New Roman" w:cs="Times New Roman"/>
          <w:sz w:val="28"/>
          <w:szCs w:val="28"/>
        </w:rPr>
        <w:t>Стоп</w:t>
      </w:r>
      <w:r w:rsidR="00303692">
        <w:rPr>
          <w:rFonts w:ascii="Times New Roman" w:eastAsia="Times New Roman" w:hAnsi="Times New Roman" w:cs="Times New Roman"/>
          <w:sz w:val="28"/>
          <w:szCs w:val="28"/>
        </w:rPr>
        <w:t>Корона</w:t>
      </w:r>
      <w:r w:rsidR="00740554">
        <w:rPr>
          <w:rFonts w:ascii="Times New Roman" w:eastAsia="Times New Roman" w:hAnsi="Times New Roman" w:cs="Times New Roman"/>
          <w:sz w:val="28"/>
          <w:szCs w:val="28"/>
        </w:rPr>
        <w:t>Березники</w:t>
      </w:r>
      <w:proofErr w:type="spellEnd"/>
      <w:r w:rsidR="00B0660A" w:rsidRPr="006264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660A">
        <w:rPr>
          <w:rFonts w:ascii="Times New Roman" w:eastAsia="Times New Roman" w:hAnsi="Times New Roman" w:cs="Times New Roman"/>
          <w:sz w:val="28"/>
          <w:szCs w:val="28"/>
        </w:rPr>
        <w:t>,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D0F3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2021</w:t>
      </w:r>
      <w:r w:rsidR="00B066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0554">
        <w:rPr>
          <w:rFonts w:ascii="Times New Roman" w:eastAsia="Times New Roman" w:hAnsi="Times New Roman" w:cs="Times New Roman"/>
          <w:sz w:val="28"/>
          <w:szCs w:val="28"/>
        </w:rPr>
        <w:t xml:space="preserve"> по 31</w:t>
      </w:r>
      <w:r w:rsidR="00BD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5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2123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B5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50B" w:rsidRPr="00B0660A" w:rsidRDefault="00221236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B54FF">
        <w:rPr>
          <w:rFonts w:ascii="Times New Roman" w:eastAsia="Times New Roman" w:hAnsi="Times New Roman" w:cs="Times New Roman"/>
          <w:sz w:val="28"/>
          <w:szCs w:val="28"/>
        </w:rPr>
        <w:t>Организатор Акции:</w:t>
      </w:r>
      <w:r w:rsidR="001D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F8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Березники</w:t>
      </w:r>
      <w:r w:rsidR="00B0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="00B0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лице управления по вопросам потребительского рынка и развитию предпринимательства, управления по связям с общественностью и социальной политики</w:t>
      </w:r>
      <w:r w:rsidR="00F8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50B" w:rsidRPr="00F8250B" w:rsidRDefault="00221236" w:rsidP="0009550B">
      <w:pPr>
        <w:spacing w:after="0" w:line="360" w:lineRule="exact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B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Партнеры</w:t>
      </w:r>
      <w:r w:rsidR="00F8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Акции: пред</w:t>
      </w:r>
      <w:r w:rsidR="00DB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 потребительского рынка м</w:t>
      </w:r>
      <w:r w:rsidR="00F8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«Город Березники»</w:t>
      </w:r>
      <w:r w:rsidR="00DB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муниципальные учреждения культуры и спорта</w:t>
      </w:r>
      <w:r w:rsidRPr="00D6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1D36" w:rsidRPr="005F5B61" w:rsidRDefault="00221236" w:rsidP="0009550B">
      <w:pPr>
        <w:spacing w:after="0" w:line="360" w:lineRule="exact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B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Акции</w:t>
      </w:r>
      <w:r w:rsidR="00F8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0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муниципального образования «Город Березники»</w:t>
      </w:r>
      <w:r w:rsidR="00DB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края, дос</w:t>
      </w:r>
      <w:r w:rsidR="007A1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тигшие возраста </w:t>
      </w:r>
      <w:r w:rsidR="009E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A1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и более,</w:t>
      </w:r>
      <w:r w:rsidR="00B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вакцинированные</w:t>
      </w:r>
      <w:r w:rsidR="00B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5B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5F5B61" w:rsidRPr="005F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</w:t>
      </w:r>
      <w:r w:rsidR="0074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AD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C507D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15.09.2021 по 15</w:t>
      </w:r>
      <w:r w:rsidR="0024378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903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B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221236" w:rsidRDefault="00221236" w:rsidP="0009550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проводится на добровольной и безвозмездной основе.</w:t>
      </w:r>
    </w:p>
    <w:p w:rsidR="00221236" w:rsidRPr="00221236" w:rsidRDefault="00220152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стать П</w:t>
      </w:r>
      <w:r w:rsidR="00A161A9">
        <w:rPr>
          <w:rFonts w:ascii="Times New Roman" w:hAnsi="Times New Roman" w:cs="Times New Roman"/>
          <w:sz w:val="28"/>
          <w:szCs w:val="28"/>
        </w:rPr>
        <w:t>артнером д</w:t>
      </w:r>
      <w:r w:rsidR="00221236">
        <w:rPr>
          <w:rFonts w:ascii="Times New Roman" w:hAnsi="Times New Roman" w:cs="Times New Roman"/>
          <w:sz w:val="28"/>
          <w:szCs w:val="28"/>
        </w:rPr>
        <w:t>ля участия в Акции необходимо подать заявление в управление по вопросам потребительского рынка и развитию предпринимательства администрации города</w:t>
      </w:r>
      <w:r w:rsidR="0022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Березники </w:t>
      </w:r>
      <w:bookmarkStart w:id="0" w:name="_GoBack"/>
      <w:bookmarkEnd w:id="0"/>
      <w:r w:rsidR="0009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№1</w:t>
      </w:r>
      <w:r w:rsidR="0022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378F" w:rsidRDefault="00F13936" w:rsidP="000955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250B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998">
        <w:rPr>
          <w:rFonts w:ascii="Times New Roman" w:hAnsi="Times New Roman" w:cs="Times New Roman"/>
          <w:sz w:val="28"/>
          <w:szCs w:val="28"/>
        </w:rPr>
        <w:t xml:space="preserve">кции предприятия, </w:t>
      </w:r>
      <w:r w:rsidRPr="00F8250B">
        <w:rPr>
          <w:rFonts w:ascii="Times New Roman" w:hAnsi="Times New Roman" w:cs="Times New Roman"/>
          <w:sz w:val="28"/>
          <w:szCs w:val="28"/>
        </w:rPr>
        <w:t xml:space="preserve">организации торговли и сферы услуг </w:t>
      </w:r>
      <w:r w:rsidR="00303692">
        <w:rPr>
          <w:rFonts w:ascii="Times New Roman" w:hAnsi="Times New Roman" w:cs="Times New Roman"/>
          <w:sz w:val="28"/>
          <w:szCs w:val="28"/>
        </w:rPr>
        <w:t>предоставляют</w:t>
      </w:r>
      <w:r w:rsidRPr="00F8250B">
        <w:rPr>
          <w:rFonts w:ascii="Times New Roman" w:hAnsi="Times New Roman" w:cs="Times New Roman"/>
          <w:sz w:val="28"/>
          <w:szCs w:val="28"/>
        </w:rPr>
        <w:t xml:space="preserve"> скидки на товары и услуги.</w:t>
      </w:r>
      <w:r w:rsidR="005F4998">
        <w:rPr>
          <w:rFonts w:ascii="Times New Roman" w:hAnsi="Times New Roman" w:cs="Times New Roman"/>
          <w:sz w:val="28"/>
          <w:szCs w:val="28"/>
        </w:rPr>
        <w:t xml:space="preserve"> </w:t>
      </w:r>
      <w:r w:rsidR="0024378F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F5B61">
        <w:rPr>
          <w:rFonts w:ascii="Times New Roman" w:hAnsi="Times New Roman" w:cs="Times New Roman"/>
          <w:sz w:val="28"/>
          <w:szCs w:val="28"/>
        </w:rPr>
        <w:t>воспользоваться скидкой</w:t>
      </w:r>
      <w:r w:rsidR="0024378F">
        <w:rPr>
          <w:rFonts w:ascii="Times New Roman" w:hAnsi="Times New Roman" w:cs="Times New Roman"/>
          <w:sz w:val="28"/>
          <w:szCs w:val="28"/>
        </w:rPr>
        <w:t xml:space="preserve"> </w:t>
      </w:r>
      <w:r w:rsidR="0024378F" w:rsidRPr="00D65BC7">
        <w:rPr>
          <w:rFonts w:ascii="Times New Roman" w:hAnsi="Times New Roman" w:cs="Times New Roman"/>
          <w:sz w:val="28"/>
          <w:szCs w:val="28"/>
        </w:rPr>
        <w:t xml:space="preserve">Партнера участнику Акции </w:t>
      </w:r>
      <w:r w:rsidR="001E5736" w:rsidRPr="00D65BC7">
        <w:rPr>
          <w:rFonts w:ascii="Times New Roman" w:hAnsi="Times New Roman" w:cs="Times New Roman"/>
          <w:sz w:val="28"/>
          <w:szCs w:val="28"/>
        </w:rPr>
        <w:t>необходимо</w:t>
      </w:r>
      <w:r w:rsidR="005F4998">
        <w:rPr>
          <w:rFonts w:ascii="Times New Roman" w:hAnsi="Times New Roman" w:cs="Times New Roman"/>
          <w:sz w:val="28"/>
          <w:szCs w:val="28"/>
        </w:rPr>
        <w:t xml:space="preserve"> </w:t>
      </w:r>
      <w:r w:rsidR="0024378F" w:rsidRPr="00D65BC7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1E5736" w:rsidRPr="00D65BC7">
        <w:rPr>
          <w:rFonts w:ascii="Times New Roman" w:hAnsi="Times New Roman" w:cs="Times New Roman"/>
          <w:sz w:val="28"/>
          <w:szCs w:val="28"/>
        </w:rPr>
        <w:t>Сертификат участника Акции, получ</w:t>
      </w:r>
      <w:r w:rsidR="005F4998">
        <w:rPr>
          <w:rFonts w:ascii="Times New Roman" w:hAnsi="Times New Roman" w:cs="Times New Roman"/>
          <w:sz w:val="28"/>
          <w:szCs w:val="28"/>
        </w:rPr>
        <w:t>енный в медицинской организации</w:t>
      </w:r>
      <w:r w:rsidR="001E5736" w:rsidRPr="00D65BC7">
        <w:rPr>
          <w:rFonts w:ascii="Times New Roman" w:hAnsi="Times New Roman" w:cs="Times New Roman"/>
          <w:sz w:val="28"/>
          <w:szCs w:val="28"/>
        </w:rPr>
        <w:t xml:space="preserve"> при прохождении вакцинации</w:t>
      </w:r>
      <w:r w:rsidR="0024378F" w:rsidRPr="00D65BC7">
        <w:rPr>
          <w:rFonts w:ascii="Times New Roman" w:hAnsi="Times New Roman" w:cs="Times New Roman"/>
          <w:sz w:val="28"/>
          <w:szCs w:val="28"/>
        </w:rPr>
        <w:t>.</w:t>
      </w:r>
    </w:p>
    <w:p w:rsidR="007B54FF" w:rsidRDefault="007B54FF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6.Функции Организатора: </w:t>
      </w:r>
    </w:p>
    <w:p w:rsidR="007B54FF" w:rsidRPr="007B54FF" w:rsidRDefault="007B54FF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проведение Акции в соответствии с настоящим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ложением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4FF" w:rsidRPr="007B54FF" w:rsidRDefault="007B54FF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подготовку информационных и иных материалов, необходимых для проведения Акции;</w:t>
      </w:r>
    </w:p>
    <w:p w:rsidR="007B54FF" w:rsidRDefault="007B54FF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информирует граждан о проведении Акции путем размещения информации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admbrk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официальном печатном издании «Два берега Камы», 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иными способами (размещение информации об Акции в средствах массовой информации, социальных сетях, на информационных плакатах и стендах), не запрещенных законодательством Российской Федерации;</w:t>
      </w:r>
    </w:p>
    <w:p w:rsidR="007A3B39" w:rsidRPr="00CF389A" w:rsidRDefault="007B54FF" w:rsidP="0009550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привлекает представителей предпринимательского сообщества и иных лиц, заинтересованных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Pr="007B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8BB" w:rsidRDefault="00AD18BB" w:rsidP="000955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D73392">
      <w:pPr>
        <w:rPr>
          <w:rFonts w:ascii="Times New Roman" w:hAnsi="Times New Roman" w:cs="Times New Roman"/>
          <w:sz w:val="28"/>
          <w:szCs w:val="28"/>
        </w:rPr>
      </w:pPr>
    </w:p>
    <w:p w:rsidR="0009550B" w:rsidRPr="005F4998" w:rsidRDefault="0009550B" w:rsidP="00095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550B" w:rsidRPr="0062648E" w:rsidRDefault="0009550B" w:rsidP="0009550B">
      <w:pPr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 г. Березники</w:t>
      </w:r>
    </w:p>
    <w:p w:rsidR="0009550B" w:rsidRPr="0062648E" w:rsidRDefault="0009550B" w:rsidP="0009550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/ юридическое лицо ________________________________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2648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264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9550B" w:rsidRPr="0062648E" w:rsidRDefault="0009550B" w:rsidP="0009550B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50B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Прошу включить меня в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62648E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СтопКоронаБерезники</w:t>
      </w:r>
      <w:proofErr w:type="spellEnd"/>
      <w:r w:rsidRPr="006264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07D">
        <w:rPr>
          <w:rFonts w:ascii="Times New Roman" w:eastAsia="Times New Roman" w:hAnsi="Times New Roman" w:cs="Times New Roman"/>
          <w:sz w:val="28"/>
          <w:szCs w:val="28"/>
        </w:rPr>
        <w:t xml:space="preserve"> проводимой в период с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 по 31 декабря 2021 г</w:t>
      </w:r>
      <w:r w:rsidRPr="0062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0B" w:rsidRPr="0062648E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отов предоставить скидку в размере _____%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648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_______________________________________________________________________________________________________________________________________________________________________________________.</w:t>
      </w:r>
    </w:p>
    <w:p w:rsidR="0009550B" w:rsidRPr="0062648E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50B" w:rsidRDefault="0009550B" w:rsidP="000955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 xml:space="preserve">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              __________                  _______________                       ______________</w:t>
      </w:r>
    </w:p>
    <w:p w:rsidR="0009550B" w:rsidRPr="0062648E" w:rsidRDefault="0009550B" w:rsidP="000955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</w:t>
      </w:r>
      <w:r w:rsidRPr="0062648E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</w:t>
      </w:r>
      <w:r w:rsidRPr="0062648E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6A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печать при наличии</w:t>
      </w:r>
      <w:r w:rsidRPr="0062648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расшифровка подписи</w:t>
      </w: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09550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554" w:rsidRPr="00740554" w:rsidRDefault="00740554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55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партнеров</w:t>
      </w:r>
    </w:p>
    <w:p w:rsidR="00740554" w:rsidRDefault="00740554" w:rsidP="007405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5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 w:rsidRPr="00740554">
        <w:rPr>
          <w:rFonts w:ascii="Times New Roman" w:hAnsi="Times New Roman" w:cs="Times New Roman"/>
          <w:b/>
          <w:i/>
          <w:sz w:val="28"/>
          <w:szCs w:val="28"/>
        </w:rPr>
        <w:t>ородской</w:t>
      </w:r>
      <w:r w:rsidR="00AE7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социальной акции «</w:t>
      </w:r>
      <w:proofErr w:type="spellStart"/>
      <w:r w:rsidR="00AE720C">
        <w:rPr>
          <w:rFonts w:ascii="Times New Roman" w:eastAsia="Times New Roman" w:hAnsi="Times New Roman" w:cs="Times New Roman"/>
          <w:b/>
          <w:i/>
          <w:sz w:val="28"/>
          <w:szCs w:val="28"/>
        </w:rPr>
        <w:t>СтопКорона</w:t>
      </w:r>
      <w:r w:rsidRPr="00740554">
        <w:rPr>
          <w:rFonts w:ascii="Times New Roman" w:eastAsia="Times New Roman" w:hAnsi="Times New Roman" w:cs="Times New Roman"/>
          <w:b/>
          <w:i/>
          <w:sz w:val="28"/>
          <w:szCs w:val="28"/>
        </w:rPr>
        <w:t>Березники</w:t>
      </w:r>
      <w:proofErr w:type="spellEnd"/>
      <w:r w:rsidRPr="00740554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40554" w:rsidRPr="00740554" w:rsidRDefault="00740554" w:rsidP="007405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729"/>
        <w:gridCol w:w="1540"/>
        <w:gridCol w:w="3118"/>
        <w:gridCol w:w="1568"/>
        <w:gridCol w:w="1407"/>
        <w:gridCol w:w="2128"/>
      </w:tblGrid>
      <w:tr w:rsidR="00596E9A" w:rsidRPr="00596E9A" w:rsidTr="00596E9A">
        <w:tc>
          <w:tcPr>
            <w:tcW w:w="729" w:type="dxa"/>
            <w:vAlign w:val="center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  <w:vAlign w:val="center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vAlign w:val="center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568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Период предоставления</w:t>
            </w:r>
          </w:p>
        </w:tc>
        <w:tc>
          <w:tcPr>
            <w:tcW w:w="1407" w:type="dxa"/>
            <w:vAlign w:val="center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596E9A" w:rsidRPr="00596E9A" w:rsidTr="00596E9A">
        <w:tc>
          <w:tcPr>
            <w:tcW w:w="729" w:type="dxa"/>
            <w:vMerge w:val="restart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Медилюкс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все виды услуг в стоматологической клинике «32+»</w:t>
            </w:r>
          </w:p>
        </w:tc>
        <w:tc>
          <w:tcPr>
            <w:tcW w:w="1568" w:type="dxa"/>
            <w:vMerge w:val="restart"/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 Березники, ул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ятилетки, д.110,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телефон для записи 24 95 00, 24 91 00</w:t>
            </w:r>
          </w:p>
        </w:tc>
      </w:tr>
      <w:tr w:rsidR="00596E9A" w:rsidRPr="00596E9A" w:rsidTr="00596E9A">
        <w:trPr>
          <w:trHeight w:val="562"/>
        </w:trPr>
        <w:tc>
          <w:tcPr>
            <w:tcW w:w="729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«3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стоматология» полное обследование зубов</w:t>
            </w:r>
          </w:p>
        </w:tc>
        <w:tc>
          <w:tcPr>
            <w:tcW w:w="1568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9A" w:rsidRPr="00596E9A" w:rsidTr="00596E9A">
        <w:trPr>
          <w:trHeight w:val="562"/>
        </w:trPr>
        <w:tc>
          <w:tcPr>
            <w:tcW w:w="729" w:type="dxa"/>
            <w:vMerge w:val="restart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«Истра»</w:t>
            </w: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стрижки в салонах «Березка», «Красота»,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Гранж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15.09-30.11.2021</w:t>
            </w: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Мира, д. 82,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ул. Юбилейная, д. 51,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ул. Пятилетки, д. 87 </w:t>
            </w:r>
          </w:p>
        </w:tc>
      </w:tr>
      <w:tr w:rsidR="00596E9A" w:rsidRPr="00596E9A" w:rsidTr="00596E9A">
        <w:trPr>
          <w:trHeight w:val="562"/>
        </w:trPr>
        <w:tc>
          <w:tcPr>
            <w:tcW w:w="729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маникюр, педикюр в салоне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Гранж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ул. Пятилетки, д. 87</w:t>
            </w:r>
          </w:p>
        </w:tc>
      </w:tr>
      <w:tr w:rsidR="00596E9A" w:rsidRPr="00596E9A" w:rsidTr="00596E9A">
        <w:trPr>
          <w:trHeight w:val="562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Николаева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Мария Ивановна</w:t>
            </w: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продукцию собственного производства с 18.00-21.00 в кулинариях: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«Шарлотка», «Кулинария»,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Смаковница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 ул. Юбилейная, 121,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ул. Мира, 64,  ул. Мира, 50</w:t>
            </w:r>
          </w:p>
        </w:tc>
      </w:tr>
      <w:tr w:rsidR="00596E9A" w:rsidRPr="00596E9A" w:rsidTr="00596E9A">
        <w:trPr>
          <w:trHeight w:val="131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«Центр пиар консалтинга «Сильная сторона»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посуду в магазине «Посудная лавка»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Мира, 81</w:t>
            </w:r>
          </w:p>
        </w:tc>
      </w:tr>
      <w:tr w:rsidR="00596E9A" w:rsidRPr="00596E9A" w:rsidTr="00596E9A">
        <w:trPr>
          <w:trHeight w:val="131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ВитаЛайф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медицинские услуги в МЦ «Здоровье», МЦ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ВитаЛайф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 (кроме лабораторных исследований)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Карла Маркса, д. 48,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. 109 – 115, тел.29 24 65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ул. Ермака, д. 64,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. 311-312, тел.27 75 85</w:t>
            </w:r>
          </w:p>
        </w:tc>
      </w:tr>
      <w:tr w:rsidR="00596E9A" w:rsidRPr="00596E9A" w:rsidTr="00596E9A">
        <w:tc>
          <w:tcPr>
            <w:tcW w:w="729" w:type="dxa"/>
            <w:vMerge w:val="restart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vMerge w:val="restart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ИП Султанова Александра Петровна</w:t>
            </w: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ветеринарные услуги в клинике «Центр здоровья животных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ЗооСити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15.09-01.11.2021</w:t>
            </w: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г.Березники, ул. Пятилетки, 30а/1, </w:t>
            </w:r>
          </w:p>
        </w:tc>
      </w:tr>
      <w:tr w:rsidR="00596E9A" w:rsidRPr="00596E9A" w:rsidTr="00596E9A">
        <w:tc>
          <w:tcPr>
            <w:tcW w:w="729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покупку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зоотоваров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ветеринарных препаратов в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ЗооСити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ул. Пятилетки, 56, ул. 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,26а</w:t>
            </w:r>
          </w:p>
        </w:tc>
      </w:tr>
      <w:tr w:rsidR="00596E9A" w:rsidRPr="00596E9A" w:rsidTr="00596E9A"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Приходько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3118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все семена и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сидераты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в садовом универмаге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АгроМаг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 Березники, пр. Ленина, д. 11,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9A" w:rsidRPr="00596E9A" w:rsidTr="00596E9A">
        <w:trPr>
          <w:trHeight w:val="527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Коршунова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товары в магазинах «Непоседа», «Карапуз», «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Sabotage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Glance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Paolo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15.09-17.10.2021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Пятилетки, 43,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ятилетки, 150</w:t>
            </w:r>
          </w:p>
        </w:tc>
      </w:tr>
      <w:tr w:rsidR="00596E9A" w:rsidRPr="00596E9A" w:rsidTr="00596E9A">
        <w:trPr>
          <w:trHeight w:val="527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Суровцев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Андрей Федорович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все товары (кроме желтых ценников) в отеле сувениров «Робинзон» и бутиках шоколада «О, шоколад»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Пятилетки, д. 150,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ул. Пятилетки, д. 41, ул. Мира, д. 82</w:t>
            </w:r>
          </w:p>
        </w:tc>
      </w:tr>
      <w:tr w:rsidR="00596E9A" w:rsidRPr="00596E9A" w:rsidTr="00596E9A">
        <w:trPr>
          <w:trHeight w:val="527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Дубравина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товары для животных в магазине и отделах «Природа»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15.09-30.11.2021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 Березники, пр. Ленина, д. 37, ул. Мира, д. 82, ул. Пятилетки, д. 79А, ул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ятилетки, 150</w:t>
            </w:r>
          </w:p>
        </w:tc>
      </w:tr>
      <w:tr w:rsidR="00596E9A" w:rsidRPr="00596E9A" w:rsidTr="00596E9A">
        <w:trPr>
          <w:trHeight w:val="527"/>
        </w:trPr>
        <w:tc>
          <w:tcPr>
            <w:tcW w:w="729" w:type="dxa"/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«Фаворит»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услуги по ремонту обуви в мастерской «Фаворит»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 Березники, ул. Пятилетки, д. 39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Костина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абонемент в тренажерный зал и групповые занятия в </w:t>
            </w:r>
            <w:proofErr w:type="spellStart"/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фитнес-клубе</w:t>
            </w:r>
            <w:proofErr w:type="spellEnd"/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«Форма»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Юбилейная, 39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Данилюк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товары магазина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Mexik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», «Маруся»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г.Березники, ул. 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, 72, ул. Мира, 58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Агроторт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в магазинах «Пятерочка» на все товары, исключая табак, алкоголь и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акционные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товары, 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 с 08.00-13.00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Все магазины «Пятерочка» на территории 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Березники» Пермского края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Некрасова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Алёна Игоревна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стрижки в салоне «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oeur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596E9A" w:rsidRPr="00596E9A" w:rsidRDefault="00A63135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596E9A" w:rsidRPr="00596E9A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Пятилетки, 117, запись по телефону 89197800184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окрашивание волос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Бураковских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Андрей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одну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фотоуслугу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в салоне-магазине «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Люмин-Арт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Пятилетки, 44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изготовление кружек, подушек, футболок с изображением заказчика в отделе «Фото Мир»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Мира, 82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«Теплые окна»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заказы на остекление окон, балконных конструкций.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г.Березники, ул. </w:t>
            </w:r>
            <w:proofErr w:type="gram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, 127, ТЦ «</w:t>
            </w:r>
            <w:r w:rsidRPr="0059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Neo</w:t>
            </w: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», офис 104, тел 20 94 84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Смирнова </w:t>
            </w:r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ткань магазина, при заказе пошива изделия в магазине-ателье «Натали»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Мира, 52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ООО «Теплый дом»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изготовление и монтаж натяжных потолков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Карла Маркса, 48, офис 319, тел. 20 93 71, 20 94 76</w:t>
            </w:r>
          </w:p>
        </w:tc>
      </w:tr>
      <w:tr w:rsidR="00596E9A" w:rsidRPr="00596E9A" w:rsidTr="00596E9A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</w:p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Скидка на одежду и обувь в магазине «Каролина»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15.09-31.12.2021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9A" w:rsidRPr="00596E9A" w:rsidRDefault="00596E9A" w:rsidP="009E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E9A">
              <w:rPr>
                <w:rFonts w:ascii="Times New Roman" w:hAnsi="Times New Roman" w:cs="Times New Roman"/>
                <w:sz w:val="20"/>
                <w:szCs w:val="20"/>
              </w:rPr>
              <w:t>г.Березники, ул. Свердлова, 49</w:t>
            </w:r>
          </w:p>
        </w:tc>
      </w:tr>
    </w:tbl>
    <w:p w:rsidR="00740554" w:rsidRDefault="00740554" w:rsidP="00740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8BB" w:rsidRDefault="00AD18BB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Pr="00F8250B" w:rsidRDefault="00740554" w:rsidP="0009550B">
      <w:pPr>
        <w:rPr>
          <w:rFonts w:ascii="Times New Roman" w:hAnsi="Times New Roman" w:cs="Times New Roman"/>
          <w:sz w:val="28"/>
          <w:szCs w:val="28"/>
        </w:rPr>
      </w:pPr>
    </w:p>
    <w:sectPr w:rsidR="00740554" w:rsidRPr="00F8250B" w:rsidSect="000057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8D1"/>
    <w:multiLevelType w:val="hybridMultilevel"/>
    <w:tmpl w:val="826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442"/>
    <w:multiLevelType w:val="hybridMultilevel"/>
    <w:tmpl w:val="D7125A46"/>
    <w:lvl w:ilvl="0" w:tplc="8D0A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D36"/>
    <w:rsid w:val="000057C6"/>
    <w:rsid w:val="000903F2"/>
    <w:rsid w:val="0009550B"/>
    <w:rsid w:val="000A6D2A"/>
    <w:rsid w:val="000B000E"/>
    <w:rsid w:val="000E5630"/>
    <w:rsid w:val="001D0F30"/>
    <w:rsid w:val="001E5736"/>
    <w:rsid w:val="002005AB"/>
    <w:rsid w:val="00220152"/>
    <w:rsid w:val="00221236"/>
    <w:rsid w:val="0024378F"/>
    <w:rsid w:val="002F1FD0"/>
    <w:rsid w:val="003033FF"/>
    <w:rsid w:val="00303692"/>
    <w:rsid w:val="0035012F"/>
    <w:rsid w:val="003C23E3"/>
    <w:rsid w:val="003F32AE"/>
    <w:rsid w:val="00452B24"/>
    <w:rsid w:val="00453139"/>
    <w:rsid w:val="00457296"/>
    <w:rsid w:val="004B7316"/>
    <w:rsid w:val="004C5BC3"/>
    <w:rsid w:val="004F5269"/>
    <w:rsid w:val="00596E9A"/>
    <w:rsid w:val="005C1283"/>
    <w:rsid w:val="005D62C4"/>
    <w:rsid w:val="005D75D7"/>
    <w:rsid w:val="005F4998"/>
    <w:rsid w:val="005F5B61"/>
    <w:rsid w:val="006017DD"/>
    <w:rsid w:val="006A4A51"/>
    <w:rsid w:val="006B0D68"/>
    <w:rsid w:val="006D4C81"/>
    <w:rsid w:val="00740554"/>
    <w:rsid w:val="00780204"/>
    <w:rsid w:val="007A176F"/>
    <w:rsid w:val="007B54FF"/>
    <w:rsid w:val="007D1D36"/>
    <w:rsid w:val="00812841"/>
    <w:rsid w:val="00840704"/>
    <w:rsid w:val="008C3BD1"/>
    <w:rsid w:val="008E513F"/>
    <w:rsid w:val="008F225A"/>
    <w:rsid w:val="00961E92"/>
    <w:rsid w:val="00966A86"/>
    <w:rsid w:val="009A4A2F"/>
    <w:rsid w:val="009E1D2D"/>
    <w:rsid w:val="00A065AB"/>
    <w:rsid w:val="00A126C6"/>
    <w:rsid w:val="00A161A9"/>
    <w:rsid w:val="00A63135"/>
    <w:rsid w:val="00AD101A"/>
    <w:rsid w:val="00AD18BB"/>
    <w:rsid w:val="00AE720C"/>
    <w:rsid w:val="00B0660A"/>
    <w:rsid w:val="00B16CD2"/>
    <w:rsid w:val="00BD18F0"/>
    <w:rsid w:val="00BE5E3D"/>
    <w:rsid w:val="00BE66F6"/>
    <w:rsid w:val="00C67BF3"/>
    <w:rsid w:val="00C90DA5"/>
    <w:rsid w:val="00CC507D"/>
    <w:rsid w:val="00CE056D"/>
    <w:rsid w:val="00CF389A"/>
    <w:rsid w:val="00D21522"/>
    <w:rsid w:val="00D2350F"/>
    <w:rsid w:val="00D54C67"/>
    <w:rsid w:val="00D65BC7"/>
    <w:rsid w:val="00D73392"/>
    <w:rsid w:val="00D9224F"/>
    <w:rsid w:val="00DB171A"/>
    <w:rsid w:val="00DD1E8B"/>
    <w:rsid w:val="00DF4A04"/>
    <w:rsid w:val="00DF6256"/>
    <w:rsid w:val="00E81941"/>
    <w:rsid w:val="00EB48CE"/>
    <w:rsid w:val="00F13936"/>
    <w:rsid w:val="00F44DC1"/>
    <w:rsid w:val="00F65A16"/>
    <w:rsid w:val="00F73ADC"/>
    <w:rsid w:val="00F8250B"/>
    <w:rsid w:val="00FC749C"/>
    <w:rsid w:val="00FF2F8B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C"/>
  </w:style>
  <w:style w:type="paragraph" w:styleId="1">
    <w:name w:val="heading 1"/>
    <w:basedOn w:val="a"/>
    <w:next w:val="a"/>
    <w:link w:val="10"/>
    <w:uiPriority w:val="9"/>
    <w:qFormat/>
    <w:rsid w:val="00FF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D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057C6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57C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812841"/>
    <w:rPr>
      <w:b/>
      <w:bCs/>
    </w:rPr>
  </w:style>
  <w:style w:type="paragraph" w:styleId="a4">
    <w:name w:val="List Paragraph"/>
    <w:basedOn w:val="a"/>
    <w:uiPriority w:val="34"/>
    <w:qFormat/>
    <w:rsid w:val="000E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40554"/>
    <w:pPr>
      <w:spacing w:after="0" w:line="240" w:lineRule="auto"/>
    </w:pPr>
    <w:rPr>
      <w:rFonts w:eastAsiaTheme="minorEastAsia"/>
      <w:szCs w:val="28"/>
      <w:lang w:eastAsia="ru-RU" w:bidi="mn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727B-5069-47C3-B8AB-3D066F9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malinina_u</cp:lastModifiedBy>
  <cp:revision>19</cp:revision>
  <cp:lastPrinted>2021-09-13T05:38:00Z</cp:lastPrinted>
  <dcterms:created xsi:type="dcterms:W3CDTF">2021-09-07T11:20:00Z</dcterms:created>
  <dcterms:modified xsi:type="dcterms:W3CDTF">2021-09-14T03:53:00Z</dcterms:modified>
</cp:coreProperties>
</file>