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7" w:rsidRPr="00957777" w:rsidRDefault="00957777" w:rsidP="00957777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50. </w:t>
      </w:r>
      <w:r w:rsidRPr="009577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Иные рекреационные зоны (Р3)</w:t>
      </w:r>
    </w:p>
    <w:p w:rsidR="00957777" w:rsidRPr="00957777" w:rsidRDefault="00957777" w:rsidP="0095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16"/>
        <w:gridCol w:w="3381"/>
        <w:gridCol w:w="216"/>
        <w:gridCol w:w="1911"/>
        <w:gridCol w:w="216"/>
        <w:gridCol w:w="216"/>
        <w:gridCol w:w="1630"/>
        <w:gridCol w:w="237"/>
        <w:gridCol w:w="1719"/>
        <w:gridCol w:w="399"/>
        <w:gridCol w:w="2398"/>
      </w:tblGrid>
      <w:tr w:rsidR="00957777" w:rsidRPr="00957777" w:rsidTr="00E47196">
        <w:trPr>
          <w:jc w:val="center"/>
        </w:trPr>
        <w:tc>
          <w:tcPr>
            <w:tcW w:w="24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Коммунальное обслуживание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95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3.1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(для сооружений) – 50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площадь земельного участка (для линейных объектов) - не подлежит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руководствоваться строительными нормами и правилами, техническими регламентами.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</w:p>
          <w:p w:rsidR="00957777" w:rsidRPr="00957777" w:rsidRDefault="00957777" w:rsidP="0095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поставки воды, тепла, электричества, газа, предоставления услуг связи,</w:t>
            </w:r>
          </w:p>
          <w:p w:rsidR="00957777" w:rsidRPr="00957777" w:rsidRDefault="00957777" w:rsidP="0095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отвода канализационных стоков,</w:t>
            </w:r>
          </w:p>
          <w:p w:rsidR="00957777" w:rsidRPr="00957777" w:rsidRDefault="00957777" w:rsidP="0095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7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– КОД 3.6.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57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3.6.1</w:t>
              </w:r>
            </w:hyperlink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274" w:tooltip="3.6.3" w:history="1">
              <w:r w:rsidRPr="00957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3.6.3</w:t>
              </w:r>
            </w:hyperlink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(классификатор видов разрешенного использования земельных участков, утвержденный Приказом Министерства экономического развития РФ от 1 сентября 2014 г. N 540).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обслуживание – 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КОД 4.7.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площадь земельного участка – 500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площадь земельного участка – 7000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Развлекательные мероприятия – КОД 4.8.1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площадь земельного участка – 400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площадь земельного участка – 15000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 – КОД 5.0.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5.1.1, 5.1.3 (классификатор видов разрешенного использования земельных участков, утвержденный Приказом Министерства экономического развития РФ от 1 сентября 2014 г. N 540).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Религиозное использование – 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3.7.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2000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 – 3000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 м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(классификатор видов разрешенного использования земельных участков, утвержденный Приказом Министерства экономического развития РФ от 1 сентября 2014 г. N 540).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КОД 5.1.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минимальные/максимальные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 – 50 000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этажа (для зданий и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для занятия спортом)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(классификатор видов разрешенного использования земельных участков, утвержденный Приказом Министерства экономического развития РФ от 1 сентября 2014 г. N 540).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 – КОД 5.2.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 – КОД 5.2.1.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5000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 – КОД 5.3.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минимальные/максимальные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100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 – 4000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базы – КОД 5.1.7.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площадь земельного участка – 5000</w:t>
            </w:r>
            <w:r w:rsidRPr="00957777">
              <w:rPr>
                <w:rFonts w:ascii="Verdana" w:eastAsia="Times New Roman" w:hAnsi="Verdana" w:cs="Times New Roman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 – 100 000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лиц.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 – КОД 5.4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 – КОД 8.3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максимальные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земельных участков -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–100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 – 50 000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Историко-культурная деятельность – 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9.3</w:t>
            </w: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площадь земельного участка (для сооружений) – не подлежит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проектировании руководствоваться </w:t>
            </w:r>
            <w:r w:rsidRPr="0095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параметрами реставрации, консервации, воссоздания, ремонта и приспособления объекта историко-культурного назначения, которые принимаются в порядке, установленном законодательством Российской Федерации об охране объектов культурного наследия</w:t>
            </w:r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(территории)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– КОД 12.0.</w:t>
            </w: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Предельные минимальные/максимальные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земельных участков -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 общего пользования.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 (классификатор видов разрешенного использования земельных участков, утвержденный Приказом Министерства экономического развития РФ от 1 сентября 2014 г. N 540).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– КОД 12.0.2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</w:tr>
      <w:tr w:rsidR="00957777" w:rsidRPr="00957777" w:rsidTr="00E47196">
        <w:trPr>
          <w:jc w:val="center"/>
        </w:trPr>
        <w:tc>
          <w:tcPr>
            <w:tcW w:w="24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 – КОД 12.2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производства и потребления (контейнерные площадки).</w:t>
            </w:r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 – КОД 3.1.1.</w:t>
            </w: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руководствоваться строительными нормами и правилами, техническими регламентами.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деятельность –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12.2.</w:t>
            </w: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Предельные минимальные/максимальные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земельных участков - не подлежат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подлежат установлению.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DBE5F1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 – КОД 2.7.1.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и закрытых стоянок автомобилей - 25 м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 открытых стоянок автомобилей -25 м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-место.</w:t>
            </w:r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гаражей и закрытых стоянок автомобилей от красной линии и границ смежного участка - 3м.</w:t>
            </w:r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открытых стоянок автомобилей от красной линии и границ смежного участка – не устанавливается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 (для гаражей и закрытых стоянок)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открытых стоянок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 (классификатор видов разрешенного использования земельных участков, утвержденный Приказом Министерства экономического развития РФ от 1 сентября 2014 г. N 540).</w:t>
            </w:r>
          </w:p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гаражей (подземных, полузаглубленных, многоэтажных) не должна превышать 300 машин;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77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благоустройства:</w:t>
            </w:r>
          </w:p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Открытых для временного хранения автомобилей до 50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-мест;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Закрытых со сплошными ограждениями для постоянного и временного хранения до 100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-мест.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Магазины – КОД 4.4.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200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 – 2000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этажа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- до 5000 кв. м., минимальная торговая площадь 90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минимальная торговая площадь для сельских населенных пунктов – 50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питание – 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4.6.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2500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местимость предприятий общественного питания – до 50 посадочных мест.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 – КОД 3.4.1.</w:t>
            </w: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 – 500 </w:t>
            </w:r>
            <w:proofErr w:type="spell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 - 3 м; для зданий, расположенные на перекрестках улиц не менее 5м.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этажа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</w:t>
            </w: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</w:tc>
      </w:tr>
      <w:tr w:rsidR="00957777" w:rsidRPr="00957777" w:rsidTr="00E47196">
        <w:trPr>
          <w:jc w:val="center"/>
        </w:trPr>
        <w:tc>
          <w:tcPr>
            <w:tcW w:w="2249" w:type="dxa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Трубопроводный транспорт – </w:t>
            </w:r>
          </w:p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7.5.</w:t>
            </w:r>
          </w:p>
        </w:tc>
        <w:tc>
          <w:tcPr>
            <w:tcW w:w="35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подлежат установлению.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установлению.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57777" w:rsidRPr="00957777" w:rsidTr="00E47196">
        <w:trPr>
          <w:jc w:val="center"/>
        </w:trPr>
        <w:tc>
          <w:tcPr>
            <w:tcW w:w="14788" w:type="dxa"/>
            <w:gridSpan w:val="12"/>
            <w:shd w:val="clear" w:color="auto" w:fill="auto"/>
          </w:tcPr>
          <w:p w:rsidR="00957777" w:rsidRPr="00957777" w:rsidRDefault="00957777" w:rsidP="00957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</w:tr>
    </w:tbl>
    <w:p w:rsidR="00957777" w:rsidRPr="00957777" w:rsidRDefault="00957777" w:rsidP="0095777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7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к видам разрешенного использования земельного участка, предъявляемые к строящимся/реконструируемым объектам капитального строительства в зоне (Р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5777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57777" w:rsidRPr="00957777" w:rsidRDefault="00957777" w:rsidP="00957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77" w:rsidRPr="00957777" w:rsidRDefault="00957777" w:rsidP="00957777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объекта капитального строительства в эксплуатацию, не требующего проведения какой-либо экспертизы, допускается отклонение от проектной документации в части общей площади здания, площадь застройки и его с</w:t>
      </w:r>
      <w:bookmarkStart w:id="0" w:name="_GoBack"/>
      <w:bookmarkEnd w:id="0"/>
      <w:r w:rsidRPr="009577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троительного объема до 5%.</w:t>
      </w:r>
    </w:p>
    <w:p w:rsidR="00957777" w:rsidRPr="00957777" w:rsidRDefault="00957777" w:rsidP="00957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7413134"/>
      <w:r w:rsidRPr="0095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новое строительство и реконструкция зданий без приспособлений для доступа инвалидов и использования их инвалидами.</w:t>
      </w:r>
    </w:p>
    <w:bookmarkEnd w:id="1"/>
    <w:p w:rsidR="00957777" w:rsidRPr="00957777" w:rsidRDefault="00957777" w:rsidP="0095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777">
        <w:rPr>
          <w:rFonts w:ascii="Times New Roman" w:eastAsia="Calibri" w:hAnsi="Times New Roman" w:cs="Times New Roman"/>
          <w:sz w:val="24"/>
          <w:szCs w:val="24"/>
        </w:rPr>
        <w:t xml:space="preserve"> Не допускается увеличение плотности существующей застройки, увеличения параметров объектов.</w:t>
      </w:r>
    </w:p>
    <w:p w:rsidR="00957777" w:rsidRPr="00957777" w:rsidRDefault="00957777" w:rsidP="009577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777">
        <w:rPr>
          <w:rFonts w:ascii="Times New Roman" w:eastAsia="Calibri" w:hAnsi="Times New Roman" w:cs="Times New Roman"/>
          <w:sz w:val="24"/>
          <w:szCs w:val="24"/>
        </w:rPr>
        <w:t xml:space="preserve"> Соблюдение регламентов по охране объектов культурного наследия, охраняемого природного ландшафта, зон регулирования застройки и хозяйственной деятельности. </w:t>
      </w:r>
    </w:p>
    <w:p w:rsidR="00957777" w:rsidRPr="00957777" w:rsidRDefault="00957777" w:rsidP="009577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77" w:rsidRPr="00957777" w:rsidRDefault="00957777" w:rsidP="009577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77" w:rsidRPr="00957777" w:rsidRDefault="00957777" w:rsidP="009577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77" w:rsidRPr="00957777" w:rsidRDefault="00957777" w:rsidP="009577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77" w:rsidRPr="00957777" w:rsidRDefault="00957777" w:rsidP="009577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777" w:rsidRPr="00957777" w:rsidRDefault="00957777" w:rsidP="00957777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BF" w:rsidRDefault="00D52ABF"/>
    <w:sectPr w:rsidR="00D52ABF" w:rsidSect="0095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438"/>
    <w:multiLevelType w:val="hybridMultilevel"/>
    <w:tmpl w:val="BF8E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06DB"/>
    <w:multiLevelType w:val="hybridMultilevel"/>
    <w:tmpl w:val="31804BCC"/>
    <w:lvl w:ilvl="0" w:tplc="A6B8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FF"/>
    <w:rsid w:val="00957777"/>
    <w:rsid w:val="00D52ABF"/>
    <w:rsid w:val="00D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Светлана Ивановна</dc:creator>
  <cp:keywords/>
  <dc:description/>
  <cp:lastModifiedBy>Елькина Светлана Ивановна</cp:lastModifiedBy>
  <cp:revision>2</cp:revision>
  <dcterms:created xsi:type="dcterms:W3CDTF">2021-05-24T05:51:00Z</dcterms:created>
  <dcterms:modified xsi:type="dcterms:W3CDTF">2021-05-24T05:53:00Z</dcterms:modified>
</cp:coreProperties>
</file>