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61" w:rsidRPr="000F3625" w:rsidRDefault="004B7B61" w:rsidP="004B7B6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4B7B61" w:rsidRPr="000F3625" w:rsidRDefault="004B7B61" w:rsidP="004B7B6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4B7B61" w:rsidRPr="000F3625" w:rsidRDefault="004B7B61" w:rsidP="004B7B6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4B7B61" w:rsidRPr="000F3625" w:rsidRDefault="004B7B61" w:rsidP="004B7B6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4B7B61" w:rsidRPr="000F3625" w:rsidRDefault="004B7B61" w:rsidP="004B7B61">
      <w:pPr>
        <w:ind w:firstLine="567"/>
        <w:jc w:val="both"/>
        <w:rPr>
          <w:bCs/>
          <w:sz w:val="28"/>
          <w:szCs w:val="28"/>
          <w:lang/>
        </w:rPr>
      </w:pPr>
    </w:p>
    <w:p w:rsidR="004B7B61" w:rsidRPr="000F3625" w:rsidRDefault="004B7B61" w:rsidP="004B7B61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4B7B61" w:rsidRPr="000F3625" w:rsidRDefault="004B7B61" w:rsidP="004B7B61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59:03:0500024:3 по ул. Зырянская, д. 3а, г. Березники, по параметрам: «минимальное расстояние от объекта капитального строительства и подсобных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сооружений до красной линии улиц» 2,51 м и «минимальное расстояние от объекта капитального строительства и подсобных сооружений до границы смежного участка» 0,10 м</w:t>
      </w:r>
      <w:r w:rsidRPr="000F3625">
        <w:rPr>
          <w:sz w:val="28"/>
          <w:szCs w:val="28"/>
        </w:rPr>
        <w:t>.</w:t>
      </w:r>
    </w:p>
    <w:p w:rsidR="004B7B61" w:rsidRPr="000F3625" w:rsidRDefault="004B7B61" w:rsidP="004B7B61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4B7B61" w:rsidRPr="000F3625" w:rsidRDefault="004B7B61" w:rsidP="004B7B6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59:03:0500024:3 по ул. Зырянская, д. 3а, г. Березники, по параметрам: «минимальное расстояние от объекта капитального строительства и подсобных сооружений до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красной линии улиц» 2,51 м и «минимальное расстояние от объекта капитального строительства и подсобных сооружений до границы смежного участка» 0,10 м</w:t>
      </w:r>
      <w:r w:rsidRPr="000F3625">
        <w:rPr>
          <w:sz w:val="28"/>
          <w:szCs w:val="28"/>
        </w:rPr>
        <w:t xml:space="preserve">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18.01.2021.</w:t>
      </w:r>
    </w:p>
    <w:p w:rsidR="004B7B61" w:rsidRPr="000F3625" w:rsidRDefault="004B7B61" w:rsidP="004B7B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18.12.2020 по 18.01.2021)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4B7B61" w:rsidRPr="000F3625" w:rsidRDefault="004B7B61" w:rsidP="004B7B61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сельского типа на земельном участке с кадастровым номером 59:03:0500024:3, расположенном   по адресу:  ул. Зырянская, д. 3а, г. Березники, по параметрам: «минимальное расстояние от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 и подсобных сооружений до красной </w:t>
      </w:r>
      <w:r w:rsidRPr="000F3625">
        <w:rPr>
          <w:rFonts w:eastAsia="Calibri"/>
          <w:sz w:val="28"/>
          <w:szCs w:val="28"/>
          <w:lang w:eastAsia="en-US"/>
        </w:rPr>
        <w:lastRenderedPageBreak/>
        <w:t xml:space="preserve">линии улиц» 2,51 м  и «минимальное расстояние от объекта капитального строительства до границы смежного участка» 0,10 м.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B61"/>
    <w:rsid w:val="002E6F53"/>
    <w:rsid w:val="004B7B61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2021-01-28T04:47:00Z</dcterms:created>
  <dcterms:modified xsi:type="dcterms:W3CDTF">2021-01-28T04:47:00Z</dcterms:modified>
</cp:coreProperties>
</file>