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Pr="00707F3B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2E47D7">
              <w:rPr>
                <w:b/>
                <w:spacing w:val="20"/>
                <w:sz w:val="28"/>
                <w:szCs w:val="28"/>
              </w:rPr>
              <w:t xml:space="preserve">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707F3B" w:rsidRPr="00707F3B">
              <w:rPr>
                <w:rFonts w:eastAsia="Calibri"/>
                <w:b/>
                <w:szCs w:val="25"/>
                <w:lang w:eastAsia="en-US"/>
              </w:rPr>
              <w:t>застройки жилыми домами                                       для ведения личного                     подсобного хозяйства (Ж-3)</w:t>
            </w:r>
          </w:p>
          <w:p w:rsidR="00E6356E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707F3B" w:rsidRPr="00707F3B">
              <w:rPr>
                <w:rFonts w:eastAsia="Calibri"/>
                <w:b/>
                <w:szCs w:val="25"/>
                <w:lang w:eastAsia="en-US"/>
              </w:rPr>
              <w:t>59:37:0570101:194</w:t>
            </w:r>
          </w:p>
          <w:p w:rsidR="000E7D40" w:rsidRP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по </w:t>
            </w:r>
            <w:r w:rsidR="00B7691D">
              <w:rPr>
                <w:rStyle w:val="FontStyle12"/>
                <w:sz w:val="28"/>
                <w:szCs w:val="28"/>
              </w:rPr>
              <w:t>ул</w:t>
            </w:r>
            <w:r>
              <w:rPr>
                <w:rStyle w:val="FontStyle12"/>
                <w:sz w:val="28"/>
                <w:szCs w:val="28"/>
              </w:rPr>
              <w:t xml:space="preserve">. </w:t>
            </w:r>
            <w:r w:rsidR="00707F3B">
              <w:rPr>
                <w:rStyle w:val="FontStyle12"/>
                <w:sz w:val="28"/>
                <w:szCs w:val="28"/>
              </w:rPr>
              <w:t>Центральная</w:t>
            </w:r>
            <w:r w:rsidR="00B7691D">
              <w:rPr>
                <w:rStyle w:val="FontStyle12"/>
                <w:sz w:val="28"/>
                <w:szCs w:val="28"/>
              </w:rPr>
              <w:t xml:space="preserve">, </w:t>
            </w:r>
            <w:r w:rsidR="006D1FDE">
              <w:rPr>
                <w:rStyle w:val="FontStyle12"/>
                <w:sz w:val="28"/>
                <w:szCs w:val="28"/>
              </w:rPr>
              <w:t xml:space="preserve">д. </w:t>
            </w:r>
            <w:r w:rsidR="00E6356E">
              <w:rPr>
                <w:rStyle w:val="FontStyle12"/>
                <w:sz w:val="28"/>
                <w:szCs w:val="28"/>
              </w:rPr>
              <w:t>5</w:t>
            </w:r>
            <w:r w:rsidR="00707F3B">
              <w:rPr>
                <w:rStyle w:val="FontStyle12"/>
                <w:sz w:val="28"/>
                <w:szCs w:val="28"/>
              </w:rPr>
              <w:t>4</w:t>
            </w:r>
            <w:r w:rsidR="00B7691D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707F3B">
              <w:rPr>
                <w:rStyle w:val="FontStyle12"/>
                <w:sz w:val="28"/>
                <w:szCs w:val="28"/>
              </w:rPr>
              <w:t>д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707F3B">
              <w:rPr>
                <w:rStyle w:val="FontStyle12"/>
                <w:sz w:val="28"/>
                <w:szCs w:val="28"/>
              </w:rPr>
              <w:t>Турлавы</w:t>
            </w:r>
          </w:p>
          <w:p w:rsidR="00707F3B" w:rsidRDefault="00707F3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муниципальное образование «Город Березники»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B7691D" w:rsidRDefault="00967F72" w:rsidP="008446F2">
      <w:pPr>
        <w:spacing w:after="0" w:line="360" w:lineRule="exact"/>
        <w:rPr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В соответствии со статьей  40 Градостроительного кодекса Российской Федерации, статьей 11 главы</w:t>
      </w:r>
      <w:r w:rsidRPr="00B7691D">
        <w:rPr>
          <w:rFonts w:eastAsia="Calibri"/>
          <w:spacing w:val="20"/>
          <w:sz w:val="28"/>
          <w:szCs w:val="28"/>
        </w:rPr>
        <w:t xml:space="preserve"> 3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решением Березниковской городской Думы  от 14.12.2018 № 511               «О распространении действия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 от 31.07.2007 № 325,                              на территорию муниципального образования «Город Березники»,        </w:t>
      </w:r>
      <w:r w:rsidR="006D1FDE" w:rsidRPr="00F829E9">
        <w:rPr>
          <w:spacing w:val="20"/>
          <w:sz w:val="28"/>
          <w:szCs w:val="28"/>
        </w:rPr>
        <w:t xml:space="preserve">на основании </w:t>
      </w:r>
      <w:r w:rsidR="00707F3B">
        <w:rPr>
          <w:spacing w:val="20"/>
          <w:sz w:val="28"/>
          <w:szCs w:val="28"/>
        </w:rPr>
        <w:t>обращения Колчанской В.Г.</w:t>
      </w:r>
      <w:r w:rsidR="00E6356E">
        <w:rPr>
          <w:spacing w:val="20"/>
          <w:sz w:val="28"/>
          <w:szCs w:val="28"/>
        </w:rPr>
        <w:t>.В.</w:t>
      </w:r>
      <w:r w:rsidR="00B7691D" w:rsidRPr="00440229">
        <w:rPr>
          <w:spacing w:val="20"/>
          <w:sz w:val="28"/>
          <w:szCs w:val="28"/>
        </w:rPr>
        <w:t>,</w:t>
      </w:r>
      <w:r w:rsidR="00811BEF" w:rsidRPr="00B7691D">
        <w:rPr>
          <w:spacing w:val="20"/>
          <w:sz w:val="28"/>
          <w:szCs w:val="28"/>
        </w:rPr>
        <w:t xml:space="preserve"> </w:t>
      </w:r>
      <w:r w:rsidR="003E64FB" w:rsidRPr="00B7691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B7691D">
        <w:rPr>
          <w:spacing w:val="20"/>
          <w:sz w:val="28"/>
          <w:szCs w:val="28"/>
        </w:rPr>
        <w:t>публичных слушаний</w:t>
      </w:r>
      <w:r w:rsidR="00B7691D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от </w:t>
      </w:r>
      <w:r w:rsidR="006F5135" w:rsidRPr="00B7691D">
        <w:rPr>
          <w:spacing w:val="20"/>
          <w:sz w:val="28"/>
          <w:szCs w:val="28"/>
        </w:rPr>
        <w:t>…………………</w:t>
      </w:r>
      <w:r w:rsidR="003E64FB" w:rsidRPr="00B7691D">
        <w:rPr>
          <w:spacing w:val="20"/>
          <w:sz w:val="28"/>
          <w:szCs w:val="28"/>
        </w:rPr>
        <w:t xml:space="preserve">, рекомендаций комиссии </w:t>
      </w:r>
      <w:r w:rsidR="00237FBD">
        <w:rPr>
          <w:spacing w:val="20"/>
          <w:sz w:val="28"/>
          <w:szCs w:val="28"/>
        </w:rPr>
        <w:t xml:space="preserve">            </w:t>
      </w:r>
      <w:r w:rsidR="00B7691D">
        <w:rPr>
          <w:spacing w:val="20"/>
          <w:sz w:val="28"/>
          <w:szCs w:val="28"/>
        </w:rPr>
        <w:t>п</w:t>
      </w:r>
      <w:r w:rsidR="003E64FB" w:rsidRPr="00B7691D">
        <w:rPr>
          <w:spacing w:val="20"/>
          <w:sz w:val="28"/>
          <w:szCs w:val="28"/>
        </w:rPr>
        <w:t>о землепользованию</w:t>
      </w:r>
      <w:r w:rsidR="002F5685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и застройке от </w:t>
      </w:r>
      <w:r w:rsidR="006F5135" w:rsidRPr="00B7691D">
        <w:rPr>
          <w:spacing w:val="20"/>
          <w:sz w:val="28"/>
          <w:szCs w:val="28"/>
        </w:rPr>
        <w:t>………………..</w:t>
      </w:r>
      <w:r w:rsidR="00FC349E" w:rsidRPr="00B7691D">
        <w:rPr>
          <w:spacing w:val="20"/>
          <w:sz w:val="28"/>
          <w:szCs w:val="28"/>
        </w:rPr>
        <w:t xml:space="preserve"> </w:t>
      </w:r>
    </w:p>
    <w:p w:rsidR="00AC04FF" w:rsidRPr="00B7691D" w:rsidRDefault="00D306A7" w:rsidP="008446F2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а</w:t>
      </w:r>
      <w:r w:rsidR="00AC04FF" w:rsidRPr="00B7691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B7691D">
        <w:rPr>
          <w:spacing w:val="20"/>
          <w:sz w:val="28"/>
          <w:szCs w:val="28"/>
        </w:rPr>
        <w:t xml:space="preserve"> </w:t>
      </w:r>
    </w:p>
    <w:p w:rsidR="00674A6E" w:rsidRPr="00707F3B" w:rsidRDefault="00AC04FF" w:rsidP="008446F2">
      <w:pPr>
        <w:tabs>
          <w:tab w:val="left" w:pos="0"/>
          <w:tab w:val="left" w:pos="426"/>
        </w:tabs>
        <w:suppressAutoHyphens/>
        <w:spacing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2F5685">
        <w:rPr>
          <w:spacing w:val="20"/>
          <w:sz w:val="28"/>
          <w:szCs w:val="28"/>
        </w:rPr>
        <w:lastRenderedPageBreak/>
        <w:t>1.Предоставить разрешение на отклонение от предельных                  п</w:t>
      </w:r>
      <w:r w:rsidRPr="002F5685">
        <w:rPr>
          <w:spacing w:val="20"/>
          <w:sz w:val="28"/>
          <w:szCs w:val="28"/>
        </w:rPr>
        <w:t>а</w:t>
      </w:r>
      <w:r w:rsidRPr="002F5685">
        <w:rPr>
          <w:spacing w:val="20"/>
          <w:sz w:val="28"/>
          <w:szCs w:val="28"/>
        </w:rPr>
        <w:t xml:space="preserve">раметров разрешенного строительства, реконструкции объекта </w:t>
      </w:r>
      <w:r w:rsidRPr="00707F3B">
        <w:rPr>
          <w:spacing w:val="20"/>
          <w:sz w:val="28"/>
          <w:szCs w:val="28"/>
        </w:rPr>
        <w:t xml:space="preserve">капитального строительства </w:t>
      </w:r>
      <w:r w:rsidR="003E64FB" w:rsidRPr="00707F3B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707F3B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707F3B" w:rsidRPr="00707F3B">
        <w:rPr>
          <w:rFonts w:eastAsia="Calibri"/>
          <w:spacing w:val="20"/>
          <w:sz w:val="28"/>
          <w:szCs w:val="28"/>
          <w:lang w:eastAsia="en-US"/>
        </w:rPr>
        <w:t>застройки жилыми домами для ведения личного подсобного хозяйства (Ж-3)</w:t>
      </w:r>
      <w:r w:rsidR="00707F3B" w:rsidRPr="00707F3B">
        <w:rPr>
          <w:rFonts w:eastAsia="Calibri"/>
          <w:color w:val="FF0000"/>
          <w:spacing w:val="20"/>
          <w:sz w:val="28"/>
          <w:szCs w:val="28"/>
          <w:lang w:eastAsia="en-US"/>
        </w:rPr>
        <w:t xml:space="preserve"> </w:t>
      </w:r>
      <w:r w:rsidR="00707F3B">
        <w:rPr>
          <w:rFonts w:eastAsia="Calibri"/>
          <w:color w:val="FF0000"/>
          <w:spacing w:val="20"/>
          <w:sz w:val="28"/>
          <w:szCs w:val="28"/>
          <w:lang w:eastAsia="en-US"/>
        </w:rPr>
        <w:t xml:space="preserve"> </w:t>
      </w:r>
      <w:r w:rsidR="00707F3B" w:rsidRPr="00707F3B">
        <w:rPr>
          <w:rFonts w:eastAsia="Calibri"/>
          <w:spacing w:val="20"/>
          <w:sz w:val="28"/>
          <w:szCs w:val="28"/>
          <w:lang w:eastAsia="en-US"/>
        </w:rPr>
        <w:t>на земельном участке с кадастровым номером 59:37:0570101:194, расположенном по адресу: ул. Центральная, д 54, п. Турлавы,</w:t>
      </w:r>
      <w:r w:rsidR="00707F3B">
        <w:rPr>
          <w:rFonts w:eastAsia="Calibri"/>
          <w:spacing w:val="20"/>
          <w:sz w:val="28"/>
          <w:szCs w:val="28"/>
          <w:lang w:eastAsia="en-US"/>
        </w:rPr>
        <w:t xml:space="preserve"> муниципальное образование «Город Березники» </w:t>
      </w:r>
      <w:r w:rsidR="00707F3B" w:rsidRPr="00707F3B">
        <w:rPr>
          <w:rFonts w:eastAsia="Calibri"/>
          <w:spacing w:val="20"/>
          <w:sz w:val="28"/>
          <w:szCs w:val="28"/>
          <w:lang w:eastAsia="en-US"/>
        </w:rPr>
        <w:t>по параметру «минимальное расстояние от дома и подсобных сооружений до красной линии улиц» 4,40 м</w:t>
      </w:r>
      <w:r w:rsidR="001441E6" w:rsidRPr="00707F3B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707F3B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707F3B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707F3B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707F3B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8446F2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707F3B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8446F2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B7691D" w:rsidP="00B7691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E21190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019675" cy="7086600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headerReference w:type="default" r:id="rId10"/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28B2" w:rsidRDefault="00B628B2">
      <w:pPr>
        <w:spacing w:after="0" w:line="240" w:lineRule="auto"/>
      </w:pPr>
      <w:r>
        <w:separator/>
      </w:r>
    </w:p>
  </w:endnote>
  <w:endnote w:type="continuationSeparator" w:id="1">
    <w:p w:rsidR="00B628B2" w:rsidRDefault="00B62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28B2" w:rsidRDefault="00B628B2">
      <w:pPr>
        <w:spacing w:after="0" w:line="240" w:lineRule="auto"/>
      </w:pPr>
      <w:r>
        <w:separator/>
      </w:r>
    </w:p>
  </w:footnote>
  <w:footnote w:type="continuationSeparator" w:id="1">
    <w:p w:rsidR="00B628B2" w:rsidRDefault="00B62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5B5" w:rsidRDefault="000065B5" w:rsidP="000065B5">
    <w:pPr>
      <w:pStyle w:val="a9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065B5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5045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1696D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37FBD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5685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6DA"/>
    <w:rsid w:val="004A299A"/>
    <w:rsid w:val="004A47E8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2AC9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1FDE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284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07F3B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2DF2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6F2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342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28B2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91D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6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123"/>
    <w:rsid w:val="00CC7910"/>
    <w:rsid w:val="00CC7A15"/>
    <w:rsid w:val="00CD0C50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2C1B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1190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56E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1CFC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065B5"/>
    <w:rPr>
      <w:rFonts w:ascii="Times New Roman" w:eastAsia="Times New Roman" w:hAnsi="Times New Roman"/>
      <w:spacing w:val="16"/>
      <w:sz w:val="25"/>
    </w:rPr>
  </w:style>
  <w:style w:type="paragraph" w:styleId="ab">
    <w:name w:val="footer"/>
    <w:basedOn w:val="a"/>
    <w:link w:val="ac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065B5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2EE65-8F30-4E2D-9BA7-80C9409E9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Пользователь Windows</cp:lastModifiedBy>
  <cp:revision>2</cp:revision>
  <cp:lastPrinted>2020-04-16T05:35:00Z</cp:lastPrinted>
  <dcterms:created xsi:type="dcterms:W3CDTF">2020-12-09T10:12:00Z</dcterms:created>
  <dcterms:modified xsi:type="dcterms:W3CDTF">2020-12-09T10:12:00Z</dcterms:modified>
</cp:coreProperties>
</file>