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85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C216B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Pr="006D5E1F">
              <w:rPr>
                <w:b/>
                <w:sz w:val="28"/>
                <w:szCs w:val="28"/>
              </w:rPr>
              <w:t>малоэтажных</w:t>
            </w:r>
            <w:r w:rsidR="00523174">
              <w:rPr>
                <w:b/>
                <w:sz w:val="28"/>
                <w:szCs w:val="28"/>
              </w:rPr>
              <w:t xml:space="preserve"> </w:t>
            </w:r>
            <w:r w:rsidRPr="006D5E1F">
              <w:rPr>
                <w:b/>
                <w:sz w:val="28"/>
                <w:szCs w:val="28"/>
              </w:rPr>
              <w:t>жилых домов                                        с приквартирными   земельными участками (Ж-3)</w:t>
            </w:r>
            <w:r w:rsidRPr="006D5E1F">
              <w:rPr>
                <w:rStyle w:val="FontStyle12"/>
                <w:sz w:val="28"/>
                <w:szCs w:val="28"/>
              </w:rPr>
              <w:t xml:space="preserve"> на земельном участке                       с кадастровым номером </w:t>
            </w:r>
            <w:r w:rsidR="00E20138" w:rsidRPr="00E20138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59:03:0400163:29</w:t>
            </w:r>
            <w:r w:rsid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, </w:t>
            </w:r>
          </w:p>
          <w:p w:rsidR="004D7FDF" w:rsidRPr="00016E9A" w:rsidRDefault="00016E9A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расположенном по адресу</w:t>
            </w:r>
            <w:r w:rsidRP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</w:p>
          <w:p w:rsidR="00D306A7" w:rsidRPr="006D5E1F" w:rsidRDefault="004D7FD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E20138">
              <w:rPr>
                <w:rStyle w:val="FontStyle12"/>
                <w:sz w:val="28"/>
                <w:szCs w:val="28"/>
              </w:rPr>
              <w:t>Семинская</w:t>
            </w:r>
            <w:r w:rsidR="008A459A">
              <w:rPr>
                <w:rStyle w:val="FontStyle12"/>
                <w:sz w:val="28"/>
                <w:szCs w:val="28"/>
              </w:rPr>
              <w:t xml:space="preserve">, </w:t>
            </w:r>
            <w:r w:rsidR="006C20A4">
              <w:rPr>
                <w:rStyle w:val="FontStyle12"/>
                <w:sz w:val="28"/>
                <w:szCs w:val="28"/>
              </w:rPr>
              <w:t xml:space="preserve">д. </w:t>
            </w:r>
            <w:r w:rsidR="00E20138">
              <w:rPr>
                <w:rStyle w:val="FontStyle12"/>
                <w:sz w:val="28"/>
                <w:szCs w:val="28"/>
              </w:rPr>
              <w:t>41</w:t>
            </w:r>
            <w:r w:rsidR="00C96CE3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г. Березники 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C03078" w:rsidP="006C5F5D">
      <w:pPr>
        <w:spacing w:after="0" w:line="360" w:lineRule="exact"/>
        <w:rPr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 xml:space="preserve">В соответствии со статьей 40 Градостроительного кодекса Российской Федерации, статьей </w:t>
      </w:r>
      <w:r w:rsidR="00973577">
        <w:rPr>
          <w:bCs/>
          <w:spacing w:val="20"/>
          <w:sz w:val="28"/>
          <w:szCs w:val="28"/>
        </w:rPr>
        <w:t>11</w:t>
      </w:r>
      <w:r w:rsidRPr="002D6A8D">
        <w:rPr>
          <w:bCs/>
          <w:spacing w:val="20"/>
          <w:sz w:val="28"/>
          <w:szCs w:val="28"/>
        </w:rPr>
        <w:t xml:space="preserve"> главы</w:t>
      </w:r>
      <w:r w:rsidRPr="002D6A8D">
        <w:rPr>
          <w:rFonts w:eastAsia="Calibri"/>
          <w:spacing w:val="20"/>
          <w:sz w:val="28"/>
          <w:szCs w:val="28"/>
        </w:rPr>
        <w:t xml:space="preserve"> 3 части </w:t>
      </w:r>
      <w:r w:rsidRPr="002D6A8D">
        <w:rPr>
          <w:rFonts w:eastAsia="Calibri"/>
          <w:spacing w:val="20"/>
          <w:sz w:val="28"/>
          <w:szCs w:val="28"/>
          <w:lang w:val="en-US"/>
        </w:rPr>
        <w:t>I</w:t>
      </w:r>
      <w:r w:rsidRPr="002D6A8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       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9356BA">
        <w:rPr>
          <w:spacing w:val="20"/>
          <w:sz w:val="28"/>
          <w:szCs w:val="28"/>
        </w:rPr>
        <w:t>Лебедевой С.И.</w:t>
      </w:r>
      <w:r w:rsidR="00CC216B">
        <w:rPr>
          <w:spacing w:val="20"/>
          <w:sz w:val="28"/>
          <w:szCs w:val="28"/>
        </w:rPr>
        <w:t xml:space="preserve"> от </w:t>
      </w:r>
      <w:r w:rsidR="009356BA">
        <w:rPr>
          <w:spacing w:val="20"/>
          <w:sz w:val="28"/>
          <w:szCs w:val="28"/>
        </w:rPr>
        <w:t>2</w:t>
      </w:r>
      <w:r w:rsidR="00CC216B">
        <w:rPr>
          <w:spacing w:val="20"/>
          <w:sz w:val="28"/>
          <w:szCs w:val="28"/>
        </w:rPr>
        <w:t>2.10.2020</w:t>
      </w:r>
      <w:r w:rsidR="00AE3372" w:rsidRPr="002D6A8D">
        <w:rPr>
          <w:spacing w:val="20"/>
          <w:sz w:val="28"/>
          <w:szCs w:val="28"/>
        </w:rPr>
        <w:t>,</w:t>
      </w:r>
      <w:r w:rsidR="0089603E">
        <w:rPr>
          <w:spacing w:val="20"/>
          <w:sz w:val="28"/>
          <w:szCs w:val="28"/>
        </w:rPr>
        <w:t xml:space="preserve">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>публичных слушаний</w:t>
      </w:r>
      <w:r w:rsidR="006E0EF5">
        <w:rPr>
          <w:spacing w:val="20"/>
          <w:sz w:val="28"/>
          <w:szCs w:val="28"/>
        </w:rPr>
        <w:t xml:space="preserve"> от</w:t>
      </w:r>
      <w:r w:rsidR="00AE3372">
        <w:rPr>
          <w:spacing w:val="20"/>
          <w:sz w:val="28"/>
          <w:szCs w:val="28"/>
        </w:rPr>
        <w:t>………….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 xml:space="preserve">о землепользованию и застройке от </w:t>
      </w:r>
      <w:r w:rsidR="00AE3372">
        <w:rPr>
          <w:spacing w:val="20"/>
          <w:sz w:val="28"/>
          <w:szCs w:val="28"/>
        </w:rPr>
        <w:t>………</w:t>
      </w:r>
      <w:r w:rsidR="006E0EF5">
        <w:rPr>
          <w:spacing w:val="20"/>
          <w:sz w:val="28"/>
          <w:szCs w:val="28"/>
        </w:rPr>
        <w:t>…………….</w:t>
      </w:r>
      <w:r w:rsidR="00AE3372">
        <w:rPr>
          <w:spacing w:val="20"/>
          <w:sz w:val="28"/>
          <w:szCs w:val="28"/>
        </w:rPr>
        <w:t>..</w:t>
      </w:r>
      <w:r w:rsidR="006F5135">
        <w:rPr>
          <w:spacing w:val="20"/>
          <w:sz w:val="28"/>
          <w:szCs w:val="28"/>
        </w:rPr>
        <w:t>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8A459A" w:rsidRDefault="00AC04FF" w:rsidP="00F64994">
      <w:pPr>
        <w:tabs>
          <w:tab w:val="left" w:pos="284"/>
        </w:tabs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6F513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6F5135">
        <w:rPr>
          <w:spacing w:val="20"/>
          <w:sz w:val="28"/>
          <w:szCs w:val="28"/>
        </w:rPr>
        <w:t>а</w:t>
      </w:r>
      <w:r w:rsidRPr="006F5135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6F5135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F5135">
        <w:rPr>
          <w:rFonts w:eastAsia="Calibri"/>
          <w:spacing w:val="20"/>
          <w:sz w:val="28"/>
          <w:szCs w:val="28"/>
          <w:lang w:eastAsia="en-US"/>
        </w:rPr>
        <w:t xml:space="preserve">зоны малоэтажных </w:t>
      </w:r>
      <w:r w:rsidR="003E64FB" w:rsidRPr="008A459A">
        <w:rPr>
          <w:rFonts w:eastAsia="Calibri"/>
          <w:spacing w:val="20"/>
          <w:sz w:val="28"/>
          <w:szCs w:val="28"/>
          <w:lang w:eastAsia="en-US"/>
        </w:rPr>
        <w:t>жилых домов с приквартирными земел</w:t>
      </w:r>
      <w:r w:rsidR="003E64FB" w:rsidRPr="008A459A">
        <w:rPr>
          <w:rFonts w:eastAsia="Calibri"/>
          <w:spacing w:val="20"/>
          <w:sz w:val="28"/>
          <w:szCs w:val="28"/>
          <w:lang w:eastAsia="en-US"/>
        </w:rPr>
        <w:t>ь</w:t>
      </w:r>
      <w:r w:rsidR="003E64FB" w:rsidRPr="008A459A">
        <w:rPr>
          <w:rFonts w:eastAsia="Calibri"/>
          <w:spacing w:val="20"/>
          <w:sz w:val="28"/>
          <w:szCs w:val="28"/>
          <w:lang w:eastAsia="en-US"/>
        </w:rPr>
        <w:t xml:space="preserve">ными участками (Ж-3)                     </w:t>
      </w:r>
      <w:r w:rsidR="00C96CE3" w:rsidRPr="008A459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8A459A" w:rsidRPr="008A459A">
        <w:rPr>
          <w:color w:val="000000"/>
          <w:spacing w:val="20"/>
          <w:sz w:val="28"/>
          <w:szCs w:val="28"/>
        </w:rPr>
        <w:t xml:space="preserve">на земельном участке </w:t>
      </w:r>
      <w:r w:rsidR="008A459A" w:rsidRPr="00F64994">
        <w:rPr>
          <w:color w:val="000000"/>
          <w:spacing w:val="20"/>
          <w:sz w:val="28"/>
          <w:szCs w:val="28"/>
        </w:rPr>
        <w:t xml:space="preserve">с кадастровым номером </w:t>
      </w:r>
      <w:r w:rsidR="00E20138" w:rsidRPr="00E20138">
        <w:rPr>
          <w:color w:val="000000"/>
          <w:spacing w:val="20"/>
          <w:sz w:val="28"/>
          <w:szCs w:val="28"/>
        </w:rPr>
        <w:t>59:03:0400163:29</w:t>
      </w:r>
      <w:r w:rsidR="00016E9A" w:rsidRPr="00F64994">
        <w:rPr>
          <w:color w:val="000000"/>
          <w:spacing w:val="20"/>
          <w:sz w:val="28"/>
          <w:szCs w:val="28"/>
        </w:rPr>
        <w:t>,</w:t>
      </w:r>
      <w:r w:rsidR="00CC216B">
        <w:rPr>
          <w:color w:val="000000"/>
          <w:spacing w:val="20"/>
          <w:sz w:val="28"/>
          <w:szCs w:val="28"/>
        </w:rPr>
        <w:t xml:space="preserve"> </w:t>
      </w:r>
      <w:r w:rsidR="00016E9A" w:rsidRPr="00F64994">
        <w:rPr>
          <w:color w:val="000000"/>
          <w:spacing w:val="20"/>
          <w:sz w:val="28"/>
          <w:szCs w:val="28"/>
        </w:rPr>
        <w:t>расположенном</w:t>
      </w:r>
      <w:r w:rsidR="008A459A" w:rsidRPr="00F64994">
        <w:rPr>
          <w:color w:val="000000"/>
          <w:spacing w:val="20"/>
          <w:sz w:val="28"/>
          <w:szCs w:val="28"/>
        </w:rPr>
        <w:t xml:space="preserve"> </w:t>
      </w:r>
      <w:r w:rsidR="00016E9A" w:rsidRPr="00F64994">
        <w:rPr>
          <w:color w:val="000000"/>
          <w:spacing w:val="20"/>
          <w:sz w:val="28"/>
          <w:szCs w:val="28"/>
        </w:rPr>
        <w:t xml:space="preserve">                         </w:t>
      </w:r>
      <w:r w:rsidR="008A459A" w:rsidRPr="00F64994">
        <w:rPr>
          <w:color w:val="000000"/>
          <w:spacing w:val="20"/>
          <w:sz w:val="28"/>
          <w:szCs w:val="28"/>
        </w:rPr>
        <w:t>п</w:t>
      </w:r>
      <w:r w:rsidR="00016E9A" w:rsidRPr="00F64994">
        <w:rPr>
          <w:color w:val="000000"/>
          <w:spacing w:val="20"/>
          <w:sz w:val="28"/>
          <w:szCs w:val="28"/>
        </w:rPr>
        <w:t xml:space="preserve">о адресу: </w:t>
      </w:r>
      <w:r w:rsidR="008A459A" w:rsidRPr="00F64994">
        <w:rPr>
          <w:color w:val="000000"/>
          <w:spacing w:val="20"/>
          <w:sz w:val="28"/>
          <w:szCs w:val="28"/>
        </w:rPr>
        <w:t xml:space="preserve"> ул. </w:t>
      </w:r>
      <w:r w:rsidR="00E20138">
        <w:rPr>
          <w:color w:val="000000"/>
          <w:spacing w:val="20"/>
          <w:sz w:val="28"/>
          <w:szCs w:val="28"/>
        </w:rPr>
        <w:t>Семинская</w:t>
      </w:r>
      <w:r w:rsidR="0089603E" w:rsidRPr="00F64994">
        <w:rPr>
          <w:color w:val="000000"/>
          <w:spacing w:val="20"/>
          <w:sz w:val="28"/>
          <w:szCs w:val="28"/>
        </w:rPr>
        <w:t xml:space="preserve">, </w:t>
      </w:r>
      <w:r w:rsidR="006C20A4">
        <w:rPr>
          <w:color w:val="000000"/>
          <w:spacing w:val="20"/>
          <w:sz w:val="28"/>
          <w:szCs w:val="28"/>
        </w:rPr>
        <w:t xml:space="preserve">д. </w:t>
      </w:r>
      <w:r w:rsidR="00E20138">
        <w:rPr>
          <w:color w:val="000000"/>
          <w:spacing w:val="20"/>
          <w:sz w:val="28"/>
          <w:szCs w:val="28"/>
        </w:rPr>
        <w:t>41</w:t>
      </w:r>
      <w:r w:rsidR="008A459A" w:rsidRPr="00F64994">
        <w:rPr>
          <w:color w:val="000000"/>
          <w:spacing w:val="20"/>
          <w:sz w:val="28"/>
          <w:szCs w:val="28"/>
        </w:rPr>
        <w:t xml:space="preserve">, г. Березники, </w:t>
      </w:r>
      <w:r w:rsidR="00E20138" w:rsidRPr="00E20138">
        <w:rPr>
          <w:rFonts w:eastAsia="Calibri"/>
          <w:spacing w:val="20"/>
          <w:sz w:val="28"/>
          <w:szCs w:val="28"/>
          <w:lang w:eastAsia="en-US"/>
        </w:rPr>
        <w:t xml:space="preserve">по параметрам: «минимальное расстояние от дома и подсобных сооружений до красной линии улиц» 0,5 м со стороны ул. Качалова и «минимальное </w:t>
      </w:r>
      <w:r w:rsidR="00E20138" w:rsidRPr="00E20138">
        <w:rPr>
          <w:rFonts w:eastAsia="Calibri"/>
          <w:spacing w:val="20"/>
          <w:sz w:val="28"/>
          <w:szCs w:val="28"/>
          <w:lang w:eastAsia="en-US"/>
        </w:rPr>
        <w:lastRenderedPageBreak/>
        <w:t>расстояние от дома до границы смежного участка» 1,90 м</w:t>
      </w:r>
      <w:r w:rsidR="001441E6" w:rsidRPr="008A459A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8A459A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8A459A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C5F5D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965BE6" w:rsidRPr="00965BE6" w:rsidRDefault="00495D15" w:rsidP="00965BE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65BE6" w:rsidRPr="00965BE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965BE6" w:rsidRPr="00965BE6">
              <w:rPr>
                <w:sz w:val="28"/>
                <w:szCs w:val="28"/>
              </w:rPr>
              <w:t xml:space="preserve"> города Березники –</w:t>
            </w:r>
          </w:p>
          <w:p w:rsidR="00C03078" w:rsidRPr="00132071" w:rsidRDefault="00965BE6" w:rsidP="00495D15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</w:t>
            </w:r>
            <w:r w:rsidR="00495D15">
              <w:rPr>
                <w:sz w:val="28"/>
                <w:szCs w:val="28"/>
              </w:rPr>
              <w:t>а</w:t>
            </w:r>
            <w:r w:rsidRPr="00965BE6">
              <w:rPr>
                <w:sz w:val="28"/>
                <w:szCs w:val="28"/>
              </w:rPr>
              <w:t xml:space="preserve">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F93758" w:rsidP="00495D15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F93758">
              <w:rPr>
                <w:sz w:val="28"/>
                <w:szCs w:val="28"/>
              </w:rPr>
              <w:t>К.П. 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1288D" w:rsidRDefault="00E1288D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CD4009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A26422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607050" cy="80524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05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73A" w:rsidRDefault="005B773A">
      <w:pPr>
        <w:spacing w:after="0" w:line="240" w:lineRule="auto"/>
      </w:pPr>
      <w:r>
        <w:separator/>
      </w:r>
    </w:p>
  </w:endnote>
  <w:endnote w:type="continuationSeparator" w:id="1">
    <w:p w:rsidR="005B773A" w:rsidRDefault="005B7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73A" w:rsidRDefault="005B773A">
      <w:pPr>
        <w:spacing w:after="0" w:line="240" w:lineRule="auto"/>
      </w:pPr>
      <w:r>
        <w:separator/>
      </w:r>
    </w:p>
  </w:footnote>
  <w:footnote w:type="continuationSeparator" w:id="1">
    <w:p w:rsidR="005B773A" w:rsidRDefault="005B7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6E9A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49D8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761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DA2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5384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5D15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73A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7CD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20A4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AAA"/>
    <w:rsid w:val="006D7D8C"/>
    <w:rsid w:val="006E0C8E"/>
    <w:rsid w:val="006E0D4E"/>
    <w:rsid w:val="006E0EF5"/>
    <w:rsid w:val="006E230F"/>
    <w:rsid w:val="006E3EB6"/>
    <w:rsid w:val="006E6706"/>
    <w:rsid w:val="006E6F15"/>
    <w:rsid w:val="006E71C7"/>
    <w:rsid w:val="006E7AE7"/>
    <w:rsid w:val="006F01EA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3F4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5E7A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573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49C8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4B25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03E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459A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478"/>
    <w:rsid w:val="008B7D43"/>
    <w:rsid w:val="008C11EC"/>
    <w:rsid w:val="008C19F8"/>
    <w:rsid w:val="008C1DC4"/>
    <w:rsid w:val="008C2A20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04E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5037"/>
    <w:rsid w:val="009356BA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5BE6"/>
    <w:rsid w:val="009665FD"/>
    <w:rsid w:val="00967861"/>
    <w:rsid w:val="00967BD0"/>
    <w:rsid w:val="00967D1F"/>
    <w:rsid w:val="00967EC1"/>
    <w:rsid w:val="0097214F"/>
    <w:rsid w:val="00972333"/>
    <w:rsid w:val="009727FB"/>
    <w:rsid w:val="00973577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21E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422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0A95"/>
    <w:rsid w:val="00AC14B1"/>
    <w:rsid w:val="00AC3051"/>
    <w:rsid w:val="00AC3941"/>
    <w:rsid w:val="00AC408C"/>
    <w:rsid w:val="00AC4A87"/>
    <w:rsid w:val="00AC6044"/>
    <w:rsid w:val="00AC62B1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3372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37F1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6CE3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6B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009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013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994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758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FE7F0-AF03-43AA-AEF0-608BE01A1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2020-11-11T10:57:00Z</dcterms:created>
  <dcterms:modified xsi:type="dcterms:W3CDTF">2020-11-11T10:57:00Z</dcterms:modified>
</cp:coreProperties>
</file>