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A4F3F">
        <w:rPr>
          <w:b/>
          <w:spacing w:val="0"/>
          <w:sz w:val="24"/>
          <w:szCs w:val="24"/>
        </w:rPr>
        <w:t xml:space="preserve"> лица,</w:t>
      </w:r>
    </w:p>
    <w:p w:rsidR="00AA4F3F" w:rsidRDefault="00AA4F3F" w:rsidP="00AA4F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z w:val="24"/>
          <w:szCs w:val="24"/>
        </w:rPr>
        <w:t xml:space="preserve">замещающего </w:t>
      </w:r>
      <w:r>
        <w:rPr>
          <w:b/>
          <w:sz w:val="24"/>
          <w:szCs w:val="24"/>
        </w:rPr>
        <w:t xml:space="preserve">должность муниципальной службы </w:t>
      </w:r>
      <w:r>
        <w:rPr>
          <w:b/>
          <w:spacing w:val="0"/>
          <w:sz w:val="24"/>
          <w:szCs w:val="24"/>
        </w:rPr>
        <w:t>Управления имущественных</w:t>
      </w:r>
    </w:p>
    <w:p w:rsidR="00AA4F3F" w:rsidRPr="00AA4F3F" w:rsidRDefault="00AA4F3F" w:rsidP="00AA4F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земельных отношений администрации города Березники, -  </w:t>
      </w:r>
    </w:p>
    <w:p w:rsidR="007E295F" w:rsidRDefault="008D5E3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Зуевой Оксаны Сергеевны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DE19D2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DE19D2">
        <w:rPr>
          <w:b/>
          <w:spacing w:val="0"/>
          <w:sz w:val="24"/>
          <w:szCs w:val="24"/>
        </w:rPr>
        <w:t xml:space="preserve"> 2010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E19D2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275"/>
        <w:gridCol w:w="1134"/>
        <w:gridCol w:w="993"/>
        <w:gridCol w:w="993"/>
        <w:gridCol w:w="992"/>
        <w:gridCol w:w="1134"/>
        <w:gridCol w:w="850"/>
        <w:gridCol w:w="993"/>
        <w:gridCol w:w="708"/>
        <w:gridCol w:w="992"/>
        <w:gridCol w:w="993"/>
        <w:gridCol w:w="991"/>
        <w:gridCol w:w="2694"/>
      </w:tblGrid>
      <w:tr w:rsidR="000E03DF" w:rsidRPr="00AA1F3A" w:rsidTr="000F16BA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№ п/п</w:t>
            </w:r>
          </w:p>
        </w:tc>
        <w:tc>
          <w:tcPr>
            <w:tcW w:w="1135" w:type="dxa"/>
            <w:vMerge w:val="restart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Ф.И.О.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супруг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(супруга)/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несовершеннолетнего ребенка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Должность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муниципального        служащего</w:t>
            </w:r>
          </w:p>
        </w:tc>
        <w:tc>
          <w:tcPr>
            <w:tcW w:w="4112" w:type="dxa"/>
            <w:gridSpan w:val="4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недвижимости, 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находящихся 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принадлежащие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на праве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397934" w:rsidRDefault="002100B8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за 201</w:t>
            </w:r>
            <w:r w:rsidR="009D10BE">
              <w:rPr>
                <w:spacing w:val="0"/>
                <w:sz w:val="20"/>
              </w:rPr>
              <w:t>9</w:t>
            </w:r>
            <w:r w:rsidR="005F6273" w:rsidRPr="00397934">
              <w:rPr>
                <w:spacing w:val="0"/>
                <w:sz w:val="20"/>
              </w:rPr>
              <w:t xml:space="preserve"> год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(тыс.руб.)</w:t>
            </w:r>
          </w:p>
        </w:tc>
        <w:tc>
          <w:tcPr>
            <w:tcW w:w="2694" w:type="dxa"/>
            <w:vMerge w:val="restart"/>
          </w:tcPr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 уставных </w:t>
            </w:r>
          </w:p>
          <w:p w:rsidR="000E03DF" w:rsidRPr="00397934" w:rsidRDefault="00230898" w:rsidP="00D40B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AA1F3A" w:rsidTr="000F16BA">
        <w:trPr>
          <w:trHeight w:val="1521"/>
          <w:tblHeader/>
        </w:trPr>
        <w:tc>
          <w:tcPr>
            <w:tcW w:w="425" w:type="dxa"/>
            <w:vMerge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  <w:vMerge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вид 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площадь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вид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850" w:type="dxa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площадь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708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общая сумма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(тыс.</w:t>
            </w:r>
          </w:p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397934" w:rsidRDefault="000E03DF" w:rsidP="00D40B15">
            <w:pPr>
              <w:spacing w:after="0" w:line="240" w:lineRule="auto"/>
              <w:ind w:left="-108" w:firstLine="108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в том числе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397934" w:rsidRDefault="000E03DF" w:rsidP="00D40B15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694" w:type="dxa"/>
            <w:vMerge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0F16BA">
        <w:trPr>
          <w:tblHeader/>
        </w:trPr>
        <w:tc>
          <w:tcPr>
            <w:tcW w:w="425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</w:t>
            </w:r>
          </w:p>
        </w:tc>
        <w:tc>
          <w:tcPr>
            <w:tcW w:w="1135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8</w:t>
            </w:r>
          </w:p>
        </w:tc>
        <w:tc>
          <w:tcPr>
            <w:tcW w:w="850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14</w:t>
            </w:r>
          </w:p>
        </w:tc>
        <w:tc>
          <w:tcPr>
            <w:tcW w:w="2694" w:type="dxa"/>
          </w:tcPr>
          <w:p w:rsidR="000E03DF" w:rsidRPr="00397934" w:rsidRDefault="000E03D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15</w:t>
            </w:r>
          </w:p>
        </w:tc>
      </w:tr>
      <w:tr w:rsidR="00DE3A87" w:rsidRPr="00AA1F3A" w:rsidTr="000F16BA">
        <w:trPr>
          <w:trHeight w:val="707"/>
        </w:trPr>
        <w:tc>
          <w:tcPr>
            <w:tcW w:w="425" w:type="dxa"/>
            <w:vMerge w:val="restart"/>
          </w:tcPr>
          <w:p w:rsidR="00DE3A87" w:rsidRPr="00397934" w:rsidRDefault="00CE66C8" w:rsidP="00D40B1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25.</w:t>
            </w:r>
            <w:bookmarkStart w:id="0" w:name="_GoBack"/>
            <w:bookmarkEnd w:id="0"/>
          </w:p>
        </w:tc>
        <w:tc>
          <w:tcPr>
            <w:tcW w:w="1135" w:type="dxa"/>
          </w:tcPr>
          <w:p w:rsidR="000F16BA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Зуева</w:t>
            </w:r>
          </w:p>
          <w:p w:rsidR="00DE3A87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 xml:space="preserve"> Оксана Сергеевна</w:t>
            </w:r>
          </w:p>
        </w:tc>
        <w:tc>
          <w:tcPr>
            <w:tcW w:w="1275" w:type="dxa"/>
          </w:tcPr>
          <w:p w:rsidR="00DE3A87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97934">
              <w:rPr>
                <w:spacing w:val="0"/>
                <w:sz w:val="18"/>
                <w:szCs w:val="18"/>
              </w:rPr>
              <w:t>Заведующий отделом администрирования неналоговых платежей</w:t>
            </w:r>
          </w:p>
        </w:tc>
        <w:tc>
          <w:tcPr>
            <w:tcW w:w="1134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DE3A87" w:rsidRPr="00397934" w:rsidRDefault="00AA4F3F" w:rsidP="00D40B15">
            <w:pPr>
              <w:spacing w:after="0" w:line="240" w:lineRule="auto"/>
              <w:ind w:firstLine="0"/>
              <w:rPr>
                <w:color w:val="FF0000"/>
                <w:spacing w:val="0"/>
                <w:sz w:val="20"/>
              </w:rPr>
            </w:pPr>
            <w:r w:rsidRPr="00AA4F3F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DE3A87" w:rsidRPr="00397934" w:rsidRDefault="00AA4F3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102,6</w:t>
            </w:r>
          </w:p>
        </w:tc>
        <w:tc>
          <w:tcPr>
            <w:tcW w:w="992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DE3A87" w:rsidRPr="00397934" w:rsidRDefault="00DE3A87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DE3A87" w:rsidRDefault="00AA4F3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2 206,1</w:t>
            </w:r>
          </w:p>
          <w:p w:rsidR="00AA4F3F" w:rsidRPr="00397934" w:rsidRDefault="00AA4F3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(в том числе </w:t>
            </w:r>
            <w:r w:rsidR="000F16BA">
              <w:rPr>
                <w:spacing w:val="0"/>
                <w:sz w:val="20"/>
              </w:rPr>
              <w:t xml:space="preserve">           </w:t>
            </w:r>
            <w:r>
              <w:rPr>
                <w:spacing w:val="0"/>
                <w:sz w:val="20"/>
              </w:rPr>
              <w:t>с учетом иных доходов)</w:t>
            </w:r>
          </w:p>
        </w:tc>
        <w:tc>
          <w:tcPr>
            <w:tcW w:w="991" w:type="dxa"/>
          </w:tcPr>
          <w:p w:rsidR="00DE3A87" w:rsidRPr="00397934" w:rsidRDefault="00AA4F3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655,9</w:t>
            </w:r>
          </w:p>
        </w:tc>
        <w:tc>
          <w:tcPr>
            <w:tcW w:w="2694" w:type="dxa"/>
          </w:tcPr>
          <w:p w:rsidR="00DE3A87" w:rsidRPr="00397934" w:rsidRDefault="00AA4F3F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A4F3F">
              <w:rPr>
                <w:spacing w:val="0"/>
                <w:sz w:val="20"/>
              </w:rPr>
              <w:t>Источниками получения средств, за счет которых совершена сделка</w:t>
            </w:r>
            <w:r w:rsidR="00D40B15">
              <w:rPr>
                <w:spacing w:val="0"/>
                <w:sz w:val="20"/>
              </w:rPr>
              <w:t xml:space="preserve">                  </w:t>
            </w:r>
            <w:r w:rsidRPr="00AA4F3F">
              <w:rPr>
                <w:spacing w:val="0"/>
                <w:sz w:val="20"/>
              </w:rPr>
              <w:t xml:space="preserve"> по приобретению права собственности на недвижимое имущество (квартиру), являются: средства, полученные </w:t>
            </w:r>
            <w:r w:rsidR="000F16BA">
              <w:rPr>
                <w:spacing w:val="0"/>
                <w:sz w:val="20"/>
              </w:rPr>
              <w:t xml:space="preserve">              </w:t>
            </w:r>
            <w:r w:rsidRPr="00AA4F3F">
              <w:rPr>
                <w:spacing w:val="0"/>
                <w:sz w:val="20"/>
              </w:rPr>
              <w:t xml:space="preserve">от реализации недвижимого имущества и </w:t>
            </w:r>
            <w:r>
              <w:rPr>
                <w:spacing w:val="0"/>
                <w:sz w:val="20"/>
              </w:rPr>
              <w:t>кредитные средства</w:t>
            </w:r>
          </w:p>
        </w:tc>
      </w:tr>
      <w:tr w:rsidR="008D5E38" w:rsidRPr="00AA1F3A" w:rsidTr="000F16BA">
        <w:trPr>
          <w:trHeight w:val="705"/>
        </w:trPr>
        <w:tc>
          <w:tcPr>
            <w:tcW w:w="425" w:type="dxa"/>
            <w:vMerge/>
          </w:tcPr>
          <w:p w:rsidR="008D5E38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8D5E38" w:rsidRPr="00397934" w:rsidRDefault="008D5E38" w:rsidP="00D40B1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397934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8D5E38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8D5E38" w:rsidRPr="000F16BA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F16BA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102,6</w:t>
            </w:r>
          </w:p>
        </w:tc>
        <w:tc>
          <w:tcPr>
            <w:tcW w:w="993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8D5E38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8D5E38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F16BA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1 908,4</w:t>
            </w:r>
          </w:p>
          <w:p w:rsidR="008D5E38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(в том числе           с учетом иных доходов)</w:t>
            </w:r>
          </w:p>
          <w:p w:rsidR="000F16BA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</w:tcPr>
          <w:p w:rsidR="008D5E38" w:rsidRPr="00397934" w:rsidRDefault="000F16BA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359,4</w:t>
            </w:r>
          </w:p>
        </w:tc>
        <w:tc>
          <w:tcPr>
            <w:tcW w:w="2694" w:type="dxa"/>
          </w:tcPr>
          <w:p w:rsidR="008D5E38" w:rsidRPr="00397934" w:rsidRDefault="008D5E38" w:rsidP="00D40B1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97934">
              <w:rPr>
                <w:spacing w:val="0"/>
                <w:sz w:val="20"/>
              </w:rPr>
              <w:t>х</w:t>
            </w:r>
          </w:p>
        </w:tc>
      </w:tr>
    </w:tbl>
    <w:p w:rsidR="000F16BA" w:rsidRPr="003F793E" w:rsidRDefault="000F16BA" w:rsidP="00D40B15">
      <w:pPr>
        <w:spacing w:line="240" w:lineRule="auto"/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0F16BA" w:rsidRPr="003F793E" w:rsidRDefault="000F16BA" w:rsidP="00D40B15">
      <w:pPr>
        <w:spacing w:line="240" w:lineRule="auto"/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F16BA" w:rsidRPr="003F793E" w:rsidRDefault="000F16BA" w:rsidP="00D40B15">
      <w:pPr>
        <w:spacing w:line="240" w:lineRule="auto"/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гг</w:t>
      </w:r>
    </w:p>
    <w:p w:rsidR="00D46FAC" w:rsidRDefault="00D46FAC" w:rsidP="00D40B15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p w:rsidR="000A1D92" w:rsidRDefault="000A1D92"/>
    <w:sectPr w:rsidR="000A1D92" w:rsidSect="00D40B15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0F16BA"/>
    <w:rsid w:val="002100B8"/>
    <w:rsid w:val="00230898"/>
    <w:rsid w:val="002C2ED5"/>
    <w:rsid w:val="00397934"/>
    <w:rsid w:val="00463164"/>
    <w:rsid w:val="00467ED6"/>
    <w:rsid w:val="00525E2F"/>
    <w:rsid w:val="005F6273"/>
    <w:rsid w:val="005F700D"/>
    <w:rsid w:val="006C0708"/>
    <w:rsid w:val="0072478F"/>
    <w:rsid w:val="007A501F"/>
    <w:rsid w:val="007E295F"/>
    <w:rsid w:val="00853446"/>
    <w:rsid w:val="008632F9"/>
    <w:rsid w:val="008D5E38"/>
    <w:rsid w:val="009304DE"/>
    <w:rsid w:val="00971517"/>
    <w:rsid w:val="009D10BE"/>
    <w:rsid w:val="009D445F"/>
    <w:rsid w:val="00A02C09"/>
    <w:rsid w:val="00AA4F3F"/>
    <w:rsid w:val="00BD44C1"/>
    <w:rsid w:val="00C215B0"/>
    <w:rsid w:val="00C567F2"/>
    <w:rsid w:val="00CE66C8"/>
    <w:rsid w:val="00D40B15"/>
    <w:rsid w:val="00D46FAC"/>
    <w:rsid w:val="00D920BA"/>
    <w:rsid w:val="00D96663"/>
    <w:rsid w:val="00DE19D2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CD99"/>
  <w15:docId w15:val="{4E02FC9B-0BF7-4647-ABE9-A65C839F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dcterms:created xsi:type="dcterms:W3CDTF">2020-06-08T11:25:00Z</dcterms:created>
  <dcterms:modified xsi:type="dcterms:W3CDTF">2020-08-14T04:20:00Z</dcterms:modified>
</cp:coreProperties>
</file>