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10" w:rsidRDefault="00046B89" w:rsidP="00306785">
      <w:pPr>
        <w:widowControl w:val="0"/>
        <w:suppressLineNumbers/>
        <w:tabs>
          <w:tab w:val="left" w:pos="2127"/>
          <w:tab w:val="left" w:pos="2552"/>
        </w:tabs>
        <w:spacing w:after="0"/>
        <w:jc w:val="center"/>
        <w:rPr>
          <w:rFonts w:ascii="Times New Roman" w:hAnsi="Times New Roman" w:cs="Times New Roman"/>
          <w:b/>
          <w:sz w:val="28"/>
          <w:szCs w:val="28"/>
        </w:rPr>
      </w:pPr>
      <w:r>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5235575</wp:posOffset>
            </wp:positionH>
            <wp:positionV relativeFrom="paragraph">
              <wp:posOffset>-15240</wp:posOffset>
            </wp:positionV>
            <wp:extent cx="685800" cy="685800"/>
            <wp:effectExtent l="0" t="0" r="0" b="0"/>
            <wp:wrapNone/>
            <wp:docPr id="3" name="Рисунок 3" descr="D:\работа 2020\ЛОГО Р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2020\ЛОГО РСТ.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sidR="00642834" w:rsidRPr="00486FEE">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42925" cy="7073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42925" cy="707390"/>
                    </a:xfrm>
                    <a:prstGeom prst="rect">
                      <a:avLst/>
                    </a:prstGeom>
                    <a:noFill/>
                    <a:ln>
                      <a:noFill/>
                    </a:ln>
                  </pic:spPr>
                </pic:pic>
              </a:graphicData>
            </a:graphic>
          </wp:anchor>
        </w:drawing>
      </w:r>
      <w:r w:rsidR="00306785">
        <w:rPr>
          <w:rFonts w:ascii="Times New Roman" w:hAnsi="Times New Roman" w:cs="Times New Roman"/>
          <w:b/>
          <w:sz w:val="28"/>
          <w:szCs w:val="28"/>
        </w:rPr>
        <w:t xml:space="preserve">ДНИ </w:t>
      </w:r>
      <w:r w:rsidR="00DC7130">
        <w:rPr>
          <w:rFonts w:ascii="Times New Roman" w:hAnsi="Times New Roman" w:cs="Times New Roman"/>
          <w:b/>
          <w:sz w:val="28"/>
          <w:szCs w:val="28"/>
        </w:rPr>
        <w:t>ПЕРМСКОГО БИЗНЕСА</w:t>
      </w:r>
    </w:p>
    <w:p w:rsidR="00AA0F27" w:rsidRPr="00486FEE" w:rsidRDefault="00AA0F27" w:rsidP="00306785">
      <w:pPr>
        <w:widowControl w:val="0"/>
        <w:suppressLineNumbers/>
        <w:tabs>
          <w:tab w:val="left" w:pos="2127"/>
          <w:tab w:val="left" w:pos="2552"/>
        </w:tabs>
        <w:spacing w:after="0"/>
        <w:jc w:val="center"/>
        <w:rPr>
          <w:rFonts w:ascii="Times New Roman" w:hAnsi="Times New Roman" w:cs="Times New Roman"/>
          <w:b/>
          <w:bCs/>
          <w:sz w:val="28"/>
          <w:szCs w:val="28"/>
        </w:rPr>
      </w:pPr>
      <w:r>
        <w:rPr>
          <w:rFonts w:ascii="Times New Roman" w:hAnsi="Times New Roman" w:cs="Times New Roman"/>
          <w:b/>
          <w:sz w:val="28"/>
          <w:szCs w:val="28"/>
        </w:rPr>
        <w:t>ТУРИЗМ</w:t>
      </w:r>
    </w:p>
    <w:p w:rsidR="00642834" w:rsidRDefault="00DC7130" w:rsidP="00306785">
      <w:pPr>
        <w:widowControl w:val="0"/>
        <w:suppressLineNumbers/>
        <w:tabs>
          <w:tab w:val="left" w:pos="2127"/>
          <w:tab w:val="left" w:pos="2552"/>
        </w:tabs>
        <w:spacing w:after="0"/>
        <w:jc w:val="center"/>
        <w:rPr>
          <w:rFonts w:ascii="Times New Roman" w:hAnsi="Times New Roman" w:cs="Times New Roman"/>
          <w:b/>
          <w:bCs/>
          <w:sz w:val="28"/>
          <w:szCs w:val="28"/>
        </w:rPr>
      </w:pPr>
      <w:r w:rsidRPr="00DC7130">
        <w:rPr>
          <w:rFonts w:ascii="Times New Roman" w:hAnsi="Times New Roman" w:cs="Times New Roman"/>
          <w:b/>
          <w:bCs/>
          <w:sz w:val="28"/>
          <w:szCs w:val="28"/>
        </w:rPr>
        <w:t>17 – 21 ав</w:t>
      </w:r>
      <w:r>
        <w:rPr>
          <w:rFonts w:ascii="Times New Roman" w:hAnsi="Times New Roman" w:cs="Times New Roman"/>
          <w:b/>
          <w:bCs/>
          <w:sz w:val="28"/>
          <w:szCs w:val="28"/>
        </w:rPr>
        <w:t>г</w:t>
      </w:r>
      <w:r w:rsidRPr="00DC7130">
        <w:rPr>
          <w:rFonts w:ascii="Times New Roman" w:hAnsi="Times New Roman" w:cs="Times New Roman"/>
          <w:b/>
          <w:bCs/>
          <w:sz w:val="28"/>
          <w:szCs w:val="28"/>
        </w:rPr>
        <w:t>уста 2020 года</w:t>
      </w:r>
    </w:p>
    <w:p w:rsidR="00DC7130" w:rsidRPr="00AA0F27" w:rsidRDefault="00DC7130" w:rsidP="00306785">
      <w:pPr>
        <w:widowControl w:val="0"/>
        <w:suppressLineNumbers/>
        <w:tabs>
          <w:tab w:val="left" w:pos="2127"/>
          <w:tab w:val="left" w:pos="2552"/>
        </w:tabs>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On</w:t>
      </w:r>
      <w:r w:rsidRPr="00DC7130">
        <w:rPr>
          <w:rFonts w:ascii="Times New Roman" w:hAnsi="Times New Roman" w:cs="Times New Roman"/>
          <w:b/>
          <w:bCs/>
          <w:sz w:val="28"/>
          <w:szCs w:val="28"/>
        </w:rPr>
        <w:t>-</w:t>
      </w:r>
      <w:r>
        <w:rPr>
          <w:rFonts w:ascii="Times New Roman" w:hAnsi="Times New Roman" w:cs="Times New Roman"/>
          <w:b/>
          <w:bCs/>
          <w:sz w:val="28"/>
          <w:szCs w:val="28"/>
          <w:lang w:val="en-US"/>
        </w:rPr>
        <w:t>line</w:t>
      </w:r>
    </w:p>
    <w:p w:rsidR="00DC7130" w:rsidRDefault="00DC7130" w:rsidP="00642834">
      <w:pPr>
        <w:widowControl w:val="0"/>
        <w:suppressLineNumbers/>
        <w:spacing w:after="0"/>
        <w:jc w:val="center"/>
        <w:rPr>
          <w:rFonts w:ascii="Times New Roman" w:hAnsi="Times New Roman" w:cs="Times New Roman"/>
          <w:b/>
          <w:bCs/>
          <w:sz w:val="28"/>
          <w:szCs w:val="28"/>
        </w:rPr>
      </w:pPr>
    </w:p>
    <w:p w:rsidR="008C37FD" w:rsidRPr="00486FEE" w:rsidRDefault="00A07A45" w:rsidP="00642834">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17–</w:t>
      </w:r>
      <w:r w:rsidR="00DC7130">
        <w:rPr>
          <w:rFonts w:ascii="Times New Roman" w:hAnsi="Times New Roman" w:cs="Times New Roman"/>
          <w:b/>
          <w:bCs/>
          <w:sz w:val="28"/>
          <w:szCs w:val="28"/>
        </w:rPr>
        <w:t>21 августа</w:t>
      </w:r>
      <w:r w:rsidR="00487CD1" w:rsidRPr="00486FEE">
        <w:rPr>
          <w:rFonts w:ascii="Times New Roman" w:hAnsi="Times New Roman" w:cs="Times New Roman"/>
          <w:b/>
          <w:bCs/>
          <w:sz w:val="28"/>
          <w:szCs w:val="28"/>
        </w:rPr>
        <w:t xml:space="preserve"> 2020 года</w:t>
      </w:r>
      <w:r w:rsidR="00E0644F">
        <w:rPr>
          <w:rFonts w:ascii="Times New Roman" w:hAnsi="Times New Roman" w:cs="Times New Roman"/>
          <w:b/>
          <w:bCs/>
          <w:sz w:val="28"/>
          <w:szCs w:val="28"/>
        </w:rPr>
        <w:t xml:space="preserve"> </w:t>
      </w:r>
      <w:r w:rsidR="00DC7130" w:rsidRPr="00DC7130">
        <w:rPr>
          <w:rFonts w:ascii="Times New Roman" w:hAnsi="Times New Roman" w:cs="Times New Roman"/>
          <w:bCs/>
          <w:sz w:val="28"/>
          <w:szCs w:val="28"/>
        </w:rPr>
        <w:t>Некоммерческая организация «Пермский фонд развития предпринимательства» (центр «Мой бизнес»),</w:t>
      </w:r>
      <w:r w:rsidR="00487CD1" w:rsidRPr="00486FEE">
        <w:rPr>
          <w:rFonts w:ascii="Times New Roman" w:hAnsi="Times New Roman" w:cs="Times New Roman"/>
          <w:sz w:val="28"/>
          <w:szCs w:val="28"/>
        </w:rPr>
        <w:t xml:space="preserve">Агентство </w:t>
      </w:r>
      <w:r w:rsidR="00306785">
        <w:rPr>
          <w:rFonts w:ascii="Times New Roman" w:hAnsi="Times New Roman" w:cs="Times New Roman"/>
          <w:sz w:val="28"/>
          <w:szCs w:val="28"/>
        </w:rPr>
        <w:br/>
      </w:r>
      <w:r w:rsidR="00487CD1" w:rsidRPr="00486FEE">
        <w:rPr>
          <w:rFonts w:ascii="Times New Roman" w:hAnsi="Times New Roman" w:cs="Times New Roman"/>
          <w:sz w:val="28"/>
          <w:szCs w:val="28"/>
        </w:rPr>
        <w:t>по туризму и молодежной</w:t>
      </w:r>
      <w:r w:rsidR="00E0644F">
        <w:rPr>
          <w:rFonts w:ascii="Times New Roman" w:hAnsi="Times New Roman" w:cs="Times New Roman"/>
          <w:sz w:val="28"/>
          <w:szCs w:val="28"/>
        </w:rPr>
        <w:t xml:space="preserve"> </w:t>
      </w:r>
      <w:r w:rsidR="00487CD1" w:rsidRPr="00486FEE">
        <w:rPr>
          <w:rFonts w:ascii="Times New Roman" w:hAnsi="Times New Roman" w:cs="Times New Roman"/>
          <w:sz w:val="28"/>
          <w:szCs w:val="28"/>
        </w:rPr>
        <w:t>политике Пермского края совместно с Центр</w:t>
      </w:r>
      <w:r>
        <w:rPr>
          <w:rFonts w:ascii="Times New Roman" w:hAnsi="Times New Roman" w:cs="Times New Roman"/>
          <w:sz w:val="28"/>
          <w:szCs w:val="28"/>
        </w:rPr>
        <w:t>ом</w:t>
      </w:r>
      <w:r w:rsidR="00487CD1" w:rsidRPr="00486FEE">
        <w:rPr>
          <w:rFonts w:ascii="Times New Roman" w:hAnsi="Times New Roman" w:cs="Times New Roman"/>
          <w:sz w:val="28"/>
          <w:szCs w:val="28"/>
        </w:rPr>
        <w:t xml:space="preserve"> развития туризма</w:t>
      </w:r>
      <w:r w:rsidR="009179CA" w:rsidRPr="00486FEE">
        <w:rPr>
          <w:rFonts w:ascii="Times New Roman" w:hAnsi="Times New Roman" w:cs="Times New Roman"/>
          <w:sz w:val="28"/>
          <w:szCs w:val="28"/>
        </w:rPr>
        <w:t xml:space="preserve"> и</w:t>
      </w:r>
      <w:r w:rsidR="00E0644F">
        <w:rPr>
          <w:rFonts w:ascii="Times New Roman" w:hAnsi="Times New Roman" w:cs="Times New Roman"/>
          <w:sz w:val="28"/>
          <w:szCs w:val="28"/>
        </w:rPr>
        <w:t xml:space="preserve"> </w:t>
      </w:r>
      <w:r w:rsidR="00255642" w:rsidRPr="00486FEE">
        <w:rPr>
          <w:rStyle w:val="s1mailrucssattributepostfix"/>
          <w:rFonts w:ascii="Times New Roman" w:hAnsi="Times New Roman" w:cs="Times New Roman"/>
          <w:color w:val="000000"/>
          <w:sz w:val="28"/>
          <w:szCs w:val="28"/>
        </w:rPr>
        <w:t>Пермским региональным отделением</w:t>
      </w:r>
      <w:r w:rsidR="009179CA" w:rsidRPr="00486FEE">
        <w:rPr>
          <w:rStyle w:val="s1mailrucssattributepostfix"/>
          <w:rFonts w:ascii="Times New Roman" w:hAnsi="Times New Roman" w:cs="Times New Roman"/>
          <w:color w:val="000000"/>
          <w:sz w:val="28"/>
          <w:szCs w:val="28"/>
        </w:rPr>
        <w:t xml:space="preserve"> Российского Союза Туриндустрии</w:t>
      </w:r>
      <w:r w:rsidR="00E0644F">
        <w:rPr>
          <w:rStyle w:val="s1mailrucssattributepostfix"/>
          <w:rFonts w:ascii="Times New Roman" w:hAnsi="Times New Roman" w:cs="Times New Roman"/>
          <w:color w:val="000000"/>
          <w:sz w:val="28"/>
          <w:szCs w:val="28"/>
        </w:rPr>
        <w:t xml:space="preserve"> </w:t>
      </w:r>
      <w:r w:rsidR="00DC7130">
        <w:rPr>
          <w:rStyle w:val="s1mailrucssattributepostfix"/>
          <w:rFonts w:ascii="Times New Roman" w:hAnsi="Times New Roman" w:cs="Times New Roman"/>
          <w:color w:val="000000"/>
          <w:sz w:val="28"/>
          <w:szCs w:val="28"/>
        </w:rPr>
        <w:t xml:space="preserve">в рамках мероприятия </w:t>
      </w:r>
      <w:r w:rsidR="00DC7130" w:rsidRPr="00A07A45">
        <w:rPr>
          <w:rStyle w:val="s1mailrucssattributepostfix"/>
          <w:rFonts w:ascii="Times New Roman" w:hAnsi="Times New Roman" w:cs="Times New Roman"/>
          <w:b/>
          <w:color w:val="000000"/>
          <w:sz w:val="28"/>
          <w:szCs w:val="28"/>
        </w:rPr>
        <w:t>Дни пермского бизнеса</w:t>
      </w:r>
      <w:r w:rsidR="00E0644F">
        <w:rPr>
          <w:rStyle w:val="s1mailrucssattributepostfix"/>
          <w:rFonts w:ascii="Times New Roman" w:hAnsi="Times New Roman" w:cs="Times New Roman"/>
          <w:b/>
          <w:color w:val="000000"/>
          <w:sz w:val="28"/>
          <w:szCs w:val="28"/>
        </w:rPr>
        <w:t xml:space="preserve"> </w:t>
      </w:r>
      <w:r w:rsidR="00DB3D5F" w:rsidRPr="00486FEE">
        <w:rPr>
          <w:rFonts w:ascii="Times New Roman" w:hAnsi="Times New Roman" w:cs="Times New Roman"/>
          <w:sz w:val="28"/>
          <w:szCs w:val="28"/>
        </w:rPr>
        <w:t xml:space="preserve">организуют </w:t>
      </w:r>
      <w:r w:rsidR="00486FEE" w:rsidRPr="00486FEE">
        <w:rPr>
          <w:rFonts w:ascii="Times New Roman" w:hAnsi="Times New Roman" w:cs="Times New Roman"/>
          <w:sz w:val="28"/>
          <w:szCs w:val="28"/>
        </w:rPr>
        <w:t xml:space="preserve">серию </w:t>
      </w:r>
      <w:r w:rsidR="008C37FD" w:rsidRPr="00DC7130">
        <w:rPr>
          <w:rFonts w:ascii="Times New Roman" w:hAnsi="Times New Roman" w:cs="Times New Roman"/>
          <w:sz w:val="28"/>
          <w:szCs w:val="28"/>
        </w:rPr>
        <w:t>вебинар</w:t>
      </w:r>
      <w:r w:rsidR="00486FEE" w:rsidRPr="00DC7130">
        <w:rPr>
          <w:rFonts w:ascii="Times New Roman" w:hAnsi="Times New Roman" w:cs="Times New Roman"/>
          <w:sz w:val="28"/>
          <w:szCs w:val="28"/>
        </w:rPr>
        <w:t>ов</w:t>
      </w:r>
      <w:r w:rsidR="00E0644F">
        <w:rPr>
          <w:rFonts w:ascii="Times New Roman" w:hAnsi="Times New Roman" w:cs="Times New Roman"/>
          <w:sz w:val="28"/>
          <w:szCs w:val="28"/>
        </w:rPr>
        <w:t xml:space="preserve"> </w:t>
      </w:r>
      <w:r w:rsidR="00DC7130">
        <w:rPr>
          <w:rFonts w:ascii="Times New Roman" w:hAnsi="Times New Roman" w:cs="Times New Roman"/>
          <w:sz w:val="28"/>
          <w:szCs w:val="28"/>
        </w:rPr>
        <w:t xml:space="preserve">и игровой сериал </w:t>
      </w:r>
      <w:r w:rsidR="00DC7130" w:rsidRPr="00DC7130">
        <w:rPr>
          <w:rFonts w:ascii="Times New Roman" w:hAnsi="Times New Roman" w:cs="Times New Roman"/>
          <w:sz w:val="28"/>
          <w:szCs w:val="28"/>
        </w:rPr>
        <w:t>«</w:t>
      </w:r>
      <w:r w:rsidR="00DC7130">
        <w:rPr>
          <w:rFonts w:ascii="Times New Roman" w:hAnsi="Times New Roman" w:cs="Times New Roman"/>
          <w:sz w:val="28"/>
          <w:szCs w:val="28"/>
        </w:rPr>
        <w:t>авантУристы</w:t>
      </w:r>
      <w:r w:rsidR="00DC7130" w:rsidRPr="00DC7130">
        <w:rPr>
          <w:rFonts w:ascii="Times New Roman" w:hAnsi="Times New Roman" w:cs="Times New Roman"/>
          <w:sz w:val="28"/>
          <w:szCs w:val="28"/>
        </w:rPr>
        <w:t>»</w:t>
      </w:r>
      <w:r>
        <w:rPr>
          <w:rFonts w:ascii="Times New Roman" w:hAnsi="Times New Roman" w:cs="Times New Roman"/>
          <w:sz w:val="28"/>
          <w:szCs w:val="28"/>
        </w:rPr>
        <w:t>.</w:t>
      </w:r>
    </w:p>
    <w:p w:rsidR="00DC7130" w:rsidRDefault="006542D6" w:rsidP="00642834">
      <w:pPr>
        <w:pStyle w:val="p2mailrucssattributepostfix"/>
        <w:shd w:val="clear" w:color="auto" w:fill="FFFFFF"/>
        <w:spacing w:before="0" w:beforeAutospacing="0" w:after="0" w:afterAutospacing="0" w:line="276" w:lineRule="auto"/>
        <w:ind w:firstLine="709"/>
        <w:jc w:val="both"/>
        <w:rPr>
          <w:sz w:val="28"/>
          <w:szCs w:val="28"/>
        </w:rPr>
      </w:pPr>
      <w:r w:rsidRPr="00642834">
        <w:rPr>
          <w:rStyle w:val="s1mailrucssattributepostfix"/>
          <w:b/>
          <w:bCs/>
          <w:color w:val="000000"/>
          <w:sz w:val="28"/>
          <w:szCs w:val="28"/>
        </w:rPr>
        <w:t xml:space="preserve">Для </w:t>
      </w:r>
      <w:r w:rsidR="006C2E57">
        <w:rPr>
          <w:rStyle w:val="s1mailrucssattributepostfix"/>
          <w:b/>
          <w:bCs/>
          <w:color w:val="000000"/>
          <w:sz w:val="28"/>
          <w:szCs w:val="28"/>
        </w:rPr>
        <w:t>участия</w:t>
      </w:r>
      <w:r w:rsidR="00E0644F">
        <w:rPr>
          <w:rStyle w:val="s1mailrucssattributepostfix"/>
          <w:b/>
          <w:bCs/>
          <w:color w:val="000000"/>
          <w:sz w:val="28"/>
          <w:szCs w:val="28"/>
        </w:rPr>
        <w:t xml:space="preserve"> </w:t>
      </w:r>
      <w:r w:rsidRPr="00642834">
        <w:rPr>
          <w:rStyle w:val="s1mailrucssattributepostfix"/>
          <w:b/>
          <w:bCs/>
          <w:color w:val="000000"/>
          <w:sz w:val="28"/>
          <w:szCs w:val="28"/>
        </w:rPr>
        <w:t xml:space="preserve">необходимо </w:t>
      </w:r>
      <w:r w:rsidR="006C2E57">
        <w:rPr>
          <w:rStyle w:val="s1mailrucssattributepostfix"/>
          <w:b/>
          <w:bCs/>
          <w:color w:val="000000"/>
          <w:sz w:val="28"/>
          <w:szCs w:val="28"/>
        </w:rPr>
        <w:t>зарегистрироваться</w:t>
      </w:r>
      <w:r w:rsidR="00DC7130">
        <w:rPr>
          <w:rStyle w:val="s1mailrucssattributepostfix"/>
          <w:b/>
          <w:bCs/>
          <w:color w:val="000000"/>
          <w:sz w:val="28"/>
          <w:szCs w:val="28"/>
        </w:rPr>
        <w:t xml:space="preserve"> в срок</w:t>
      </w:r>
      <w:r w:rsidR="00FA4F73" w:rsidRPr="00642834">
        <w:rPr>
          <w:b/>
          <w:sz w:val="28"/>
          <w:szCs w:val="28"/>
        </w:rPr>
        <w:t xml:space="preserve">до </w:t>
      </w:r>
      <w:r w:rsidR="00DC7130">
        <w:rPr>
          <w:b/>
          <w:sz w:val="28"/>
          <w:szCs w:val="28"/>
        </w:rPr>
        <w:t>17августа</w:t>
      </w:r>
      <w:r w:rsidR="00DB3D5F" w:rsidRPr="00642834">
        <w:rPr>
          <w:b/>
          <w:sz w:val="28"/>
          <w:szCs w:val="28"/>
        </w:rPr>
        <w:t xml:space="preserve"> 2020 года</w:t>
      </w:r>
      <w:r w:rsidR="00311008">
        <w:rPr>
          <w:sz w:val="28"/>
          <w:szCs w:val="28"/>
        </w:rPr>
        <w:t>н</w:t>
      </w:r>
      <w:r w:rsidR="00DC7130">
        <w:rPr>
          <w:sz w:val="28"/>
          <w:szCs w:val="28"/>
        </w:rPr>
        <w:t>а каждое мероприятие.</w:t>
      </w:r>
      <w:r w:rsidR="00311008">
        <w:rPr>
          <w:sz w:val="28"/>
          <w:szCs w:val="28"/>
        </w:rPr>
        <w:t xml:space="preserve"> Для того</w:t>
      </w:r>
      <w:r w:rsidR="00311008" w:rsidRPr="00311008">
        <w:rPr>
          <w:sz w:val="28"/>
          <w:szCs w:val="28"/>
        </w:rPr>
        <w:t>,</w:t>
      </w:r>
      <w:r w:rsidR="00A07A45">
        <w:rPr>
          <w:sz w:val="28"/>
          <w:szCs w:val="28"/>
        </w:rPr>
        <w:t xml:space="preserve"> чтобы получить доступ к игре, </w:t>
      </w:r>
      <w:r w:rsidR="00311008">
        <w:rPr>
          <w:sz w:val="28"/>
          <w:szCs w:val="28"/>
        </w:rPr>
        <w:t>Вы должны быть зарегистрированы на каждый вебинар.</w:t>
      </w:r>
    </w:p>
    <w:p w:rsidR="00486FEE" w:rsidRDefault="001D6BD3" w:rsidP="00642834">
      <w:pPr>
        <w:pStyle w:val="p2mailrucssattributepostfix"/>
        <w:shd w:val="clear" w:color="auto" w:fill="FFFFFF"/>
        <w:spacing w:before="0" w:beforeAutospacing="0" w:after="0" w:afterAutospacing="0" w:line="276" w:lineRule="auto"/>
        <w:ind w:firstLine="709"/>
        <w:jc w:val="both"/>
        <w:rPr>
          <w:sz w:val="28"/>
          <w:szCs w:val="28"/>
        </w:rPr>
      </w:pPr>
      <w:r w:rsidRPr="00642834">
        <w:rPr>
          <w:sz w:val="28"/>
          <w:szCs w:val="28"/>
        </w:rPr>
        <w:t>Контактный телефон</w:t>
      </w:r>
      <w:r w:rsidR="00A07A45">
        <w:rPr>
          <w:sz w:val="28"/>
          <w:szCs w:val="28"/>
        </w:rPr>
        <w:t xml:space="preserve"> по участию</w:t>
      </w:r>
      <w:r w:rsidRPr="00642834">
        <w:rPr>
          <w:sz w:val="28"/>
          <w:szCs w:val="28"/>
        </w:rPr>
        <w:t xml:space="preserve">: </w:t>
      </w:r>
      <w:r w:rsidR="00E84EF8">
        <w:rPr>
          <w:sz w:val="28"/>
          <w:szCs w:val="28"/>
        </w:rPr>
        <w:t>+7 (34271)</w:t>
      </w:r>
      <w:r w:rsidR="00E84EF8" w:rsidRPr="00E84EF8">
        <w:rPr>
          <w:sz w:val="28"/>
          <w:szCs w:val="28"/>
        </w:rPr>
        <w:t>2-29-62</w:t>
      </w:r>
      <w:r w:rsidR="00E84EF8">
        <w:rPr>
          <w:sz w:val="28"/>
          <w:szCs w:val="28"/>
        </w:rPr>
        <w:t xml:space="preserve"> Кокшарова Татьяна</w:t>
      </w:r>
      <w:r w:rsidR="00A07A45">
        <w:rPr>
          <w:sz w:val="28"/>
          <w:szCs w:val="28"/>
        </w:rPr>
        <w:t>.</w:t>
      </w:r>
    </w:p>
    <w:p w:rsidR="00642834" w:rsidRDefault="00642834" w:rsidP="00642834">
      <w:pPr>
        <w:pStyle w:val="p2mailrucssattributepostfix"/>
        <w:shd w:val="clear" w:color="auto" w:fill="FFFFFF"/>
        <w:spacing w:before="0" w:beforeAutospacing="0" w:after="0" w:afterAutospacing="0" w:line="276" w:lineRule="auto"/>
        <w:ind w:firstLine="709"/>
        <w:jc w:val="both"/>
        <w:rPr>
          <w:sz w:val="28"/>
          <w:szCs w:val="28"/>
        </w:rPr>
      </w:pPr>
      <w:r>
        <w:rPr>
          <w:sz w:val="28"/>
          <w:szCs w:val="28"/>
        </w:rPr>
        <w:t>После регистрации</w:t>
      </w:r>
      <w:r w:rsidR="00E0644F">
        <w:rPr>
          <w:sz w:val="28"/>
          <w:szCs w:val="28"/>
        </w:rPr>
        <w:t xml:space="preserve"> </w:t>
      </w:r>
      <w:r w:rsidR="00DC7130" w:rsidRPr="00AA0F27">
        <w:rPr>
          <w:b/>
          <w:sz w:val="28"/>
          <w:szCs w:val="28"/>
        </w:rPr>
        <w:t>за сутки до мероприятия</w:t>
      </w:r>
      <w:r>
        <w:rPr>
          <w:sz w:val="28"/>
          <w:szCs w:val="28"/>
        </w:rPr>
        <w:t xml:space="preserve"> Вам буд</w:t>
      </w:r>
      <w:r w:rsidR="00AA0F27">
        <w:rPr>
          <w:sz w:val="28"/>
          <w:szCs w:val="28"/>
        </w:rPr>
        <w:t>у</w:t>
      </w:r>
      <w:r>
        <w:rPr>
          <w:sz w:val="28"/>
          <w:szCs w:val="28"/>
        </w:rPr>
        <w:t>т отправлен</w:t>
      </w:r>
      <w:r w:rsidR="00AA0F27">
        <w:rPr>
          <w:sz w:val="28"/>
          <w:szCs w:val="28"/>
        </w:rPr>
        <w:t>ы</w:t>
      </w:r>
      <w:r>
        <w:rPr>
          <w:sz w:val="28"/>
          <w:szCs w:val="28"/>
        </w:rPr>
        <w:t xml:space="preserve"> ссылк</w:t>
      </w:r>
      <w:r w:rsidR="00AA0F27">
        <w:rPr>
          <w:sz w:val="28"/>
          <w:szCs w:val="28"/>
        </w:rPr>
        <w:t>и</w:t>
      </w:r>
      <w:r w:rsidR="00E0644F">
        <w:rPr>
          <w:sz w:val="28"/>
          <w:szCs w:val="28"/>
        </w:rPr>
        <w:t xml:space="preserve"> </w:t>
      </w:r>
      <w:r w:rsidR="00DC7130">
        <w:rPr>
          <w:sz w:val="28"/>
          <w:szCs w:val="28"/>
        </w:rPr>
        <w:t>для участия</w:t>
      </w:r>
      <w:r>
        <w:rPr>
          <w:sz w:val="28"/>
          <w:szCs w:val="28"/>
        </w:rPr>
        <w:t>.</w:t>
      </w:r>
    </w:p>
    <w:p w:rsidR="00F74C12" w:rsidRPr="00486FEE" w:rsidRDefault="00F74C12" w:rsidP="00642834">
      <w:pPr>
        <w:pStyle w:val="p2mailrucssattributepostfix"/>
        <w:shd w:val="clear" w:color="auto" w:fill="FFFFFF"/>
        <w:spacing w:before="0" w:beforeAutospacing="0" w:after="0" w:afterAutospacing="0" w:line="276" w:lineRule="auto"/>
        <w:ind w:firstLine="709"/>
        <w:jc w:val="both"/>
        <w:rPr>
          <w:sz w:val="28"/>
          <w:szCs w:val="28"/>
        </w:rPr>
      </w:pPr>
      <w:bookmarkStart w:id="0" w:name="_GoBack"/>
      <w:bookmarkEnd w:id="0"/>
    </w:p>
    <w:p w:rsidR="003375B7" w:rsidRDefault="00486FEE" w:rsidP="00486FEE">
      <w:pPr>
        <w:spacing w:after="0"/>
        <w:jc w:val="center"/>
        <w:rPr>
          <w:rFonts w:ascii="Times New Roman" w:hAnsi="Times New Roman" w:cs="Times New Roman"/>
          <w:b/>
          <w:bCs/>
          <w:sz w:val="28"/>
          <w:szCs w:val="28"/>
        </w:rPr>
      </w:pPr>
      <w:r w:rsidRPr="00486FEE">
        <w:rPr>
          <w:rFonts w:ascii="Times New Roman" w:hAnsi="Times New Roman" w:cs="Times New Roman"/>
          <w:b/>
          <w:bCs/>
          <w:sz w:val="28"/>
          <w:szCs w:val="28"/>
        </w:rPr>
        <w:t>ПРОГРАММА</w:t>
      </w:r>
      <w:r w:rsidR="00AA0F27">
        <w:rPr>
          <w:rFonts w:ascii="Times New Roman" w:hAnsi="Times New Roman" w:cs="Times New Roman"/>
          <w:b/>
          <w:bCs/>
          <w:sz w:val="28"/>
          <w:szCs w:val="28"/>
        </w:rPr>
        <w:t xml:space="preserve"> ИГРОВОГО СЕРИАЛА</w:t>
      </w:r>
    </w:p>
    <w:p w:rsidR="001D501A" w:rsidRDefault="003375B7" w:rsidP="00486FEE">
      <w:pPr>
        <w:spacing w:after="0"/>
        <w:jc w:val="center"/>
        <w:rPr>
          <w:rFonts w:ascii="Times New Roman" w:hAnsi="Times New Roman" w:cs="Times New Roman"/>
          <w:b/>
          <w:bCs/>
          <w:sz w:val="28"/>
          <w:szCs w:val="28"/>
        </w:rPr>
      </w:pPr>
      <w:r w:rsidRPr="003375B7">
        <w:rPr>
          <w:rFonts w:ascii="Times New Roman" w:hAnsi="Times New Roman" w:cs="Times New Roman"/>
          <w:b/>
          <w:bCs/>
          <w:sz w:val="28"/>
          <w:szCs w:val="28"/>
        </w:rPr>
        <w:t>«авантУристы»</w:t>
      </w:r>
    </w:p>
    <w:p w:rsidR="003375B7" w:rsidRDefault="003375B7" w:rsidP="003375B7">
      <w:pPr>
        <w:spacing w:after="0"/>
        <w:jc w:val="center"/>
        <w:rPr>
          <w:rFonts w:ascii="Times New Roman" w:hAnsi="Times New Roman" w:cs="Times New Roman"/>
          <w:b/>
          <w:bCs/>
          <w:sz w:val="28"/>
          <w:szCs w:val="28"/>
        </w:rPr>
      </w:pPr>
      <w:r w:rsidRPr="003375B7">
        <w:rPr>
          <w:rFonts w:ascii="Times New Roman" w:hAnsi="Times New Roman" w:cs="Times New Roman"/>
          <w:b/>
          <w:bCs/>
          <w:sz w:val="28"/>
          <w:szCs w:val="28"/>
        </w:rPr>
        <w:t>Разработка новых бре</w:t>
      </w:r>
      <w:r>
        <w:rPr>
          <w:rFonts w:ascii="Times New Roman" w:hAnsi="Times New Roman" w:cs="Times New Roman"/>
          <w:b/>
          <w:bCs/>
          <w:sz w:val="28"/>
          <w:szCs w:val="28"/>
        </w:rPr>
        <w:t>ндовых маршрутов и турпродуктов</w:t>
      </w:r>
    </w:p>
    <w:p w:rsidR="003375B7" w:rsidRPr="003375B7" w:rsidRDefault="003375B7" w:rsidP="003375B7">
      <w:pPr>
        <w:spacing w:after="0"/>
        <w:jc w:val="center"/>
        <w:rPr>
          <w:rFonts w:ascii="Times New Roman" w:hAnsi="Times New Roman" w:cs="Times New Roman"/>
          <w:bCs/>
          <w:sz w:val="28"/>
          <w:szCs w:val="28"/>
        </w:rPr>
      </w:pPr>
    </w:p>
    <w:p w:rsidR="003375B7" w:rsidRP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Проводится на игровой платформе Discord</w:t>
      </w:r>
    </w:p>
    <w:p w:rsid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пр</w:t>
      </w:r>
      <w:r>
        <w:rPr>
          <w:rFonts w:ascii="Times New Roman" w:hAnsi="Times New Roman" w:cs="Times New Roman"/>
          <w:bCs/>
          <w:sz w:val="28"/>
          <w:szCs w:val="28"/>
        </w:rPr>
        <w:t>и поддержке команды КИБЕРТУР.РФ</w:t>
      </w:r>
    </w:p>
    <w:p w:rsidR="003375B7" w:rsidRPr="003375B7" w:rsidRDefault="003375B7" w:rsidP="003375B7">
      <w:pPr>
        <w:spacing w:after="0"/>
        <w:jc w:val="center"/>
        <w:rPr>
          <w:rFonts w:ascii="Times New Roman" w:hAnsi="Times New Roman" w:cs="Times New Roman"/>
          <w:bCs/>
          <w:sz w:val="28"/>
          <w:szCs w:val="28"/>
        </w:rPr>
      </w:pPr>
    </w:p>
    <w:p w:rsidR="003375B7" w:rsidRP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Ментор: Дмитрий Шкаев</w:t>
      </w:r>
    </w:p>
    <w:p w:rsid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Ассистент: Артем Кадушкин</w:t>
      </w:r>
    </w:p>
    <w:p w:rsidR="009D2FC2" w:rsidRDefault="009D2FC2" w:rsidP="003375B7">
      <w:pPr>
        <w:spacing w:after="0"/>
        <w:jc w:val="center"/>
        <w:rPr>
          <w:rFonts w:ascii="Times New Roman" w:hAnsi="Times New Roman" w:cs="Times New Roman"/>
          <w:bCs/>
          <w:sz w:val="28"/>
          <w:szCs w:val="28"/>
        </w:rPr>
      </w:pPr>
    </w:p>
    <w:p w:rsidR="00567E14" w:rsidRDefault="00567E14" w:rsidP="003375B7">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РЕГИСТРАЦИЯ ПО ССЫЛКЕ </w:t>
      </w:r>
      <w:hyperlink r:id="rId9" w:anchor="form" w:history="1">
        <w:r w:rsidRPr="00B35ED6">
          <w:rPr>
            <w:rStyle w:val="ac"/>
            <w:rFonts w:ascii="Times New Roman" w:hAnsi="Times New Roman" w:cs="Times New Roman"/>
            <w:bCs/>
            <w:sz w:val="28"/>
            <w:szCs w:val="28"/>
          </w:rPr>
          <w:t>https://msppk.ru/events/avanturisty/#form</w:t>
        </w:r>
      </w:hyperlink>
    </w:p>
    <w:p w:rsidR="00567E14" w:rsidRPr="003375B7" w:rsidRDefault="00567E14" w:rsidP="003375B7">
      <w:pPr>
        <w:spacing w:after="0"/>
        <w:jc w:val="center"/>
        <w:rPr>
          <w:rFonts w:ascii="Times New Roman" w:hAnsi="Times New Roman" w:cs="Times New Roman"/>
          <w:bCs/>
          <w:sz w:val="28"/>
          <w:szCs w:val="28"/>
        </w:rPr>
      </w:pPr>
    </w:p>
    <w:tbl>
      <w:tblPr>
        <w:tblStyle w:val="a3"/>
        <w:tblW w:w="9351" w:type="dxa"/>
        <w:tblLook w:val="04A0"/>
      </w:tblPr>
      <w:tblGrid>
        <w:gridCol w:w="1668"/>
        <w:gridCol w:w="1205"/>
        <w:gridCol w:w="6478"/>
      </w:tblGrid>
      <w:tr w:rsidR="00E35BC9" w:rsidRPr="008C37FD" w:rsidTr="00F74C12">
        <w:tc>
          <w:tcPr>
            <w:tcW w:w="1668" w:type="dxa"/>
          </w:tcPr>
          <w:p w:rsidR="00E35BC9" w:rsidRPr="00F74C12" w:rsidRDefault="00486FEE" w:rsidP="00486FEE">
            <w:pPr>
              <w:rPr>
                <w:rFonts w:ascii="Times New Roman" w:hAnsi="Times New Roman" w:cs="Times New Roman"/>
                <w:b/>
                <w:bCs/>
                <w:sz w:val="24"/>
                <w:szCs w:val="24"/>
              </w:rPr>
            </w:pPr>
            <w:r w:rsidRPr="00F74C12">
              <w:rPr>
                <w:rFonts w:ascii="Times New Roman" w:hAnsi="Times New Roman" w:cs="Times New Roman"/>
                <w:b/>
                <w:bCs/>
                <w:sz w:val="24"/>
                <w:szCs w:val="24"/>
              </w:rPr>
              <w:t>Дата</w:t>
            </w:r>
          </w:p>
        </w:tc>
        <w:tc>
          <w:tcPr>
            <w:tcW w:w="1205" w:type="dxa"/>
          </w:tcPr>
          <w:p w:rsidR="00E35BC9" w:rsidRPr="00F74C12" w:rsidRDefault="00642834" w:rsidP="008C37FD">
            <w:pPr>
              <w:rPr>
                <w:rFonts w:ascii="Times New Roman" w:hAnsi="Times New Roman" w:cs="Times New Roman"/>
                <w:b/>
                <w:bCs/>
                <w:sz w:val="24"/>
                <w:szCs w:val="24"/>
              </w:rPr>
            </w:pPr>
            <w:r w:rsidRPr="00F74C12">
              <w:rPr>
                <w:rFonts w:ascii="Times New Roman" w:hAnsi="Times New Roman" w:cs="Times New Roman"/>
                <w:b/>
                <w:bCs/>
                <w:sz w:val="24"/>
                <w:szCs w:val="24"/>
              </w:rPr>
              <w:t xml:space="preserve">Время </w:t>
            </w:r>
            <w:r w:rsidRPr="00F74C12">
              <w:rPr>
                <w:rFonts w:ascii="Times New Roman" w:hAnsi="Times New Roman" w:cs="Times New Roman"/>
                <w:sz w:val="24"/>
                <w:szCs w:val="24"/>
              </w:rPr>
              <w:t>(</w:t>
            </w:r>
            <w:r w:rsidR="00E02BBA" w:rsidRPr="00F74C12">
              <w:rPr>
                <w:rFonts w:ascii="Times New Roman" w:hAnsi="Times New Roman" w:cs="Times New Roman"/>
                <w:sz w:val="24"/>
                <w:szCs w:val="24"/>
              </w:rPr>
              <w:t>местное</w:t>
            </w:r>
            <w:r w:rsidR="00486FEE" w:rsidRPr="00F74C12">
              <w:rPr>
                <w:rFonts w:ascii="Times New Roman" w:hAnsi="Times New Roman" w:cs="Times New Roman"/>
                <w:sz w:val="24"/>
                <w:szCs w:val="24"/>
              </w:rPr>
              <w:t>)</w:t>
            </w:r>
          </w:p>
        </w:tc>
        <w:tc>
          <w:tcPr>
            <w:tcW w:w="6478" w:type="dxa"/>
          </w:tcPr>
          <w:p w:rsidR="00E35BC9" w:rsidRPr="00F74C12" w:rsidRDefault="00486FEE" w:rsidP="001D501A">
            <w:pPr>
              <w:jc w:val="center"/>
              <w:rPr>
                <w:rFonts w:ascii="Times New Roman" w:hAnsi="Times New Roman" w:cs="Times New Roman"/>
                <w:b/>
                <w:bCs/>
                <w:sz w:val="24"/>
                <w:szCs w:val="24"/>
              </w:rPr>
            </w:pPr>
            <w:r w:rsidRPr="00F74C12">
              <w:rPr>
                <w:rFonts w:ascii="Times New Roman" w:hAnsi="Times New Roman" w:cs="Times New Roman"/>
                <w:b/>
                <w:bCs/>
                <w:sz w:val="24"/>
                <w:szCs w:val="24"/>
              </w:rPr>
              <w:t>Наименование темы</w:t>
            </w:r>
          </w:p>
        </w:tc>
      </w:tr>
      <w:tr w:rsidR="00F74C12" w:rsidRPr="008C37FD" w:rsidTr="00F74C12">
        <w:tc>
          <w:tcPr>
            <w:tcW w:w="1668" w:type="dxa"/>
          </w:tcPr>
          <w:p w:rsidR="00F74C12" w:rsidRPr="00F74C12" w:rsidRDefault="00F74C12" w:rsidP="00306785">
            <w:pPr>
              <w:rPr>
                <w:rFonts w:ascii="Times New Roman" w:hAnsi="Times New Roman" w:cs="Times New Roman"/>
                <w:sz w:val="24"/>
                <w:szCs w:val="24"/>
              </w:rPr>
            </w:pPr>
            <w:r w:rsidRPr="00F74C12">
              <w:rPr>
                <w:rFonts w:ascii="Times New Roman" w:hAnsi="Times New Roman" w:cs="Times New Roman"/>
                <w:color w:val="000000"/>
                <w:sz w:val="24"/>
                <w:szCs w:val="24"/>
              </w:rPr>
              <w:t>1</w:t>
            </w:r>
            <w:r w:rsidR="00602893">
              <w:rPr>
                <w:rFonts w:ascii="Times New Roman" w:hAnsi="Times New Roman" w:cs="Times New Roman"/>
                <w:color w:val="000000"/>
                <w:sz w:val="24"/>
                <w:szCs w:val="24"/>
              </w:rPr>
              <w:t xml:space="preserve">7 августа </w:t>
            </w:r>
            <w:r w:rsidRPr="00F74C12">
              <w:rPr>
                <w:rFonts w:ascii="Times New Roman" w:hAnsi="Times New Roman" w:cs="Times New Roman"/>
                <w:color w:val="000000"/>
                <w:sz w:val="24"/>
                <w:szCs w:val="24"/>
              </w:rPr>
              <w:t>2020</w:t>
            </w:r>
          </w:p>
        </w:tc>
        <w:tc>
          <w:tcPr>
            <w:tcW w:w="1205" w:type="dxa"/>
          </w:tcPr>
          <w:p w:rsidR="00F74C12" w:rsidRPr="00F74C12" w:rsidRDefault="00F74C12" w:rsidP="00602893">
            <w:pPr>
              <w:jc w:val="both"/>
              <w:rPr>
                <w:rFonts w:ascii="Times New Roman" w:hAnsi="Times New Roman" w:cs="Times New Roman"/>
                <w:sz w:val="24"/>
                <w:szCs w:val="24"/>
              </w:rPr>
            </w:pPr>
            <w:r w:rsidRPr="00F74C12">
              <w:rPr>
                <w:rFonts w:ascii="Times New Roman" w:hAnsi="Times New Roman" w:cs="Times New Roman"/>
                <w:color w:val="000000"/>
                <w:sz w:val="24"/>
                <w:szCs w:val="24"/>
              </w:rPr>
              <w:t>1</w:t>
            </w:r>
            <w:r w:rsidR="00602893">
              <w:rPr>
                <w:rFonts w:ascii="Times New Roman" w:hAnsi="Times New Roman" w:cs="Times New Roman"/>
                <w:color w:val="000000"/>
                <w:sz w:val="24"/>
                <w:szCs w:val="24"/>
              </w:rPr>
              <w:t>5</w:t>
            </w:r>
            <w:r w:rsidRPr="00F74C12">
              <w:rPr>
                <w:rFonts w:ascii="Times New Roman" w:hAnsi="Times New Roman" w:cs="Times New Roman"/>
                <w:color w:val="000000"/>
                <w:sz w:val="24"/>
                <w:szCs w:val="24"/>
              </w:rPr>
              <w:t>.00-1</w:t>
            </w:r>
            <w:r w:rsidR="00602893">
              <w:rPr>
                <w:rFonts w:ascii="Times New Roman" w:hAnsi="Times New Roman" w:cs="Times New Roman"/>
                <w:color w:val="000000"/>
                <w:sz w:val="24"/>
                <w:szCs w:val="24"/>
              </w:rPr>
              <w:t>6</w:t>
            </w:r>
            <w:r w:rsidRPr="00F74C12">
              <w:rPr>
                <w:rFonts w:ascii="Times New Roman" w:hAnsi="Times New Roman" w:cs="Times New Roman"/>
                <w:color w:val="000000"/>
                <w:sz w:val="24"/>
                <w:szCs w:val="24"/>
              </w:rPr>
              <w:t>.00</w:t>
            </w:r>
          </w:p>
        </w:tc>
        <w:tc>
          <w:tcPr>
            <w:tcW w:w="6478" w:type="dxa"/>
          </w:tcPr>
          <w:p w:rsidR="00602893" w:rsidRPr="00602893" w:rsidRDefault="00602893" w:rsidP="00602893">
            <w:pPr>
              <w:contextualSpacing/>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ИГРАЕМ В БИЗНЕС: </w:t>
            </w:r>
            <w:r w:rsidRPr="00602893">
              <w:rPr>
                <w:rFonts w:ascii="Times New Roman" w:eastAsia="Calibri" w:hAnsi="Times New Roman" w:cs="Times New Roman"/>
                <w:b/>
                <w:sz w:val="24"/>
                <w:szCs w:val="24"/>
                <w:bdr w:val="none" w:sz="0" w:space="0" w:color="auto" w:frame="1"/>
              </w:rPr>
              <w:t>ФУНКЦИИ ИГРЫ, КОТОРЫЕ ПРИГОДЯТСЯ</w:t>
            </w:r>
          </w:p>
          <w:p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бывают игры и что полезного в них можно обнаружить?</w:t>
            </w:r>
          </w:p>
          <w:p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Игра как бизнес - вчера, сегодня и завтра.</w:t>
            </w:r>
          </w:p>
          <w:p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Чем хороши цифровые игры и чем бесполезная игра отличается от полезной?</w:t>
            </w:r>
          </w:p>
          <w:p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можно использовать игры для развития малого и среднего бизнеса?</w:t>
            </w:r>
          </w:p>
          <w:p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 xml:space="preserve">Как находить и применять эффективные игры в своих </w:t>
            </w:r>
            <w:r w:rsidRPr="00D650C2">
              <w:rPr>
                <w:rFonts w:ascii="Times New Roman" w:eastAsia="Calibri" w:hAnsi="Times New Roman"/>
                <w:sz w:val="24"/>
                <w:szCs w:val="24"/>
                <w:bdr w:val="none" w:sz="0" w:space="0" w:color="auto" w:frame="1"/>
              </w:rPr>
              <w:lastRenderedPageBreak/>
              <w:t>турпродукт и инициативах?</w:t>
            </w:r>
          </w:p>
          <w:p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игры помогли турбизнесу вырасти в реальных условиях?</w:t>
            </w:r>
          </w:p>
          <w:p w:rsidR="00602893" w:rsidRPr="00602893" w:rsidRDefault="00602893" w:rsidP="00602893">
            <w:pPr>
              <w:ind w:left="360"/>
              <w:contextualSpacing/>
              <w:rPr>
                <w:rFonts w:ascii="Times New Roman" w:eastAsia="Calibri" w:hAnsi="Times New Roman" w:cs="Times New Roman"/>
                <w:sz w:val="24"/>
                <w:szCs w:val="24"/>
                <w:bdr w:val="none" w:sz="0" w:space="0" w:color="auto" w:frame="1"/>
              </w:rPr>
            </w:pPr>
          </w:p>
          <w:p w:rsidR="00602893" w:rsidRPr="00602893" w:rsidRDefault="00602893" w:rsidP="00D650C2">
            <w:pPr>
              <w:contextualSpacing/>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ИНТЕРАКТИВ:</w:t>
            </w:r>
          </w:p>
          <w:p w:rsidR="00602893" w:rsidRPr="00602893" w:rsidRDefault="00602893" w:rsidP="00D650C2">
            <w:pPr>
              <w:contextualSpacing/>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Демонстрация игр + игровой челлендж на все 5 дней</w:t>
            </w:r>
          </w:p>
          <w:p w:rsidR="00602893" w:rsidRPr="00602893" w:rsidRDefault="00602893" w:rsidP="00602893">
            <w:pPr>
              <w:ind w:left="360"/>
              <w:contextualSpacing/>
              <w:rPr>
                <w:rFonts w:ascii="Times New Roman" w:eastAsia="Calibri" w:hAnsi="Times New Roman" w:cs="Times New Roman"/>
                <w:sz w:val="24"/>
                <w:szCs w:val="24"/>
                <w:bdr w:val="none" w:sz="0" w:space="0" w:color="auto" w:frame="1"/>
              </w:rPr>
            </w:pPr>
          </w:p>
          <w:p w:rsidR="00F74C12" w:rsidRDefault="00602893" w:rsidP="00602893">
            <w:pPr>
              <w:jc w:val="both"/>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ЭКСПЕРТ: Представитель бизнес-симулятора SimFormer</w:t>
            </w:r>
          </w:p>
          <w:p w:rsidR="00602893" w:rsidRPr="00F74C12" w:rsidRDefault="00602893" w:rsidP="00602893">
            <w:pPr>
              <w:jc w:val="both"/>
              <w:rPr>
                <w:rFonts w:ascii="Times New Roman" w:hAnsi="Times New Roman" w:cs="Times New Roman"/>
                <w:sz w:val="24"/>
                <w:szCs w:val="24"/>
              </w:rPr>
            </w:pPr>
          </w:p>
        </w:tc>
      </w:tr>
      <w:tr w:rsidR="000F70D6" w:rsidRPr="008C37FD" w:rsidTr="00F74C12">
        <w:tc>
          <w:tcPr>
            <w:tcW w:w="1668" w:type="dxa"/>
          </w:tcPr>
          <w:p w:rsidR="000F70D6" w:rsidRPr="00D650C2" w:rsidRDefault="000F70D6"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1</w:t>
            </w:r>
            <w:r w:rsidR="00D650C2">
              <w:rPr>
                <w:rFonts w:ascii="Times New Roman" w:hAnsi="Times New Roman" w:cs="Times New Roman"/>
                <w:color w:val="000000"/>
                <w:sz w:val="24"/>
                <w:szCs w:val="24"/>
              </w:rPr>
              <w:t>8</w:t>
            </w:r>
            <w:r w:rsidRPr="00D650C2">
              <w:rPr>
                <w:rFonts w:ascii="Times New Roman" w:hAnsi="Times New Roman" w:cs="Times New Roman"/>
                <w:color w:val="000000"/>
                <w:sz w:val="24"/>
                <w:szCs w:val="24"/>
              </w:rPr>
              <w:t xml:space="preserve"> августа 2020</w:t>
            </w:r>
          </w:p>
        </w:tc>
        <w:tc>
          <w:tcPr>
            <w:tcW w:w="1205" w:type="dxa"/>
          </w:tcPr>
          <w:p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rsidR="00311008" w:rsidRPr="00311008" w:rsidRDefault="000F70D6" w:rsidP="00AA5266">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ПРОДУЦИРУЕМ ИДЕИ: </w:t>
            </w:r>
            <w:r w:rsidRPr="00CD2C0E">
              <w:rPr>
                <w:rFonts w:ascii="Times New Roman" w:eastAsia="Calibri" w:hAnsi="Times New Roman" w:cs="Times New Roman"/>
                <w:b/>
                <w:sz w:val="24"/>
                <w:szCs w:val="24"/>
                <w:bdr w:val="none" w:sz="0" w:space="0" w:color="auto" w:frame="1"/>
              </w:rPr>
              <w:t>ИГРА КАК ГЕНЕРАЦИЯ В ЦИФРОВОЙ СРЕДЕ</w:t>
            </w:r>
          </w:p>
          <w:p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игры нужно использовать для генерации идей?</w:t>
            </w:r>
          </w:p>
          <w:p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Виды и типы игр, позволяющие разработать цели и плановые показатели бизнеса.</w:t>
            </w:r>
          </w:p>
          <w:p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развивать собственные компетенции и повышать квалификацию в ходе игры?</w:t>
            </w:r>
          </w:p>
          <w:p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учиться создавать и управлять турпродуктом на примере игры?</w:t>
            </w:r>
          </w:p>
          <w:p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Каких практических результатов можно достигнуть уже в ходе игры?</w:t>
            </w:r>
          </w:p>
          <w:p w:rsidR="000F70D6" w:rsidRPr="00AA5266" w:rsidRDefault="000F70D6" w:rsidP="00AA5266">
            <w:pPr>
              <w:rPr>
                <w:rFonts w:ascii="Times New Roman" w:eastAsia="Calibri" w:hAnsi="Times New Roman" w:cs="Times New Roman"/>
                <w:sz w:val="24"/>
                <w:szCs w:val="24"/>
                <w:bdr w:val="none" w:sz="0" w:space="0" w:color="auto" w:frame="1"/>
              </w:rPr>
            </w:pPr>
          </w:p>
          <w:p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ИНТЕРАКТИВ:</w:t>
            </w:r>
          </w:p>
          <w:p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Демонстрация игр + коллективная игра</w:t>
            </w:r>
          </w:p>
          <w:p w:rsidR="000F70D6" w:rsidRPr="00AA5266" w:rsidRDefault="000F70D6" w:rsidP="00AA5266">
            <w:pPr>
              <w:rPr>
                <w:rFonts w:ascii="Times New Roman" w:eastAsia="Calibri" w:hAnsi="Times New Roman" w:cs="Times New Roman"/>
                <w:sz w:val="24"/>
                <w:szCs w:val="24"/>
                <w:bdr w:val="none" w:sz="0" w:space="0" w:color="auto" w:frame="1"/>
              </w:rPr>
            </w:pPr>
          </w:p>
          <w:p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ЭКСПЕРТ: Александр Айгистов, руководитель Российского агентства развития информационного общества</w:t>
            </w:r>
          </w:p>
          <w:p w:rsidR="000F70D6" w:rsidRPr="00F74C12" w:rsidRDefault="000F70D6" w:rsidP="00F74C12">
            <w:pPr>
              <w:jc w:val="both"/>
              <w:rPr>
                <w:rFonts w:ascii="Times New Roman" w:hAnsi="Times New Roman" w:cs="Times New Roman"/>
                <w:sz w:val="24"/>
                <w:szCs w:val="24"/>
              </w:rPr>
            </w:pPr>
          </w:p>
        </w:tc>
      </w:tr>
      <w:tr w:rsidR="000F70D6" w:rsidRPr="008C37FD" w:rsidTr="00F74C12">
        <w:tc>
          <w:tcPr>
            <w:tcW w:w="1668" w:type="dxa"/>
          </w:tcPr>
          <w:p w:rsidR="000F70D6" w:rsidRPr="00D650C2" w:rsidRDefault="000F70D6"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sidR="00D650C2">
              <w:rPr>
                <w:rFonts w:ascii="Times New Roman" w:hAnsi="Times New Roman" w:cs="Times New Roman"/>
                <w:color w:val="000000"/>
                <w:sz w:val="24"/>
                <w:szCs w:val="24"/>
              </w:rPr>
              <w:t>9</w:t>
            </w:r>
            <w:r w:rsidRPr="00D650C2">
              <w:rPr>
                <w:rFonts w:ascii="Times New Roman" w:hAnsi="Times New Roman" w:cs="Times New Roman"/>
                <w:color w:val="000000"/>
                <w:sz w:val="24"/>
                <w:szCs w:val="24"/>
              </w:rPr>
              <w:t xml:space="preserve"> августа 2020</w:t>
            </w:r>
          </w:p>
        </w:tc>
        <w:tc>
          <w:tcPr>
            <w:tcW w:w="1205" w:type="dxa"/>
          </w:tcPr>
          <w:p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rsidR="000F70D6" w:rsidRPr="00A511AF" w:rsidRDefault="000F70D6" w:rsidP="00A511AF">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СИМУЛИРУЕМ И СТИМУЛИРУЕМ: </w:t>
            </w:r>
            <w:r w:rsidRPr="00A511AF">
              <w:rPr>
                <w:rFonts w:ascii="Times New Roman" w:eastAsia="Calibri" w:hAnsi="Times New Roman" w:cs="Times New Roman"/>
                <w:b/>
                <w:sz w:val="24"/>
                <w:szCs w:val="24"/>
                <w:bdr w:val="none" w:sz="0" w:space="0" w:color="auto" w:frame="1"/>
              </w:rPr>
              <w:t>МОДЕЛИРОВАНИЕ ТУРПРОДУКТОВ ВНУТРИ ИГРОВОЙ СРЕДЫ</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Что такое симулятор и зачем он нужен?</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Что может дать игра в планировании вашего бизнеса?</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В какие игры нужно играть каждый день, каждую неделю и один раз в год?</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Зачем участвовать в мультиплеерных платформах и как это делать правильно?</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Какие игровые платформы лучше использовать для моделирования?</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Как использовать опыт игростроя в собственном турбизнесе?</w:t>
            </w:r>
          </w:p>
          <w:p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Конкретные примеры игр, полезных для моделирования турпродуктов</w:t>
            </w:r>
          </w:p>
          <w:p w:rsidR="000F70D6" w:rsidRPr="00A511AF" w:rsidRDefault="000F70D6" w:rsidP="00A511AF">
            <w:pPr>
              <w:rPr>
                <w:rFonts w:ascii="Times New Roman" w:eastAsia="Calibri" w:hAnsi="Times New Roman" w:cs="Times New Roman"/>
                <w:sz w:val="24"/>
                <w:szCs w:val="24"/>
                <w:bdr w:val="none" w:sz="0" w:space="0" w:color="auto" w:frame="1"/>
              </w:rPr>
            </w:pPr>
          </w:p>
          <w:p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ИНТЕРАКТИВ:</w:t>
            </w:r>
          </w:p>
          <w:p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Демонстрация игр + коллективная игра</w:t>
            </w:r>
          </w:p>
          <w:p w:rsidR="000F70D6" w:rsidRPr="00A511AF" w:rsidRDefault="000F70D6" w:rsidP="00A511AF">
            <w:pPr>
              <w:ind w:left="360"/>
              <w:rPr>
                <w:rFonts w:ascii="Times New Roman" w:eastAsia="Calibri" w:hAnsi="Times New Roman" w:cs="Times New Roman"/>
                <w:sz w:val="24"/>
                <w:szCs w:val="24"/>
                <w:bdr w:val="none" w:sz="0" w:space="0" w:color="auto" w:frame="1"/>
              </w:rPr>
            </w:pPr>
          </w:p>
          <w:p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ЭКСПЕРТ: Представитель Лаборатории исследований компьютерных игр</w:t>
            </w:r>
          </w:p>
          <w:p w:rsidR="000F70D6" w:rsidRPr="00A511AF" w:rsidRDefault="000F70D6" w:rsidP="00A511AF">
            <w:pPr>
              <w:ind w:left="360"/>
              <w:rPr>
                <w:rFonts w:ascii="Times New Roman" w:eastAsia="Calibri" w:hAnsi="Times New Roman" w:cs="Times New Roman"/>
                <w:sz w:val="24"/>
                <w:szCs w:val="24"/>
                <w:bdr w:val="none" w:sz="0" w:space="0" w:color="auto" w:frame="1"/>
              </w:rPr>
            </w:pPr>
          </w:p>
          <w:p w:rsidR="000F70D6" w:rsidRPr="00F74C12" w:rsidRDefault="000F70D6" w:rsidP="00F74C12">
            <w:pPr>
              <w:pStyle w:val="p2mailrucssattributepostfix"/>
              <w:shd w:val="clear" w:color="auto" w:fill="FFFFFF"/>
              <w:spacing w:before="0" w:beforeAutospacing="0" w:after="0" w:afterAutospacing="0"/>
              <w:jc w:val="both"/>
              <w:rPr>
                <w:rFonts w:eastAsiaTheme="minorHAnsi"/>
                <w:lang w:eastAsia="en-US"/>
              </w:rPr>
            </w:pPr>
          </w:p>
        </w:tc>
      </w:tr>
      <w:tr w:rsidR="000F70D6" w:rsidRPr="008C37FD" w:rsidTr="00F74C12">
        <w:tc>
          <w:tcPr>
            <w:tcW w:w="1668" w:type="dxa"/>
          </w:tcPr>
          <w:p w:rsidR="000F70D6" w:rsidRPr="00D650C2" w:rsidRDefault="00D650C2" w:rsidP="00306785">
            <w:pPr>
              <w:rPr>
                <w:rFonts w:ascii="Times New Roman" w:hAnsi="Times New Roman" w:cs="Times New Roman"/>
                <w:color w:val="000000"/>
                <w:sz w:val="24"/>
                <w:szCs w:val="24"/>
              </w:rPr>
            </w:pPr>
            <w:r>
              <w:rPr>
                <w:rFonts w:ascii="Times New Roman" w:hAnsi="Times New Roman" w:cs="Times New Roman"/>
                <w:color w:val="000000"/>
                <w:sz w:val="24"/>
                <w:szCs w:val="24"/>
              </w:rPr>
              <w:t>20</w:t>
            </w:r>
            <w:r w:rsidR="000F70D6" w:rsidRPr="00D650C2">
              <w:rPr>
                <w:rFonts w:ascii="Times New Roman" w:hAnsi="Times New Roman" w:cs="Times New Roman"/>
                <w:color w:val="000000"/>
                <w:sz w:val="24"/>
                <w:szCs w:val="24"/>
              </w:rPr>
              <w:t xml:space="preserve"> августа 2020</w:t>
            </w:r>
          </w:p>
        </w:tc>
        <w:tc>
          <w:tcPr>
            <w:tcW w:w="1205" w:type="dxa"/>
          </w:tcPr>
          <w:p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rsidR="00DB3F37" w:rsidRPr="00DB3F37" w:rsidRDefault="00DB3F37" w:rsidP="00DB3F37">
            <w:pPr>
              <w:rPr>
                <w:rFonts w:ascii="Times New Roman" w:eastAsia="Calibri" w:hAnsi="Times New Roman" w:cs="Times New Roman"/>
                <w:b/>
                <w:sz w:val="24"/>
                <w:szCs w:val="24"/>
                <w:bdr w:val="none" w:sz="0" w:space="0" w:color="auto" w:frame="1"/>
              </w:rPr>
            </w:pPr>
            <w:r w:rsidRPr="00DB3F37">
              <w:rPr>
                <w:rFonts w:ascii="Times New Roman" w:eastAsia="Calibri" w:hAnsi="Times New Roman" w:cs="Times New Roman"/>
                <w:b/>
                <w:sz w:val="24"/>
                <w:szCs w:val="24"/>
                <w:bdr w:val="none" w:sz="0" w:space="0" w:color="auto" w:frame="1"/>
              </w:rPr>
              <w:t>АКТИВИЗИРУЕМ КОМАНДУ:</w:t>
            </w:r>
          </w:p>
          <w:p w:rsidR="000F70D6" w:rsidRPr="00F74C12" w:rsidRDefault="00DB3F37" w:rsidP="00DB3F37">
            <w:pPr>
              <w:rPr>
                <w:rFonts w:ascii="Times New Roman" w:eastAsia="Calibri" w:hAnsi="Times New Roman" w:cs="Times New Roman"/>
                <w:b/>
                <w:sz w:val="24"/>
                <w:szCs w:val="24"/>
                <w:bdr w:val="none" w:sz="0" w:space="0" w:color="auto" w:frame="1"/>
              </w:rPr>
            </w:pPr>
            <w:r w:rsidRPr="00DB3F37">
              <w:rPr>
                <w:rFonts w:ascii="Times New Roman" w:eastAsia="Calibri" w:hAnsi="Times New Roman" w:cs="Times New Roman"/>
                <w:b/>
                <w:sz w:val="24"/>
                <w:szCs w:val="24"/>
                <w:bdr w:val="none" w:sz="0" w:space="0" w:color="auto" w:frame="1"/>
              </w:rPr>
              <w:t>ГЕЙМИФИКАЦИЯ ЧЕЛОВЕЧЕСКОГО КАПИТАЛА</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lastRenderedPageBreak/>
              <w:t>Очки и пойнты как цели.</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Игра как тест.</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Баги и лаги - что нам нужно знать об этом?</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Как игра позволяет понять, нужно ли работать над турпрод</w:t>
            </w:r>
            <w:r w:rsidR="00AD6C8C">
              <w:rPr>
                <w:rFonts w:ascii="Times New Roman" w:eastAsia="Calibri" w:hAnsi="Times New Roman" w:cs="Times New Roman"/>
                <w:sz w:val="24"/>
                <w:szCs w:val="24"/>
                <w:bdr w:val="none" w:sz="0" w:space="0" w:color="auto" w:frame="1"/>
              </w:rPr>
              <w:t>у</w:t>
            </w:r>
            <w:r w:rsidRPr="00DB3F37">
              <w:rPr>
                <w:rFonts w:ascii="Times New Roman" w:eastAsia="Calibri" w:hAnsi="Times New Roman" w:cs="Times New Roman"/>
                <w:sz w:val="24"/>
                <w:szCs w:val="24"/>
                <w:bdr w:val="none" w:sz="0" w:space="0" w:color="auto" w:frame="1"/>
              </w:rPr>
              <w:t>ктом с конкретным человеком?</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Игрок как сотрудник и сотрудник как игрок.</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Игровые компетенции в бизнесе: новые тенденции на рынке труда.</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Игра как тест профессиональных навыков и умения работать в команде.</w:t>
            </w:r>
          </w:p>
          <w:p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Геймификация как инструмент командообразования и фасилитации.</w:t>
            </w:r>
          </w:p>
          <w:p w:rsidR="00DB3F37" w:rsidRPr="00DB3F37" w:rsidRDefault="00DB3F37" w:rsidP="00DB3F37">
            <w:pPr>
              <w:ind w:left="360"/>
              <w:rPr>
                <w:rFonts w:ascii="Times New Roman" w:eastAsia="Calibri" w:hAnsi="Times New Roman" w:cs="Times New Roman"/>
                <w:sz w:val="24"/>
                <w:szCs w:val="24"/>
                <w:bdr w:val="none" w:sz="0" w:space="0" w:color="auto" w:frame="1"/>
              </w:rPr>
            </w:pPr>
          </w:p>
          <w:p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ИНТЕРАКТИВ:</w:t>
            </w:r>
          </w:p>
          <w:p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Демонстрация игр + коллективная цифровая игра</w:t>
            </w:r>
          </w:p>
          <w:p w:rsidR="00DB3F37" w:rsidRPr="00DB3F37" w:rsidRDefault="00DB3F37" w:rsidP="00DB3F37">
            <w:pPr>
              <w:ind w:left="360"/>
              <w:rPr>
                <w:rFonts w:ascii="Times New Roman" w:eastAsia="Calibri" w:hAnsi="Times New Roman" w:cs="Times New Roman"/>
                <w:sz w:val="24"/>
                <w:szCs w:val="24"/>
                <w:bdr w:val="none" w:sz="0" w:space="0" w:color="auto" w:frame="1"/>
              </w:rPr>
            </w:pPr>
          </w:p>
          <w:p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ЭКСПЕРТ: Дмитрий Цветков, коммерческий директор разработчика цифровых решений Team 91</w:t>
            </w:r>
          </w:p>
          <w:p w:rsidR="000F70D6" w:rsidRPr="00F74C12" w:rsidRDefault="000F70D6" w:rsidP="00D650C2">
            <w:pPr>
              <w:jc w:val="both"/>
              <w:rPr>
                <w:rFonts w:ascii="Times New Roman" w:hAnsi="Times New Roman" w:cs="Times New Roman"/>
                <w:sz w:val="24"/>
                <w:szCs w:val="24"/>
              </w:rPr>
            </w:pPr>
          </w:p>
        </w:tc>
      </w:tr>
      <w:tr w:rsidR="00D650C2" w:rsidRPr="00D650C2" w:rsidTr="00F74C12">
        <w:tc>
          <w:tcPr>
            <w:tcW w:w="1668" w:type="dxa"/>
          </w:tcPr>
          <w:p w:rsidR="00D650C2" w:rsidRDefault="00D650C2"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w:t>
            </w:r>
            <w:r w:rsidRPr="00D650C2">
              <w:rPr>
                <w:rFonts w:ascii="Times New Roman" w:hAnsi="Times New Roman" w:cs="Times New Roman"/>
                <w:color w:val="000000"/>
                <w:sz w:val="24"/>
                <w:szCs w:val="24"/>
              </w:rPr>
              <w:t xml:space="preserve"> августа 2020</w:t>
            </w:r>
          </w:p>
        </w:tc>
        <w:tc>
          <w:tcPr>
            <w:tcW w:w="1205" w:type="dxa"/>
          </w:tcPr>
          <w:p w:rsidR="00D650C2" w:rsidRPr="00D650C2" w:rsidRDefault="00D650C2"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rsidR="00F47539" w:rsidRPr="00F47539" w:rsidRDefault="00F47539" w:rsidP="00F47539">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ПОБЕЖДАЕМ КОНКУРЕНТОВ: </w:t>
            </w:r>
            <w:r w:rsidRPr="00F47539">
              <w:rPr>
                <w:rFonts w:ascii="Times New Roman" w:eastAsia="Calibri" w:hAnsi="Times New Roman" w:cs="Times New Roman"/>
                <w:b/>
                <w:sz w:val="24"/>
                <w:szCs w:val="24"/>
                <w:bdr w:val="none" w:sz="0" w:space="0" w:color="auto" w:frame="1"/>
              </w:rPr>
              <w:t>ИГРА КАК ЯРКИЙ СТРАТЕГИЧЕСКИЙ ОПЫТ</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Цифровые стратегии и их использование в турбизнесе: новый опыт и полезные навыки</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Ускорение и повышение эффективности обучения проектной команды и самообучения предпринимателя.</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Зачем нужен внимательный подход к выбору стратегий?</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Ретроспектива стратегического жанра: что мы упустили.</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Игры на стыке жанров: от симулятора к стратегии.</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Как применить опыт цифровой стратегии в реальности?</w:t>
            </w:r>
          </w:p>
          <w:p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Что мы сможем сделать уже завтра, используя накопленный опыт?</w:t>
            </w:r>
          </w:p>
          <w:p w:rsidR="00B24605" w:rsidRPr="00B24605" w:rsidRDefault="00B24605" w:rsidP="00B24605">
            <w:pPr>
              <w:ind w:left="360"/>
              <w:rPr>
                <w:rFonts w:ascii="Times New Roman" w:eastAsia="Calibri" w:hAnsi="Times New Roman" w:cs="Times New Roman"/>
                <w:sz w:val="24"/>
                <w:szCs w:val="24"/>
                <w:bdr w:val="none" w:sz="0" w:space="0" w:color="auto" w:frame="1"/>
              </w:rPr>
            </w:pPr>
          </w:p>
          <w:p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ИНТЕРАКТИВ:</w:t>
            </w:r>
          </w:p>
          <w:p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Демонстрация игр + коллективная игра</w:t>
            </w:r>
          </w:p>
          <w:p w:rsidR="00B24605" w:rsidRPr="00B24605" w:rsidRDefault="00B24605" w:rsidP="00B24605">
            <w:pPr>
              <w:ind w:left="360"/>
              <w:rPr>
                <w:rFonts w:ascii="Times New Roman" w:eastAsia="Calibri" w:hAnsi="Times New Roman" w:cs="Times New Roman"/>
                <w:sz w:val="24"/>
                <w:szCs w:val="24"/>
                <w:bdr w:val="none" w:sz="0" w:space="0" w:color="auto" w:frame="1"/>
              </w:rPr>
            </w:pPr>
          </w:p>
          <w:p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ЭКСПЕРТ: Представитель портала Gamestudies.ru</w:t>
            </w:r>
          </w:p>
          <w:p w:rsidR="00D650C2" w:rsidRPr="00F74C12" w:rsidRDefault="00D650C2" w:rsidP="00F74C12">
            <w:pPr>
              <w:rPr>
                <w:rFonts w:ascii="Times New Roman" w:hAnsi="Times New Roman" w:cs="Times New Roman"/>
                <w:color w:val="000000"/>
                <w:sz w:val="24"/>
                <w:szCs w:val="24"/>
              </w:rPr>
            </w:pPr>
          </w:p>
        </w:tc>
      </w:tr>
    </w:tbl>
    <w:p w:rsidR="0024601D" w:rsidRDefault="0024601D" w:rsidP="00567E14">
      <w:pPr>
        <w:tabs>
          <w:tab w:val="left" w:pos="2190"/>
        </w:tabs>
        <w:rPr>
          <w:rFonts w:ascii="Times New Roman" w:hAnsi="Times New Roman" w:cs="Times New Roman"/>
          <w:b/>
          <w:color w:val="000000"/>
          <w:sz w:val="24"/>
          <w:szCs w:val="24"/>
        </w:rPr>
      </w:pPr>
    </w:p>
    <w:p w:rsidR="00306785" w:rsidRDefault="00306785" w:rsidP="00567E14">
      <w:pPr>
        <w:tabs>
          <w:tab w:val="left" w:pos="2190"/>
        </w:tabs>
        <w:rPr>
          <w:rFonts w:ascii="Times New Roman" w:hAnsi="Times New Roman" w:cs="Times New Roman"/>
          <w:b/>
          <w:color w:val="000000"/>
          <w:sz w:val="24"/>
          <w:szCs w:val="24"/>
        </w:rPr>
      </w:pPr>
    </w:p>
    <w:p w:rsidR="00306785" w:rsidRDefault="00306785" w:rsidP="00567E14">
      <w:pPr>
        <w:tabs>
          <w:tab w:val="left" w:pos="2190"/>
        </w:tabs>
        <w:rPr>
          <w:rFonts w:ascii="Times New Roman" w:hAnsi="Times New Roman" w:cs="Times New Roman"/>
          <w:b/>
          <w:color w:val="000000"/>
          <w:sz w:val="24"/>
          <w:szCs w:val="24"/>
        </w:rPr>
      </w:pPr>
    </w:p>
    <w:p w:rsidR="00306785" w:rsidRDefault="00306785" w:rsidP="00567E14">
      <w:pPr>
        <w:tabs>
          <w:tab w:val="left" w:pos="2190"/>
        </w:tabs>
        <w:rPr>
          <w:rFonts w:ascii="Times New Roman" w:hAnsi="Times New Roman" w:cs="Times New Roman"/>
          <w:b/>
          <w:color w:val="000000"/>
          <w:sz w:val="24"/>
          <w:szCs w:val="24"/>
        </w:rPr>
      </w:pPr>
    </w:p>
    <w:p w:rsidR="00306785" w:rsidRDefault="00306785" w:rsidP="00567E14">
      <w:pPr>
        <w:tabs>
          <w:tab w:val="left" w:pos="2190"/>
        </w:tabs>
        <w:rPr>
          <w:rFonts w:ascii="Times New Roman" w:hAnsi="Times New Roman" w:cs="Times New Roman"/>
          <w:b/>
          <w:color w:val="000000"/>
          <w:sz w:val="24"/>
          <w:szCs w:val="24"/>
        </w:rPr>
      </w:pPr>
    </w:p>
    <w:p w:rsidR="00306785" w:rsidRDefault="00306785" w:rsidP="00567E14">
      <w:pPr>
        <w:tabs>
          <w:tab w:val="left" w:pos="2190"/>
        </w:tabs>
        <w:rPr>
          <w:rFonts w:ascii="Times New Roman" w:hAnsi="Times New Roman" w:cs="Times New Roman"/>
          <w:b/>
          <w:color w:val="000000"/>
          <w:sz w:val="24"/>
          <w:szCs w:val="24"/>
        </w:rPr>
      </w:pPr>
    </w:p>
    <w:p w:rsidR="00306785" w:rsidRDefault="00306785" w:rsidP="00567E14">
      <w:pPr>
        <w:tabs>
          <w:tab w:val="left" w:pos="2190"/>
        </w:tabs>
        <w:rPr>
          <w:rFonts w:ascii="Times New Roman" w:hAnsi="Times New Roman" w:cs="Times New Roman"/>
          <w:b/>
          <w:color w:val="000000"/>
          <w:sz w:val="24"/>
          <w:szCs w:val="24"/>
        </w:rPr>
      </w:pPr>
    </w:p>
    <w:p w:rsidR="00AD6C8C" w:rsidRDefault="00AD6C8C" w:rsidP="00AD6C8C">
      <w:pPr>
        <w:tabs>
          <w:tab w:val="left" w:pos="2190"/>
        </w:tabs>
        <w:jc w:val="center"/>
        <w:rPr>
          <w:rFonts w:ascii="Times New Roman" w:hAnsi="Times New Roman" w:cs="Times New Roman"/>
          <w:b/>
          <w:color w:val="000000"/>
          <w:sz w:val="24"/>
          <w:szCs w:val="24"/>
        </w:rPr>
      </w:pPr>
      <w:r w:rsidRPr="00AD6C8C">
        <w:rPr>
          <w:rFonts w:ascii="Times New Roman" w:hAnsi="Times New Roman" w:cs="Times New Roman"/>
          <w:b/>
          <w:color w:val="000000"/>
          <w:sz w:val="24"/>
          <w:szCs w:val="24"/>
        </w:rPr>
        <w:lastRenderedPageBreak/>
        <w:t xml:space="preserve">СЕРИЯ ВЕБИНАРОВ </w:t>
      </w:r>
    </w:p>
    <w:p w:rsidR="00AD6C8C" w:rsidRPr="00AD6C8C" w:rsidRDefault="00AD6C8C" w:rsidP="00AD6C8C">
      <w:pPr>
        <w:tabs>
          <w:tab w:val="left" w:pos="2190"/>
        </w:tabs>
        <w:jc w:val="center"/>
        <w:rPr>
          <w:rFonts w:ascii="Times New Roman" w:hAnsi="Times New Roman" w:cs="Times New Roman"/>
          <w:b/>
          <w:color w:val="000000"/>
          <w:sz w:val="24"/>
          <w:szCs w:val="24"/>
        </w:rPr>
      </w:pPr>
      <w:r w:rsidRPr="00AD6C8C">
        <w:rPr>
          <w:rFonts w:ascii="Times New Roman" w:hAnsi="Times New Roman" w:cs="Times New Roman"/>
          <w:b/>
          <w:color w:val="000000"/>
          <w:sz w:val="24"/>
          <w:szCs w:val="24"/>
        </w:rPr>
        <w:t>«ТУРИСТСКИ ПРИВЛЕКАТЕЛЬНАЯ ТЕРРИТОРИЯ</w:t>
      </w:r>
      <w:r>
        <w:rPr>
          <w:rFonts w:ascii="Times New Roman" w:hAnsi="Times New Roman" w:cs="Times New Roman"/>
          <w:b/>
          <w:color w:val="000000"/>
          <w:sz w:val="24"/>
          <w:szCs w:val="24"/>
        </w:rPr>
        <w:t>.</w:t>
      </w:r>
      <w:r w:rsidRPr="00AD6C8C">
        <w:rPr>
          <w:rFonts w:ascii="Times New Roman" w:hAnsi="Times New Roman" w:cs="Times New Roman"/>
          <w:b/>
          <w:color w:val="000000"/>
          <w:sz w:val="24"/>
          <w:szCs w:val="24"/>
        </w:rPr>
        <w:t xml:space="preserve"> СОЗДАЕМ ВМЕСТЕ»</w:t>
      </w:r>
    </w:p>
    <w:tbl>
      <w:tblPr>
        <w:tblStyle w:val="a3"/>
        <w:tblW w:w="9351" w:type="dxa"/>
        <w:tblLook w:val="04A0"/>
      </w:tblPr>
      <w:tblGrid>
        <w:gridCol w:w="1668"/>
        <w:gridCol w:w="1205"/>
        <w:gridCol w:w="6478"/>
      </w:tblGrid>
      <w:tr w:rsidR="00AD6C8C" w:rsidRPr="008C37FD" w:rsidTr="00527ECF">
        <w:tc>
          <w:tcPr>
            <w:tcW w:w="1668" w:type="dxa"/>
          </w:tcPr>
          <w:p w:rsidR="00AD6C8C" w:rsidRPr="00F74C12" w:rsidRDefault="00AD6C8C" w:rsidP="00527ECF">
            <w:pPr>
              <w:rPr>
                <w:rFonts w:ascii="Times New Roman" w:hAnsi="Times New Roman" w:cs="Times New Roman"/>
                <w:b/>
                <w:bCs/>
                <w:sz w:val="24"/>
                <w:szCs w:val="24"/>
              </w:rPr>
            </w:pPr>
            <w:r w:rsidRPr="00F74C12">
              <w:rPr>
                <w:rFonts w:ascii="Times New Roman" w:hAnsi="Times New Roman" w:cs="Times New Roman"/>
                <w:b/>
                <w:bCs/>
                <w:sz w:val="24"/>
                <w:szCs w:val="24"/>
              </w:rPr>
              <w:t>Дата</w:t>
            </w:r>
          </w:p>
        </w:tc>
        <w:tc>
          <w:tcPr>
            <w:tcW w:w="1205" w:type="dxa"/>
          </w:tcPr>
          <w:p w:rsidR="00AD6C8C" w:rsidRPr="00F74C12" w:rsidRDefault="00AD6C8C" w:rsidP="00527ECF">
            <w:pPr>
              <w:rPr>
                <w:rFonts w:ascii="Times New Roman" w:hAnsi="Times New Roman" w:cs="Times New Roman"/>
                <w:b/>
                <w:bCs/>
                <w:sz w:val="24"/>
                <w:szCs w:val="24"/>
              </w:rPr>
            </w:pPr>
            <w:r w:rsidRPr="00F74C12">
              <w:rPr>
                <w:rFonts w:ascii="Times New Roman" w:hAnsi="Times New Roman" w:cs="Times New Roman"/>
                <w:b/>
                <w:bCs/>
                <w:sz w:val="24"/>
                <w:szCs w:val="24"/>
              </w:rPr>
              <w:t xml:space="preserve">Время </w:t>
            </w:r>
            <w:r w:rsidRPr="00F74C12">
              <w:rPr>
                <w:rFonts w:ascii="Times New Roman" w:hAnsi="Times New Roman" w:cs="Times New Roman"/>
                <w:sz w:val="24"/>
                <w:szCs w:val="24"/>
              </w:rPr>
              <w:t>(местное)</w:t>
            </w:r>
          </w:p>
        </w:tc>
        <w:tc>
          <w:tcPr>
            <w:tcW w:w="6478" w:type="dxa"/>
          </w:tcPr>
          <w:p w:rsidR="00AD6C8C" w:rsidRPr="00F74C12" w:rsidRDefault="00AD6C8C" w:rsidP="00527ECF">
            <w:pPr>
              <w:jc w:val="center"/>
              <w:rPr>
                <w:rFonts w:ascii="Times New Roman" w:hAnsi="Times New Roman" w:cs="Times New Roman"/>
                <w:b/>
                <w:bCs/>
                <w:sz w:val="24"/>
                <w:szCs w:val="24"/>
              </w:rPr>
            </w:pPr>
            <w:r w:rsidRPr="00F74C12">
              <w:rPr>
                <w:rFonts w:ascii="Times New Roman" w:hAnsi="Times New Roman" w:cs="Times New Roman"/>
                <w:b/>
                <w:bCs/>
                <w:sz w:val="24"/>
                <w:szCs w:val="24"/>
              </w:rPr>
              <w:t>Наименование темы</w:t>
            </w:r>
          </w:p>
        </w:tc>
      </w:tr>
      <w:tr w:rsidR="00AD6C8C" w:rsidRPr="008C37FD" w:rsidTr="00527ECF">
        <w:tc>
          <w:tcPr>
            <w:tcW w:w="1668" w:type="dxa"/>
          </w:tcPr>
          <w:p w:rsidR="00AD6C8C" w:rsidRPr="00D650C2"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D650C2">
              <w:rPr>
                <w:rFonts w:ascii="Times New Roman" w:hAnsi="Times New Roman" w:cs="Times New Roman"/>
                <w:color w:val="000000"/>
                <w:sz w:val="24"/>
                <w:szCs w:val="24"/>
              </w:rPr>
              <w:t xml:space="preserve"> августа 2020</w:t>
            </w:r>
          </w:p>
        </w:tc>
        <w:tc>
          <w:tcPr>
            <w:tcW w:w="1205" w:type="dxa"/>
          </w:tcPr>
          <w:p w:rsidR="00AD6C8C" w:rsidRPr="00D650C2" w:rsidRDefault="00AD6C8C" w:rsidP="00AD6C8C">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6.3</w:t>
            </w:r>
            <w:r w:rsidRPr="00D650C2">
              <w:rPr>
                <w:rFonts w:ascii="Times New Roman" w:hAnsi="Times New Roman" w:cs="Times New Roman"/>
                <w:color w:val="000000"/>
                <w:sz w:val="24"/>
                <w:szCs w:val="24"/>
              </w:rPr>
              <w:t>0-1</w:t>
            </w:r>
            <w:r>
              <w:rPr>
                <w:rFonts w:ascii="Times New Roman" w:hAnsi="Times New Roman" w:cs="Times New Roman"/>
                <w:color w:val="000000"/>
                <w:sz w:val="24"/>
                <w:szCs w:val="24"/>
              </w:rPr>
              <w:t>8</w:t>
            </w:r>
            <w:r w:rsidRPr="00D650C2">
              <w:rPr>
                <w:rFonts w:ascii="Times New Roman" w:hAnsi="Times New Roman" w:cs="Times New Roman"/>
                <w:color w:val="000000"/>
                <w:sz w:val="24"/>
                <w:szCs w:val="24"/>
              </w:rPr>
              <w:t>.00</w:t>
            </w:r>
          </w:p>
        </w:tc>
        <w:tc>
          <w:tcPr>
            <w:tcW w:w="6478" w:type="dxa"/>
          </w:tcPr>
          <w:p w:rsidR="0024601D" w:rsidRPr="00306785" w:rsidRDefault="0024601D" w:rsidP="00306785">
            <w:pPr>
              <w:rPr>
                <w:rFonts w:ascii="Times New Roman" w:hAnsi="Times New Roman" w:cs="Times New Roman"/>
                <w:b/>
                <w:sz w:val="24"/>
                <w:szCs w:val="24"/>
              </w:rPr>
            </w:pPr>
            <w:r w:rsidRPr="00306785">
              <w:rPr>
                <w:rFonts w:ascii="Times New Roman" w:hAnsi="Times New Roman" w:cs="Times New Roman"/>
                <w:b/>
                <w:sz w:val="24"/>
                <w:szCs w:val="24"/>
              </w:rPr>
              <w:t>Мастер-план территории: логика вашей истории успеха</w:t>
            </w:r>
          </w:p>
          <w:p w:rsidR="0024601D" w:rsidRPr="00306785" w:rsidRDefault="0024601D" w:rsidP="00306785">
            <w:pPr>
              <w:rPr>
                <w:rFonts w:ascii="Times New Roman" w:hAnsi="Times New Roman" w:cs="Times New Roman"/>
                <w:sz w:val="24"/>
                <w:szCs w:val="24"/>
              </w:rPr>
            </w:pPr>
          </w:p>
          <w:p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Эксперт:</w:t>
            </w:r>
            <w:r w:rsidRPr="00306785">
              <w:rPr>
                <w:rFonts w:ascii="Times New Roman" w:hAnsi="Times New Roman" w:cs="Times New Roman"/>
                <w:sz w:val="24"/>
                <w:szCs w:val="24"/>
              </w:rPr>
              <w:t xml:space="preserve"> Игорь Большаков, секретарь Фед</w:t>
            </w:r>
            <w:r w:rsidR="00306785">
              <w:rPr>
                <w:rFonts w:ascii="Times New Roman" w:hAnsi="Times New Roman" w:cs="Times New Roman"/>
                <w:sz w:val="24"/>
                <w:szCs w:val="24"/>
              </w:rPr>
              <w:t xml:space="preserve">ерального экспертного совета по </w:t>
            </w:r>
            <w:r w:rsidRPr="00306785">
              <w:rPr>
                <w:rFonts w:ascii="Times New Roman" w:hAnsi="Times New Roman" w:cs="Times New Roman"/>
                <w:sz w:val="24"/>
                <w:szCs w:val="24"/>
              </w:rPr>
              <w:t>местному и общественному самоуправлению и местным сообществам, эксперт с 30-летним стажем в области проектного и муниципального управления (руководил проектами и структурными подразделениями, консультировал города и регионы, межгородские объединения, отраслевые ассоциации, международные организации и органы государственной власти)</w:t>
            </w:r>
          </w:p>
          <w:p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Ведущий:</w:t>
            </w:r>
            <w:r w:rsidRPr="00306785">
              <w:rPr>
                <w:rFonts w:ascii="Times New Roman" w:hAnsi="Times New Roman" w:cs="Times New Roman"/>
                <w:sz w:val="24"/>
                <w:szCs w:val="24"/>
              </w:rPr>
              <w:t xml:space="preserve"> Дмитрий Шкаев, эксперт-консультант, вице-президент Национальной технологической палаты</w:t>
            </w:r>
          </w:p>
          <w:p w:rsidR="0024601D" w:rsidRPr="00306785" w:rsidRDefault="0024601D" w:rsidP="00306785">
            <w:pPr>
              <w:rPr>
                <w:rFonts w:ascii="Times New Roman" w:hAnsi="Times New Roman" w:cs="Times New Roman"/>
                <w:sz w:val="24"/>
                <w:szCs w:val="24"/>
              </w:rPr>
            </w:pPr>
          </w:p>
          <w:p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sz w:val="24"/>
                <w:szCs w:val="24"/>
              </w:rPr>
              <w:t>В ходе вебинара будут представлены яркие международные примеры мастер-планирования и стратегического проектирования в городах и на объектах городской инфраструктуры. Не останется без внимания и опыт российских городов, доказавших свое право на заметное место в мировых рейтингах привлекательных дестинаций. Слушателям вебинара будет предоставлена возможность высказать свое мнение, поделиться наработками и рассказать о проблемах, с которыми они столкнулись.</w:t>
            </w:r>
          </w:p>
          <w:p w:rsidR="0024601D" w:rsidRPr="00306785" w:rsidRDefault="0024601D" w:rsidP="00306785">
            <w:pPr>
              <w:rPr>
                <w:rFonts w:ascii="Times New Roman" w:hAnsi="Times New Roman" w:cs="Times New Roman"/>
                <w:sz w:val="24"/>
                <w:szCs w:val="24"/>
              </w:rPr>
            </w:pP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Что такое мастер-планирование и почему оно так необходимо?</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Кто разрабатывает мастер-планы и как это происходит?</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Сколько стоит разработка мастер-плана и как оптимизировать бюджет?</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Зачем использовать международный опыт в мастер-планировании?</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Мастер-план: 10 действий, которые нужно совершить</w:t>
            </w:r>
          </w:p>
          <w:p w:rsidR="00AD6C8C"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Цифровые технологии и мастер-планирование: как упростить себе задачу</w:t>
            </w:r>
          </w:p>
          <w:p w:rsidR="00567E14" w:rsidRPr="00306785" w:rsidRDefault="00567E14" w:rsidP="00306785">
            <w:pPr>
              <w:rPr>
                <w:rFonts w:ascii="Times New Roman" w:hAnsi="Times New Roman" w:cs="Times New Roman"/>
                <w:sz w:val="24"/>
                <w:szCs w:val="24"/>
              </w:rPr>
            </w:pPr>
          </w:p>
          <w:p w:rsidR="00567E14" w:rsidRPr="00306785" w:rsidRDefault="00567E14" w:rsidP="00306785">
            <w:pPr>
              <w:rPr>
                <w:rFonts w:ascii="Times New Roman" w:hAnsi="Times New Roman" w:cs="Times New Roman"/>
                <w:bCs/>
                <w:sz w:val="24"/>
                <w:szCs w:val="24"/>
              </w:rPr>
            </w:pPr>
            <w:r w:rsidRPr="00306785">
              <w:rPr>
                <w:rFonts w:ascii="Times New Roman" w:hAnsi="Times New Roman" w:cs="Times New Roman"/>
                <w:bCs/>
                <w:sz w:val="24"/>
                <w:szCs w:val="24"/>
              </w:rPr>
              <w:t>РЕГИСТРАЦИЯ ПО ССЫЛКЕ</w:t>
            </w:r>
          </w:p>
          <w:p w:rsidR="00986D4E" w:rsidRPr="00306785" w:rsidRDefault="00986D4E" w:rsidP="00306785">
            <w:pPr>
              <w:rPr>
                <w:rFonts w:ascii="Times New Roman" w:hAnsi="Times New Roman" w:cs="Times New Roman"/>
                <w:bCs/>
                <w:sz w:val="24"/>
                <w:szCs w:val="24"/>
              </w:rPr>
            </w:pPr>
          </w:p>
          <w:p w:rsidR="00986D4E" w:rsidRPr="00306785" w:rsidRDefault="008A47FD" w:rsidP="00306785">
            <w:pPr>
              <w:rPr>
                <w:rFonts w:ascii="Times New Roman" w:hAnsi="Times New Roman" w:cs="Times New Roman"/>
                <w:sz w:val="24"/>
                <w:szCs w:val="24"/>
              </w:rPr>
            </w:pPr>
            <w:hyperlink r:id="rId10" w:anchor="form" w:history="1">
              <w:r w:rsidR="00986D4E" w:rsidRPr="00306785">
                <w:rPr>
                  <w:rStyle w:val="ac"/>
                  <w:rFonts w:ascii="Times New Roman" w:hAnsi="Times New Roman" w:cs="Times New Roman"/>
                  <w:sz w:val="24"/>
                  <w:szCs w:val="24"/>
                </w:rPr>
                <w:t>https://msppk.ru/events/master-plan-territorii-logika-vashey-istorii-uspekha/#form</w:t>
              </w:r>
            </w:hyperlink>
          </w:p>
          <w:p w:rsidR="0024601D" w:rsidRPr="00306785" w:rsidRDefault="0024601D" w:rsidP="00306785">
            <w:pPr>
              <w:rPr>
                <w:rFonts w:ascii="Times New Roman" w:hAnsi="Times New Roman" w:cs="Times New Roman"/>
                <w:sz w:val="24"/>
                <w:szCs w:val="24"/>
              </w:rPr>
            </w:pPr>
          </w:p>
        </w:tc>
      </w:tr>
      <w:tr w:rsidR="00AD6C8C" w:rsidRPr="008C37FD" w:rsidTr="00527ECF">
        <w:tc>
          <w:tcPr>
            <w:tcW w:w="1668" w:type="dxa"/>
          </w:tcPr>
          <w:p w:rsidR="00AD6C8C" w:rsidRPr="00D650C2"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D650C2">
              <w:rPr>
                <w:rFonts w:ascii="Times New Roman" w:hAnsi="Times New Roman" w:cs="Times New Roman"/>
                <w:color w:val="000000"/>
                <w:sz w:val="24"/>
                <w:szCs w:val="24"/>
              </w:rPr>
              <w:t xml:space="preserve"> августа 2020</w:t>
            </w:r>
          </w:p>
        </w:tc>
        <w:tc>
          <w:tcPr>
            <w:tcW w:w="1205" w:type="dxa"/>
          </w:tcPr>
          <w:p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rsidR="0024601D" w:rsidRPr="00306785" w:rsidRDefault="0024601D" w:rsidP="00306785">
            <w:pPr>
              <w:pStyle w:val="p2mailrucssattributepostfix"/>
              <w:shd w:val="clear" w:color="auto" w:fill="FFFFFF"/>
              <w:spacing w:before="0" w:beforeAutospacing="0" w:after="0" w:afterAutospacing="0"/>
              <w:rPr>
                <w:rFonts w:eastAsiaTheme="minorHAnsi"/>
                <w:b/>
                <w:lang w:eastAsia="en-US"/>
              </w:rPr>
            </w:pPr>
            <w:r w:rsidRPr="00306785">
              <w:rPr>
                <w:rFonts w:eastAsiaTheme="minorHAnsi"/>
                <w:b/>
                <w:lang w:eastAsia="en-US"/>
              </w:rPr>
              <w:t>Дестинации как точка притяжения туристов и инвесторов, механизмы привлечения</w:t>
            </w:r>
            <w:r w:rsidRPr="00306785">
              <w:rPr>
                <w:rFonts w:eastAsiaTheme="minorHAnsi"/>
                <w:b/>
                <w:lang w:eastAsia="en-US"/>
              </w:rPr>
              <w:tab/>
            </w:r>
          </w:p>
          <w:p w:rsidR="00306785" w:rsidRPr="00306785" w:rsidRDefault="00306785" w:rsidP="00306785">
            <w:pPr>
              <w:pStyle w:val="p2mailrucssattributepostfix"/>
              <w:shd w:val="clear" w:color="auto" w:fill="FFFFFF"/>
              <w:spacing w:before="0" w:beforeAutospacing="0" w:after="0" w:afterAutospacing="0"/>
              <w:rPr>
                <w:rFonts w:eastAsiaTheme="minorHAnsi"/>
                <w:b/>
                <w:lang w:eastAsia="en-US"/>
              </w:rPr>
            </w:pP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b/>
                <w:lang w:eastAsia="en-US"/>
              </w:rPr>
              <w:t>Эксперт:</w:t>
            </w:r>
            <w:r w:rsidRPr="00306785">
              <w:rPr>
                <w:rFonts w:eastAsiaTheme="minorHAnsi"/>
                <w:lang w:eastAsia="en-US"/>
              </w:rPr>
              <w:t xml:space="preserve"> Михаил Мартынюк, заместитель руководителя секретариата Международной ассоциации «Породненные города», постоянный участник экспертных совещаний Парламентского собрания Союза Беларуси и России и др. </w:t>
            </w:r>
            <w:r w:rsidRPr="00306785">
              <w:rPr>
                <w:rFonts w:eastAsiaTheme="minorHAnsi"/>
                <w:lang w:eastAsia="en-US"/>
              </w:rPr>
              <w:lastRenderedPageBreak/>
              <w:t>межгосударственных объединений, организатор делового и экспертного сотрудничества между городами России, Германии, Финляндии, Болгарии и др. Стран</w:t>
            </w:r>
          </w:p>
          <w:p w:rsidR="00306785" w:rsidRPr="00306785" w:rsidRDefault="00306785" w:rsidP="00306785">
            <w:pPr>
              <w:pStyle w:val="p2mailrucssattributepostfix"/>
              <w:shd w:val="clear" w:color="auto" w:fill="FFFFFF"/>
              <w:spacing w:before="0" w:beforeAutospacing="0" w:after="0" w:afterAutospacing="0"/>
              <w:rPr>
                <w:rFonts w:eastAsiaTheme="minorHAnsi"/>
                <w:b/>
                <w:lang w:eastAsia="en-US"/>
              </w:rPr>
            </w:pP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b/>
                <w:lang w:eastAsia="en-US"/>
              </w:rPr>
              <w:t>Ведущий:</w:t>
            </w:r>
            <w:r w:rsidRPr="00306785">
              <w:rPr>
                <w:rFonts w:eastAsiaTheme="minorHAnsi"/>
                <w:lang w:eastAsia="en-US"/>
              </w:rPr>
              <w:t xml:space="preserve"> Дмитрий Шкаев, эксперт-консультант, вице-президент Наци</w:t>
            </w:r>
            <w:r w:rsidR="00567E14" w:rsidRPr="00306785">
              <w:rPr>
                <w:rFonts w:eastAsiaTheme="minorHAnsi"/>
                <w:lang w:eastAsia="en-US"/>
              </w:rPr>
              <w:t>ональной технологической палаты</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lang w:eastAsia="en-US"/>
              </w:rPr>
              <w:t xml:space="preserve">В ходе вебинара будут раскрыты основные параметры успешной дестинации как точки притяжения инвестиционных и туристских потоков, рассмотрены механизмы привлечения средств и людей. Слушатели вебинара </w:t>
            </w:r>
            <w:r w:rsidR="00306785" w:rsidRPr="00306785">
              <w:rPr>
                <w:rFonts w:eastAsiaTheme="minorHAnsi"/>
                <w:lang w:eastAsia="en-US"/>
              </w:rPr>
              <w:t>узнают,</w:t>
            </w:r>
            <w:r w:rsidRPr="00306785">
              <w:rPr>
                <w:rFonts w:eastAsiaTheme="minorHAnsi"/>
                <w:lang w:eastAsia="en-US"/>
              </w:rPr>
              <w:t xml:space="preserve"> как правильно выстроить процедуру взаимодействия с инвесторами и партнерами, как грамотно «упаковать» дестинацию для презентации на национальном и международном уровнях, как выявить «болевые точки» туристского объекта или маршрут</w:t>
            </w:r>
            <w:r w:rsidR="00567E14" w:rsidRPr="00306785">
              <w:rPr>
                <w:rFonts w:eastAsiaTheme="minorHAnsi"/>
                <w:lang w:eastAsia="en-US"/>
              </w:rPr>
              <w:t>а и выработать решения проблем.</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Дестинация - новый термин и старое значение</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Инвестор как клиент: правильное позиционирование дестинации</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Формы работы с инвесторами и необходимая документация</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Презентация как ключевой драйвер продвижения дестинации</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Успешные примеры позиционирования дестинаций</w:t>
            </w:r>
          </w:p>
          <w:p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Маркетинг дестинаций и брендинг территорий как инструменты</w:t>
            </w:r>
          </w:p>
          <w:p w:rsidR="00306785" w:rsidRPr="00306785" w:rsidRDefault="00306785" w:rsidP="00306785">
            <w:pPr>
              <w:pStyle w:val="p2mailrucssattributepostfix"/>
              <w:shd w:val="clear" w:color="auto" w:fill="FFFFFF"/>
              <w:spacing w:before="0" w:beforeAutospacing="0" w:after="0" w:afterAutospacing="0"/>
              <w:rPr>
                <w:rFonts w:eastAsiaTheme="minorHAnsi"/>
                <w:lang w:eastAsia="en-US"/>
              </w:rPr>
            </w:pPr>
          </w:p>
          <w:p w:rsidR="00567E14" w:rsidRPr="00306785" w:rsidRDefault="00567E14" w:rsidP="00306785">
            <w:pPr>
              <w:pStyle w:val="p2mailrucssattributepostfix"/>
              <w:shd w:val="clear" w:color="auto" w:fill="FFFFFF"/>
              <w:spacing w:before="0" w:beforeAutospacing="0" w:after="0" w:afterAutospacing="0"/>
              <w:rPr>
                <w:bCs/>
              </w:rPr>
            </w:pPr>
            <w:r w:rsidRPr="00306785">
              <w:rPr>
                <w:bCs/>
              </w:rPr>
              <w:t>РЕГИСТРАЦИЯ ПО ССЫЛКЕ</w:t>
            </w:r>
          </w:p>
          <w:p w:rsidR="00AD6C8C" w:rsidRPr="00306785" w:rsidRDefault="008A47FD" w:rsidP="00306785">
            <w:pPr>
              <w:pStyle w:val="p2mailrucssattributepostfix"/>
              <w:shd w:val="clear" w:color="auto" w:fill="FFFFFF"/>
              <w:spacing w:before="0" w:beforeAutospacing="0" w:after="0" w:afterAutospacing="0"/>
              <w:rPr>
                <w:rFonts w:eastAsiaTheme="minorHAnsi"/>
                <w:lang w:eastAsia="en-US"/>
              </w:rPr>
            </w:pPr>
            <w:hyperlink r:id="rId11" w:anchor="form" w:history="1">
              <w:r w:rsidR="00986D4E" w:rsidRPr="00306785">
                <w:rPr>
                  <w:rStyle w:val="ac"/>
                  <w:rFonts w:eastAsiaTheme="minorHAnsi"/>
                  <w:lang w:eastAsia="en-US"/>
                </w:rPr>
                <w:t>https://msppk.ru/events/destinatsii-kak-tochka-prityazheniya-turistov-i-investorov-mekhanizmy-privlecheniya/#form</w:t>
              </w:r>
            </w:hyperlink>
          </w:p>
        </w:tc>
      </w:tr>
      <w:tr w:rsidR="00AD6C8C" w:rsidRPr="008C37FD" w:rsidTr="00527ECF">
        <w:tc>
          <w:tcPr>
            <w:tcW w:w="1668" w:type="dxa"/>
          </w:tcPr>
          <w:p w:rsidR="00AD6C8C" w:rsidRPr="00D650C2" w:rsidRDefault="00AD6C8C" w:rsidP="0030678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r w:rsidRPr="00D650C2">
              <w:rPr>
                <w:rFonts w:ascii="Times New Roman" w:hAnsi="Times New Roman" w:cs="Times New Roman"/>
                <w:color w:val="000000"/>
                <w:sz w:val="24"/>
                <w:szCs w:val="24"/>
              </w:rPr>
              <w:t xml:space="preserve"> августа 2020</w:t>
            </w:r>
          </w:p>
        </w:tc>
        <w:tc>
          <w:tcPr>
            <w:tcW w:w="1205" w:type="dxa"/>
          </w:tcPr>
          <w:p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rsidR="0024601D" w:rsidRPr="00306785" w:rsidRDefault="0024601D" w:rsidP="00306785">
            <w:pPr>
              <w:rPr>
                <w:rFonts w:ascii="Times New Roman" w:hAnsi="Times New Roman" w:cs="Times New Roman"/>
                <w:b/>
                <w:sz w:val="24"/>
                <w:szCs w:val="24"/>
              </w:rPr>
            </w:pPr>
            <w:r w:rsidRPr="00306785">
              <w:rPr>
                <w:rFonts w:ascii="Times New Roman" w:hAnsi="Times New Roman" w:cs="Times New Roman"/>
                <w:b/>
                <w:sz w:val="24"/>
                <w:szCs w:val="24"/>
              </w:rPr>
              <w:t>Муниципалитеты в туризме: международный опыт и успешные кейсы</w:t>
            </w:r>
          </w:p>
          <w:p w:rsidR="0024601D" w:rsidRPr="00306785" w:rsidRDefault="0024601D" w:rsidP="00306785">
            <w:pPr>
              <w:rPr>
                <w:rFonts w:ascii="Times New Roman" w:hAnsi="Times New Roman" w:cs="Times New Roman"/>
                <w:sz w:val="24"/>
                <w:szCs w:val="24"/>
              </w:rPr>
            </w:pPr>
          </w:p>
          <w:p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Эксперт:</w:t>
            </w:r>
            <w:r w:rsidRPr="00306785">
              <w:rPr>
                <w:rFonts w:ascii="Times New Roman" w:hAnsi="Times New Roman" w:cs="Times New Roman"/>
                <w:sz w:val="24"/>
                <w:szCs w:val="24"/>
              </w:rPr>
              <w:t xml:space="preserve"> Габриэль Кочофа, заместитель Генерального секретаря Евразийской организации экономического сотрудничества, глава международной инициативы «Keep Africa Mooving», заместитель председателя Африканской деловой инициативы, член Исполнительного комитета FISU, чрезвычайный и полномочный посол</w:t>
            </w:r>
          </w:p>
          <w:p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Ведущий:</w:t>
            </w:r>
            <w:r w:rsidRPr="00306785">
              <w:rPr>
                <w:rFonts w:ascii="Times New Roman" w:hAnsi="Times New Roman" w:cs="Times New Roman"/>
                <w:sz w:val="24"/>
                <w:szCs w:val="24"/>
              </w:rPr>
              <w:t xml:space="preserve"> Дмитрий Шкаев, эксперт-консультант, вице-президент Национальной технологической палаты</w:t>
            </w:r>
          </w:p>
          <w:p w:rsidR="0024601D" w:rsidRPr="00306785" w:rsidRDefault="0024601D" w:rsidP="00306785">
            <w:pPr>
              <w:rPr>
                <w:rFonts w:ascii="Times New Roman" w:hAnsi="Times New Roman" w:cs="Times New Roman"/>
                <w:sz w:val="24"/>
                <w:szCs w:val="24"/>
              </w:rPr>
            </w:pPr>
          </w:p>
          <w:p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sz w:val="24"/>
                <w:szCs w:val="24"/>
              </w:rPr>
              <w:t>В ходе вебинара запланирован обзор наиболее интересных кейсов - на примере городов и регионов, эффективно позиционирующих себя на международной арене: в туризме, спорте и других формах активности. Эти примеры позволят участникам не только изучить истории успеха коллег, но и применить отдельные элементы их стратегий в развитии собственных объектов. Большая палитра международного опыта открывает широкие возможности для креативного подхода в планировании новых туристских инициатив, проектов и маршрутов.</w:t>
            </w:r>
          </w:p>
          <w:p w:rsidR="0024601D" w:rsidRPr="00306785" w:rsidRDefault="0024601D" w:rsidP="00306785">
            <w:pPr>
              <w:rPr>
                <w:rFonts w:ascii="Times New Roman" w:hAnsi="Times New Roman" w:cs="Times New Roman"/>
                <w:sz w:val="24"/>
                <w:szCs w:val="24"/>
              </w:rPr>
            </w:pP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lastRenderedPageBreak/>
              <w:t>╶</w:t>
            </w:r>
            <w:r w:rsidRPr="00306785">
              <w:rPr>
                <w:rFonts w:ascii="Times New Roman" w:hAnsi="Times New Roman" w:cs="Times New Roman"/>
                <w:sz w:val="24"/>
                <w:szCs w:val="24"/>
              </w:rPr>
              <w:tab/>
              <w:t>Муниципалитеты Европы: старые традиции и новаторский подход</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Азии: рост и развитие в сложных условиях</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Африки: перспективы нового экономического чуда</w:t>
            </w:r>
          </w:p>
          <w:p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Российские города: успешные кейсы и позитивные стороны</w:t>
            </w:r>
          </w:p>
          <w:p w:rsidR="00AD6C8C"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Поствирусная реальность: выход из кризиса и новые перспективы</w:t>
            </w:r>
          </w:p>
          <w:p w:rsidR="00567E14" w:rsidRPr="00306785" w:rsidRDefault="00567E14" w:rsidP="00306785">
            <w:pPr>
              <w:rPr>
                <w:rFonts w:ascii="Times New Roman" w:hAnsi="Times New Roman" w:cs="Times New Roman"/>
                <w:sz w:val="24"/>
                <w:szCs w:val="24"/>
              </w:rPr>
            </w:pPr>
          </w:p>
          <w:p w:rsidR="00986D4E" w:rsidRPr="00306785" w:rsidRDefault="00567E14" w:rsidP="00306785">
            <w:pPr>
              <w:rPr>
                <w:rFonts w:ascii="Times New Roman" w:hAnsi="Times New Roman" w:cs="Times New Roman"/>
                <w:bCs/>
                <w:sz w:val="24"/>
                <w:szCs w:val="24"/>
              </w:rPr>
            </w:pPr>
            <w:r w:rsidRPr="00306785">
              <w:rPr>
                <w:rFonts w:ascii="Times New Roman" w:hAnsi="Times New Roman" w:cs="Times New Roman"/>
                <w:bCs/>
                <w:sz w:val="24"/>
                <w:szCs w:val="24"/>
              </w:rPr>
              <w:t>РЕГИСТРАЦИЯ ПО ССЫЛКЕ</w:t>
            </w:r>
          </w:p>
          <w:p w:rsidR="00567E14" w:rsidRPr="00306785" w:rsidRDefault="008A47FD" w:rsidP="00306785">
            <w:pPr>
              <w:rPr>
                <w:rFonts w:ascii="Times New Roman" w:hAnsi="Times New Roman" w:cs="Times New Roman"/>
                <w:sz w:val="24"/>
                <w:szCs w:val="24"/>
              </w:rPr>
            </w:pPr>
            <w:hyperlink r:id="rId12" w:anchor="form" w:history="1">
              <w:r w:rsidR="00986D4E" w:rsidRPr="00306785">
                <w:rPr>
                  <w:rStyle w:val="ac"/>
                  <w:rFonts w:ascii="Times New Roman" w:hAnsi="Times New Roman" w:cs="Times New Roman"/>
                  <w:bCs/>
                  <w:sz w:val="24"/>
                  <w:szCs w:val="24"/>
                </w:rPr>
                <w:t>https://msppk.ru/events/munitsipalitety-v-turizme-mezhdunarodnyy-opyt-i-uspeshnye-keysy/#form</w:t>
              </w:r>
            </w:hyperlink>
          </w:p>
        </w:tc>
      </w:tr>
      <w:tr w:rsidR="00AD6C8C" w:rsidRPr="00D650C2" w:rsidTr="00527ECF">
        <w:tc>
          <w:tcPr>
            <w:tcW w:w="1668" w:type="dxa"/>
          </w:tcPr>
          <w:p w:rsidR="00AD6C8C"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w:t>
            </w:r>
            <w:r w:rsidRPr="00D650C2">
              <w:rPr>
                <w:rFonts w:ascii="Times New Roman" w:hAnsi="Times New Roman" w:cs="Times New Roman"/>
                <w:color w:val="000000"/>
                <w:sz w:val="24"/>
                <w:szCs w:val="24"/>
              </w:rPr>
              <w:t xml:space="preserve"> августа 2020</w:t>
            </w:r>
          </w:p>
        </w:tc>
        <w:tc>
          <w:tcPr>
            <w:tcW w:w="1205" w:type="dxa"/>
          </w:tcPr>
          <w:p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rsidR="0024601D" w:rsidRPr="00306785" w:rsidRDefault="0024601D" w:rsidP="00306785">
            <w:pPr>
              <w:rPr>
                <w:rFonts w:ascii="Times New Roman" w:hAnsi="Times New Roman" w:cs="Times New Roman"/>
                <w:b/>
                <w:color w:val="000000"/>
                <w:sz w:val="24"/>
                <w:szCs w:val="24"/>
              </w:rPr>
            </w:pPr>
            <w:r w:rsidRPr="00306785">
              <w:rPr>
                <w:rFonts w:ascii="Times New Roman" w:hAnsi="Times New Roman" w:cs="Times New Roman"/>
                <w:b/>
                <w:color w:val="000000"/>
                <w:sz w:val="24"/>
                <w:szCs w:val="24"/>
              </w:rPr>
              <w:t>Туризм как экосистема: генерация и жизненный цикл проектов</w:t>
            </w:r>
          </w:p>
          <w:p w:rsidR="00567E14" w:rsidRPr="00306785" w:rsidRDefault="00567E14" w:rsidP="00306785">
            <w:pPr>
              <w:rPr>
                <w:rFonts w:ascii="Times New Roman" w:hAnsi="Times New Roman" w:cs="Times New Roman"/>
                <w:color w:val="000000"/>
                <w:sz w:val="24"/>
                <w:szCs w:val="24"/>
              </w:rPr>
            </w:pPr>
          </w:p>
          <w:p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b/>
                <w:color w:val="000000"/>
                <w:sz w:val="24"/>
                <w:szCs w:val="24"/>
              </w:rPr>
              <w:t xml:space="preserve">Эксперт: </w:t>
            </w:r>
            <w:r w:rsidRPr="00306785">
              <w:rPr>
                <w:rFonts w:ascii="Times New Roman" w:hAnsi="Times New Roman" w:cs="Times New Roman"/>
                <w:color w:val="000000"/>
                <w:sz w:val="24"/>
                <w:szCs w:val="24"/>
              </w:rPr>
              <w:t>Александра Никанорова, эксперт в области туризма и устойчивого развития регионов, научный сотрудник МГУ имени М.В. Ломоносова, консультант проектов по развитию туристско-рекреационных комплексов в Российской Федерации, консультант Ростуризма, член Русского географического общества и Национальной академии туризма</w:t>
            </w:r>
          </w:p>
          <w:p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color w:val="000000"/>
                <w:sz w:val="24"/>
                <w:szCs w:val="24"/>
              </w:rPr>
              <w:t>Ведущий: Дмитрий Шкаев, эксперт-консультант, вице-президент Национальной технологической палаты</w:t>
            </w:r>
          </w:p>
          <w:p w:rsidR="0024601D" w:rsidRPr="00306785" w:rsidRDefault="0024601D" w:rsidP="00306785">
            <w:pPr>
              <w:rPr>
                <w:rFonts w:ascii="Times New Roman" w:hAnsi="Times New Roman" w:cs="Times New Roman"/>
                <w:color w:val="000000"/>
                <w:sz w:val="24"/>
                <w:szCs w:val="24"/>
              </w:rPr>
            </w:pPr>
          </w:p>
          <w:p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color w:val="000000"/>
                <w:sz w:val="24"/>
                <w:szCs w:val="24"/>
              </w:rPr>
              <w:t>В ходе вебинара туризм будет рассмотрен как большая экосистема взаимосвязанных элементов, часть из которых порой выпадает из поля зрения участников туристского рынка. Экосистема туризма предполагает глубокое понимание механизмов формирования интереса, привлечения внимания к дестинациям, работы с партнерами и контрагентами. На наиболее ярких примерах экологического, промышленного и киберспортивного туризма участники вебинара увидят наиболее важные взаимосвязи внутри такой экосистемы и научатся с ними работать.</w:t>
            </w:r>
          </w:p>
          <w:p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Туризм как экосистема: очевидное и неочевидное</w:t>
            </w:r>
          </w:p>
          <w:p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экологического туризма: правильные «зеленые» проекты</w:t>
            </w:r>
          </w:p>
          <w:p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промышленного туризма: индустрия для индустрии</w:t>
            </w:r>
          </w:p>
          <w:p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киберспортивного туризма: новая веха в истории</w:t>
            </w:r>
          </w:p>
          <w:p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Жизненный цикл туристского проекта: от А до Я</w:t>
            </w:r>
          </w:p>
          <w:p w:rsidR="00567E14"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Генерация и фасилитация как методы продуцирования крутых идей</w:t>
            </w:r>
          </w:p>
          <w:p w:rsidR="00567E14" w:rsidRPr="00306785" w:rsidRDefault="00567E14" w:rsidP="00306785">
            <w:pPr>
              <w:rPr>
                <w:rFonts w:ascii="Times New Roman" w:hAnsi="Times New Roman" w:cs="Times New Roman"/>
                <w:color w:val="000000"/>
                <w:sz w:val="24"/>
                <w:szCs w:val="24"/>
              </w:rPr>
            </w:pPr>
          </w:p>
          <w:p w:rsidR="00567E14" w:rsidRPr="00306785" w:rsidRDefault="00567E14" w:rsidP="00306785">
            <w:pPr>
              <w:rPr>
                <w:rFonts w:ascii="Times New Roman" w:hAnsi="Times New Roman" w:cs="Times New Roman"/>
                <w:color w:val="000000"/>
                <w:sz w:val="24"/>
                <w:szCs w:val="24"/>
              </w:rPr>
            </w:pPr>
            <w:r w:rsidRPr="00306785">
              <w:rPr>
                <w:rFonts w:ascii="Times New Roman" w:hAnsi="Times New Roman" w:cs="Times New Roman"/>
                <w:bCs/>
                <w:sz w:val="24"/>
                <w:szCs w:val="24"/>
              </w:rPr>
              <w:t>РЕГИСТРАЦИЯ ПО ССЫЛКЕ</w:t>
            </w:r>
            <w:hyperlink r:id="rId13" w:anchor="form" w:history="1">
              <w:r w:rsidR="00986D4E" w:rsidRPr="00306785">
                <w:rPr>
                  <w:rStyle w:val="ac"/>
                  <w:rFonts w:ascii="Times New Roman" w:hAnsi="Times New Roman" w:cs="Times New Roman"/>
                  <w:bCs/>
                  <w:sz w:val="24"/>
                  <w:szCs w:val="24"/>
                </w:rPr>
                <w:t>https://msppk.ru/events/turizm-kak-ekosistema-generatsiya-i-zhiznennyy-tsikl-proektov/#form</w:t>
              </w:r>
            </w:hyperlink>
          </w:p>
        </w:tc>
      </w:tr>
    </w:tbl>
    <w:p w:rsidR="00AD6C8C" w:rsidRPr="00D650C2" w:rsidRDefault="00AD6C8C" w:rsidP="00306785">
      <w:pPr>
        <w:tabs>
          <w:tab w:val="left" w:pos="2190"/>
        </w:tabs>
        <w:rPr>
          <w:rFonts w:ascii="Times New Roman" w:hAnsi="Times New Roman" w:cs="Times New Roman"/>
          <w:color w:val="000000"/>
          <w:sz w:val="24"/>
          <w:szCs w:val="24"/>
        </w:rPr>
      </w:pPr>
    </w:p>
    <w:sectPr w:rsidR="00AD6C8C" w:rsidRPr="00D650C2" w:rsidSect="00567E14">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51" w:rsidRDefault="005A3251" w:rsidP="00E35BC9">
      <w:pPr>
        <w:spacing w:after="0" w:line="240" w:lineRule="auto"/>
      </w:pPr>
      <w:r>
        <w:separator/>
      </w:r>
    </w:p>
  </w:endnote>
  <w:endnote w:type="continuationSeparator" w:id="1">
    <w:p w:rsidR="005A3251" w:rsidRDefault="005A3251" w:rsidP="00E35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51" w:rsidRDefault="005A3251" w:rsidP="00E35BC9">
      <w:pPr>
        <w:spacing w:after="0" w:line="240" w:lineRule="auto"/>
      </w:pPr>
      <w:r>
        <w:separator/>
      </w:r>
    </w:p>
  </w:footnote>
  <w:footnote w:type="continuationSeparator" w:id="1">
    <w:p w:rsidR="005A3251" w:rsidRDefault="005A3251" w:rsidP="00E35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1" w:hanging="1"/>
      </w:pPr>
      <w:rPr>
        <w:position w:val="0"/>
        <w:sz w:val="22"/>
        <w:vertAlign w:val="baseline"/>
      </w:rPr>
    </w:lvl>
    <w:lvl w:ilvl="1">
      <w:start w:val="1"/>
      <w:numFmt w:val="decimal"/>
      <w:lvlText w:val="Раздел %1.%2"/>
      <w:lvlJc w:val="left"/>
      <w:pPr>
        <w:tabs>
          <w:tab w:val="num" w:pos="1364"/>
        </w:tabs>
        <w:ind w:left="284" w:firstLine="0"/>
      </w:pPr>
    </w:lvl>
    <w:lvl w:ilvl="2">
      <w:start w:val="1"/>
      <w:numFmt w:val="none"/>
      <w:suff w:val="nothing"/>
      <w:lvlText w:val=""/>
      <w:lvlJc w:val="left"/>
      <w:pPr>
        <w:tabs>
          <w:tab w:val="num" w:pos="720"/>
        </w:tabs>
        <w:ind w:left="720" w:hanging="720"/>
      </w:pPr>
    </w:lvl>
    <w:lvl w:ilvl="3">
      <w:start w:val="1"/>
      <w:numFmt w:val="lowerRoman"/>
      <w:lvlText w:val="(%2.%4)"/>
      <w:lvlJc w:val="right"/>
      <w:pPr>
        <w:tabs>
          <w:tab w:val="num" w:pos="1148"/>
        </w:tabs>
        <w:ind w:left="1148" w:hanging="14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2.%4.%8."/>
      <w:lvlJc w:val="left"/>
      <w:pPr>
        <w:tabs>
          <w:tab w:val="num" w:pos="1724"/>
        </w:tabs>
        <w:ind w:left="1724" w:hanging="432"/>
      </w:pPr>
    </w:lvl>
    <w:lvl w:ilvl="8">
      <w:start w:val="1"/>
      <w:numFmt w:val="none"/>
      <w:suff w:val="nothing"/>
      <w:lvlText w:val=""/>
      <w:lvlJc w:val="left"/>
      <w:pPr>
        <w:tabs>
          <w:tab w:val="num" w:pos="1584"/>
        </w:tabs>
        <w:ind w:left="1584" w:hanging="1584"/>
      </w:pPr>
    </w:lvl>
  </w:abstractNum>
  <w:abstractNum w:abstractNumId="1">
    <w:nsid w:val="00240C6D"/>
    <w:multiLevelType w:val="hybridMultilevel"/>
    <w:tmpl w:val="B56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769DB"/>
    <w:multiLevelType w:val="hybridMultilevel"/>
    <w:tmpl w:val="A2E01310"/>
    <w:lvl w:ilvl="0" w:tplc="6C2A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741D0"/>
    <w:multiLevelType w:val="hybridMultilevel"/>
    <w:tmpl w:val="6856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E429B"/>
    <w:multiLevelType w:val="hybridMultilevel"/>
    <w:tmpl w:val="E8D01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80E43"/>
    <w:multiLevelType w:val="hybridMultilevel"/>
    <w:tmpl w:val="B3F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E4FD9"/>
    <w:multiLevelType w:val="hybridMultilevel"/>
    <w:tmpl w:val="FEC67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8D53D5E"/>
    <w:multiLevelType w:val="hybridMultilevel"/>
    <w:tmpl w:val="FF64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E00B99"/>
    <w:multiLevelType w:val="hybridMultilevel"/>
    <w:tmpl w:val="27D8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64397"/>
    <w:multiLevelType w:val="multilevel"/>
    <w:tmpl w:val="913C154E"/>
    <w:lvl w:ilvl="0">
      <w:start w:val="1"/>
      <w:numFmt w:val="bullet"/>
      <w:lvlText w:val=""/>
      <w:lvlJc w:val="left"/>
      <w:pPr>
        <w:ind w:left="733" w:hanging="450"/>
      </w:pPr>
      <w:rPr>
        <w:rFonts w:ascii="Symbol" w:hAnsi="Symbol" w:hint="default"/>
      </w:rPr>
    </w:lvl>
    <w:lvl w:ilvl="1">
      <w:start w:val="1"/>
      <w:numFmt w:val="decimal"/>
      <w:lvlText w:val="%1.%2."/>
      <w:lvlJc w:val="left"/>
      <w:pPr>
        <w:ind w:left="1288"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6DB16BE7"/>
    <w:multiLevelType w:val="hybridMultilevel"/>
    <w:tmpl w:val="82FC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E56968"/>
    <w:multiLevelType w:val="hybridMultilevel"/>
    <w:tmpl w:val="10A4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3"/>
  </w:num>
  <w:num w:numId="6">
    <w:abstractNumId w:val="8"/>
  </w:num>
  <w:num w:numId="7">
    <w:abstractNumId w:val="1"/>
  </w:num>
  <w:num w:numId="8">
    <w:abstractNumId w:val="11"/>
  </w:num>
  <w:num w:numId="9">
    <w:abstractNumId w:val="4"/>
  </w:num>
  <w:num w:numId="10">
    <w:abstractNumId w:val="5"/>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2633"/>
    <w:rsid w:val="00046B89"/>
    <w:rsid w:val="00052EB5"/>
    <w:rsid w:val="0006314D"/>
    <w:rsid w:val="0008554A"/>
    <w:rsid w:val="000E3230"/>
    <w:rsid w:val="000F29A8"/>
    <w:rsid w:val="000F70D6"/>
    <w:rsid w:val="00146860"/>
    <w:rsid w:val="001B3E31"/>
    <w:rsid w:val="001C7510"/>
    <w:rsid w:val="001D501A"/>
    <w:rsid w:val="001D6BD3"/>
    <w:rsid w:val="001E2188"/>
    <w:rsid w:val="001E7B85"/>
    <w:rsid w:val="001F4E54"/>
    <w:rsid w:val="0024601D"/>
    <w:rsid w:val="00255642"/>
    <w:rsid w:val="00263435"/>
    <w:rsid w:val="0029549F"/>
    <w:rsid w:val="002C4246"/>
    <w:rsid w:val="002C704D"/>
    <w:rsid w:val="00306785"/>
    <w:rsid w:val="00311008"/>
    <w:rsid w:val="003375B7"/>
    <w:rsid w:val="003A0194"/>
    <w:rsid w:val="003B24ED"/>
    <w:rsid w:val="003C4BC9"/>
    <w:rsid w:val="0042016D"/>
    <w:rsid w:val="00437671"/>
    <w:rsid w:val="00452532"/>
    <w:rsid w:val="00454C50"/>
    <w:rsid w:val="00486FEE"/>
    <w:rsid w:val="00487CD1"/>
    <w:rsid w:val="004E25AB"/>
    <w:rsid w:val="004F6768"/>
    <w:rsid w:val="005060D8"/>
    <w:rsid w:val="00531BE8"/>
    <w:rsid w:val="00567E14"/>
    <w:rsid w:val="005A3251"/>
    <w:rsid w:val="005E3BE4"/>
    <w:rsid w:val="00602893"/>
    <w:rsid w:val="00605D8D"/>
    <w:rsid w:val="00611964"/>
    <w:rsid w:val="006123D3"/>
    <w:rsid w:val="006249F5"/>
    <w:rsid w:val="00633EF7"/>
    <w:rsid w:val="00642834"/>
    <w:rsid w:val="006542D6"/>
    <w:rsid w:val="0065768B"/>
    <w:rsid w:val="00696266"/>
    <w:rsid w:val="006A3985"/>
    <w:rsid w:val="006C2915"/>
    <w:rsid w:val="006C2E57"/>
    <w:rsid w:val="00732C32"/>
    <w:rsid w:val="0075533D"/>
    <w:rsid w:val="0076788C"/>
    <w:rsid w:val="00770E0C"/>
    <w:rsid w:val="00776097"/>
    <w:rsid w:val="007B2551"/>
    <w:rsid w:val="007C26F7"/>
    <w:rsid w:val="007F53D9"/>
    <w:rsid w:val="00823E8E"/>
    <w:rsid w:val="008362FD"/>
    <w:rsid w:val="008474B7"/>
    <w:rsid w:val="00866128"/>
    <w:rsid w:val="008A47FD"/>
    <w:rsid w:val="008C2181"/>
    <w:rsid w:val="008C37FD"/>
    <w:rsid w:val="008E2E9A"/>
    <w:rsid w:val="008E47E4"/>
    <w:rsid w:val="00902B1B"/>
    <w:rsid w:val="009156F3"/>
    <w:rsid w:val="009179CA"/>
    <w:rsid w:val="00921909"/>
    <w:rsid w:val="00930B2C"/>
    <w:rsid w:val="00936302"/>
    <w:rsid w:val="00950DC1"/>
    <w:rsid w:val="00962D86"/>
    <w:rsid w:val="00980103"/>
    <w:rsid w:val="00986D4E"/>
    <w:rsid w:val="009A2EE0"/>
    <w:rsid w:val="009D2FC2"/>
    <w:rsid w:val="009D794C"/>
    <w:rsid w:val="009D7FDF"/>
    <w:rsid w:val="009F1A0C"/>
    <w:rsid w:val="00A06499"/>
    <w:rsid w:val="00A07A45"/>
    <w:rsid w:val="00A419B3"/>
    <w:rsid w:val="00A51058"/>
    <w:rsid w:val="00A511AF"/>
    <w:rsid w:val="00A55918"/>
    <w:rsid w:val="00A8435C"/>
    <w:rsid w:val="00AA0F27"/>
    <w:rsid w:val="00AA5266"/>
    <w:rsid w:val="00AC0FF7"/>
    <w:rsid w:val="00AC635D"/>
    <w:rsid w:val="00AD6C8C"/>
    <w:rsid w:val="00AE57A0"/>
    <w:rsid w:val="00B00E9F"/>
    <w:rsid w:val="00B17A01"/>
    <w:rsid w:val="00B24605"/>
    <w:rsid w:val="00B24869"/>
    <w:rsid w:val="00B32838"/>
    <w:rsid w:val="00B367B4"/>
    <w:rsid w:val="00B42633"/>
    <w:rsid w:val="00B629A5"/>
    <w:rsid w:val="00B6391F"/>
    <w:rsid w:val="00BA6EBE"/>
    <w:rsid w:val="00BC12DC"/>
    <w:rsid w:val="00BD00D4"/>
    <w:rsid w:val="00BD19A8"/>
    <w:rsid w:val="00C14932"/>
    <w:rsid w:val="00C14ECF"/>
    <w:rsid w:val="00C23234"/>
    <w:rsid w:val="00C675F8"/>
    <w:rsid w:val="00CB3C2B"/>
    <w:rsid w:val="00CB559D"/>
    <w:rsid w:val="00CD2C0E"/>
    <w:rsid w:val="00D03E73"/>
    <w:rsid w:val="00D06623"/>
    <w:rsid w:val="00D10A22"/>
    <w:rsid w:val="00D1105B"/>
    <w:rsid w:val="00D650C2"/>
    <w:rsid w:val="00D7022E"/>
    <w:rsid w:val="00D75569"/>
    <w:rsid w:val="00DA1A42"/>
    <w:rsid w:val="00DB3D5F"/>
    <w:rsid w:val="00DB3F37"/>
    <w:rsid w:val="00DB7E74"/>
    <w:rsid w:val="00DC7130"/>
    <w:rsid w:val="00DD5997"/>
    <w:rsid w:val="00DF5F77"/>
    <w:rsid w:val="00E02BBA"/>
    <w:rsid w:val="00E0644F"/>
    <w:rsid w:val="00E35BC9"/>
    <w:rsid w:val="00E473D5"/>
    <w:rsid w:val="00E47FE5"/>
    <w:rsid w:val="00E77C6B"/>
    <w:rsid w:val="00E84EF8"/>
    <w:rsid w:val="00E854E0"/>
    <w:rsid w:val="00E933D8"/>
    <w:rsid w:val="00EA7607"/>
    <w:rsid w:val="00EB24B6"/>
    <w:rsid w:val="00EB7505"/>
    <w:rsid w:val="00F41ACF"/>
    <w:rsid w:val="00F47539"/>
    <w:rsid w:val="00F74C12"/>
    <w:rsid w:val="00FA4F73"/>
    <w:rsid w:val="00FD0D39"/>
    <w:rsid w:val="00FD103D"/>
    <w:rsid w:val="00FD10C8"/>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1A42"/>
    <w:pPr>
      <w:ind w:left="720"/>
      <w:contextualSpacing/>
    </w:pPr>
    <w:rPr>
      <w:rFonts w:ascii="Calibri" w:eastAsia="Times New Roman" w:hAnsi="Calibri" w:cs="Times New Roman"/>
      <w:lang w:eastAsia="ru-RU"/>
    </w:rPr>
  </w:style>
  <w:style w:type="paragraph" w:customStyle="1" w:styleId="p2mailrucssattributepostfix">
    <w:name w:val="p2_mailru_css_attribute_postfix"/>
    <w:basedOn w:val="a"/>
    <w:rsid w:val="00DA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DA1A42"/>
  </w:style>
  <w:style w:type="character" w:styleId="a5">
    <w:name w:val="annotation reference"/>
    <w:basedOn w:val="a0"/>
    <w:uiPriority w:val="99"/>
    <w:semiHidden/>
    <w:unhideWhenUsed/>
    <w:rsid w:val="00DA1A42"/>
    <w:rPr>
      <w:sz w:val="16"/>
      <w:szCs w:val="16"/>
    </w:rPr>
  </w:style>
  <w:style w:type="paragraph" w:styleId="a6">
    <w:name w:val="annotation text"/>
    <w:basedOn w:val="a"/>
    <w:link w:val="a7"/>
    <w:uiPriority w:val="99"/>
    <w:semiHidden/>
    <w:unhideWhenUsed/>
    <w:rsid w:val="00DA1A42"/>
    <w:pPr>
      <w:spacing w:line="240" w:lineRule="auto"/>
    </w:pPr>
    <w:rPr>
      <w:sz w:val="20"/>
      <w:szCs w:val="20"/>
    </w:rPr>
  </w:style>
  <w:style w:type="character" w:customStyle="1" w:styleId="a7">
    <w:name w:val="Текст примечания Знак"/>
    <w:basedOn w:val="a0"/>
    <w:link w:val="a6"/>
    <w:uiPriority w:val="99"/>
    <w:semiHidden/>
    <w:rsid w:val="00DA1A42"/>
    <w:rPr>
      <w:sz w:val="20"/>
      <w:szCs w:val="20"/>
    </w:rPr>
  </w:style>
  <w:style w:type="paragraph" w:styleId="a8">
    <w:name w:val="annotation subject"/>
    <w:basedOn w:val="a6"/>
    <w:next w:val="a6"/>
    <w:link w:val="a9"/>
    <w:uiPriority w:val="99"/>
    <w:semiHidden/>
    <w:unhideWhenUsed/>
    <w:rsid w:val="00DA1A42"/>
    <w:rPr>
      <w:b/>
      <w:bCs/>
    </w:rPr>
  </w:style>
  <w:style w:type="character" w:customStyle="1" w:styleId="a9">
    <w:name w:val="Тема примечания Знак"/>
    <w:basedOn w:val="a7"/>
    <w:link w:val="a8"/>
    <w:uiPriority w:val="99"/>
    <w:semiHidden/>
    <w:rsid w:val="00DA1A42"/>
    <w:rPr>
      <w:b/>
      <w:bCs/>
      <w:sz w:val="20"/>
      <w:szCs w:val="20"/>
    </w:rPr>
  </w:style>
  <w:style w:type="paragraph" w:styleId="aa">
    <w:name w:val="Balloon Text"/>
    <w:basedOn w:val="a"/>
    <w:link w:val="ab"/>
    <w:uiPriority w:val="99"/>
    <w:semiHidden/>
    <w:unhideWhenUsed/>
    <w:rsid w:val="00DA1A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1A42"/>
    <w:rPr>
      <w:rFonts w:ascii="Segoe UI" w:hAnsi="Segoe UI" w:cs="Segoe UI"/>
      <w:sz w:val="18"/>
      <w:szCs w:val="18"/>
    </w:rPr>
  </w:style>
  <w:style w:type="paragraph" w:customStyle="1" w:styleId="msonormalmailrucssattributepostfix">
    <w:name w:val="msonormal_mailru_css_attribute_postfix"/>
    <w:basedOn w:val="a"/>
    <w:rsid w:val="00E47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8qarf">
    <w:name w:val="w8qarf"/>
    <w:basedOn w:val="a0"/>
    <w:rsid w:val="00487CD1"/>
  </w:style>
  <w:style w:type="character" w:styleId="ac">
    <w:name w:val="Hyperlink"/>
    <w:basedOn w:val="a0"/>
    <w:uiPriority w:val="99"/>
    <w:unhideWhenUsed/>
    <w:rsid w:val="00487CD1"/>
    <w:rPr>
      <w:color w:val="0000FF"/>
      <w:u w:val="single"/>
    </w:rPr>
  </w:style>
  <w:style w:type="character" w:customStyle="1" w:styleId="lrzxr">
    <w:name w:val="lrzxr"/>
    <w:basedOn w:val="a0"/>
    <w:rsid w:val="00487CD1"/>
  </w:style>
  <w:style w:type="paragraph" w:styleId="ad">
    <w:name w:val="Normal (Web)"/>
    <w:basedOn w:val="a"/>
    <w:uiPriority w:val="99"/>
    <w:unhideWhenUsed/>
    <w:rsid w:val="0048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6542D6"/>
    <w:rPr>
      <w:color w:val="605E5C"/>
      <w:shd w:val="clear" w:color="auto" w:fill="E1DFDD"/>
    </w:rPr>
  </w:style>
  <w:style w:type="paragraph" w:customStyle="1" w:styleId="10">
    <w:name w:val="Нумерованный список1"/>
    <w:basedOn w:val="a"/>
    <w:rsid w:val="008C2181"/>
    <w:pPr>
      <w:tabs>
        <w:tab w:val="num" w:pos="0"/>
      </w:tabs>
      <w:suppressAutoHyphens/>
      <w:spacing w:after="60" w:line="100" w:lineRule="atLeast"/>
      <w:ind w:left="-1" w:hanging="1"/>
      <w:jc w:val="both"/>
      <w:outlineLvl w:val="0"/>
    </w:pPr>
    <w:rPr>
      <w:rFonts w:ascii="Times New Roman" w:eastAsia="Times New Roman" w:hAnsi="Times New Roman" w:cs="Times New Roman"/>
      <w:position w:val="-13"/>
      <w:sz w:val="24"/>
      <w:szCs w:val="20"/>
      <w:lang w:eastAsia="ar-SA"/>
    </w:rPr>
  </w:style>
  <w:style w:type="character" w:styleId="ae">
    <w:name w:val="Emphasis"/>
    <w:basedOn w:val="a0"/>
    <w:uiPriority w:val="20"/>
    <w:qFormat/>
    <w:rsid w:val="00605D8D"/>
    <w:rPr>
      <w:i/>
      <w:iCs/>
    </w:rPr>
  </w:style>
  <w:style w:type="paragraph" w:styleId="af">
    <w:name w:val="header"/>
    <w:basedOn w:val="a"/>
    <w:link w:val="af0"/>
    <w:uiPriority w:val="99"/>
    <w:unhideWhenUsed/>
    <w:rsid w:val="00E35BC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35BC9"/>
  </w:style>
  <w:style w:type="paragraph" w:styleId="af1">
    <w:name w:val="footer"/>
    <w:basedOn w:val="a"/>
    <w:link w:val="af2"/>
    <w:uiPriority w:val="99"/>
    <w:unhideWhenUsed/>
    <w:rsid w:val="00E35BC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35BC9"/>
  </w:style>
  <w:style w:type="character" w:styleId="af3">
    <w:name w:val="Strong"/>
    <w:basedOn w:val="a0"/>
    <w:uiPriority w:val="22"/>
    <w:qFormat/>
    <w:rsid w:val="00EA7607"/>
    <w:rPr>
      <w:b/>
      <w:bCs/>
    </w:rPr>
  </w:style>
</w:styles>
</file>

<file path=word/webSettings.xml><?xml version="1.0" encoding="utf-8"?>
<w:webSettings xmlns:r="http://schemas.openxmlformats.org/officeDocument/2006/relationships" xmlns:w="http://schemas.openxmlformats.org/wordprocessingml/2006/main">
  <w:divs>
    <w:div w:id="111437308">
      <w:bodyDiv w:val="1"/>
      <w:marLeft w:val="0"/>
      <w:marRight w:val="0"/>
      <w:marTop w:val="0"/>
      <w:marBottom w:val="0"/>
      <w:divBdr>
        <w:top w:val="none" w:sz="0" w:space="0" w:color="auto"/>
        <w:left w:val="none" w:sz="0" w:space="0" w:color="auto"/>
        <w:bottom w:val="none" w:sz="0" w:space="0" w:color="auto"/>
        <w:right w:val="none" w:sz="0" w:space="0" w:color="auto"/>
      </w:divBdr>
    </w:div>
    <w:div w:id="351415028">
      <w:bodyDiv w:val="1"/>
      <w:marLeft w:val="0"/>
      <w:marRight w:val="0"/>
      <w:marTop w:val="0"/>
      <w:marBottom w:val="0"/>
      <w:divBdr>
        <w:top w:val="none" w:sz="0" w:space="0" w:color="auto"/>
        <w:left w:val="none" w:sz="0" w:space="0" w:color="auto"/>
        <w:bottom w:val="none" w:sz="0" w:space="0" w:color="auto"/>
        <w:right w:val="none" w:sz="0" w:space="0" w:color="auto"/>
      </w:divBdr>
      <w:divsChild>
        <w:div w:id="1735424183">
          <w:marLeft w:val="0"/>
          <w:marRight w:val="0"/>
          <w:marTop w:val="0"/>
          <w:marBottom w:val="0"/>
          <w:divBdr>
            <w:top w:val="none" w:sz="0" w:space="0" w:color="auto"/>
            <w:left w:val="none" w:sz="0" w:space="0" w:color="auto"/>
            <w:bottom w:val="none" w:sz="0" w:space="0" w:color="auto"/>
            <w:right w:val="none" w:sz="0" w:space="0" w:color="auto"/>
          </w:divBdr>
        </w:div>
        <w:div w:id="805392666">
          <w:marLeft w:val="0"/>
          <w:marRight w:val="0"/>
          <w:marTop w:val="0"/>
          <w:marBottom w:val="0"/>
          <w:divBdr>
            <w:top w:val="none" w:sz="0" w:space="0" w:color="auto"/>
            <w:left w:val="none" w:sz="0" w:space="0" w:color="auto"/>
            <w:bottom w:val="none" w:sz="0" w:space="0" w:color="auto"/>
            <w:right w:val="none" w:sz="0" w:space="0" w:color="auto"/>
          </w:divBdr>
        </w:div>
        <w:div w:id="1702172105">
          <w:marLeft w:val="0"/>
          <w:marRight w:val="0"/>
          <w:marTop w:val="0"/>
          <w:marBottom w:val="0"/>
          <w:divBdr>
            <w:top w:val="none" w:sz="0" w:space="0" w:color="auto"/>
            <w:left w:val="none" w:sz="0" w:space="0" w:color="auto"/>
            <w:bottom w:val="none" w:sz="0" w:space="0" w:color="auto"/>
            <w:right w:val="none" w:sz="0" w:space="0" w:color="auto"/>
          </w:divBdr>
        </w:div>
        <w:div w:id="1142695830">
          <w:marLeft w:val="0"/>
          <w:marRight w:val="0"/>
          <w:marTop w:val="0"/>
          <w:marBottom w:val="0"/>
          <w:divBdr>
            <w:top w:val="none" w:sz="0" w:space="0" w:color="auto"/>
            <w:left w:val="none" w:sz="0" w:space="0" w:color="auto"/>
            <w:bottom w:val="none" w:sz="0" w:space="0" w:color="auto"/>
            <w:right w:val="none" w:sz="0" w:space="0" w:color="auto"/>
          </w:divBdr>
        </w:div>
        <w:div w:id="865557911">
          <w:marLeft w:val="0"/>
          <w:marRight w:val="0"/>
          <w:marTop w:val="0"/>
          <w:marBottom w:val="0"/>
          <w:divBdr>
            <w:top w:val="none" w:sz="0" w:space="0" w:color="auto"/>
            <w:left w:val="none" w:sz="0" w:space="0" w:color="auto"/>
            <w:bottom w:val="none" w:sz="0" w:space="0" w:color="auto"/>
            <w:right w:val="none" w:sz="0" w:space="0" w:color="auto"/>
          </w:divBdr>
        </w:div>
        <w:div w:id="42294803">
          <w:marLeft w:val="0"/>
          <w:marRight w:val="0"/>
          <w:marTop w:val="0"/>
          <w:marBottom w:val="0"/>
          <w:divBdr>
            <w:top w:val="none" w:sz="0" w:space="0" w:color="auto"/>
            <w:left w:val="none" w:sz="0" w:space="0" w:color="auto"/>
            <w:bottom w:val="none" w:sz="0" w:space="0" w:color="auto"/>
            <w:right w:val="none" w:sz="0" w:space="0" w:color="auto"/>
          </w:divBdr>
        </w:div>
      </w:divsChild>
    </w:div>
    <w:div w:id="1337196576">
      <w:bodyDiv w:val="1"/>
      <w:marLeft w:val="0"/>
      <w:marRight w:val="0"/>
      <w:marTop w:val="0"/>
      <w:marBottom w:val="0"/>
      <w:divBdr>
        <w:top w:val="none" w:sz="0" w:space="0" w:color="auto"/>
        <w:left w:val="none" w:sz="0" w:space="0" w:color="auto"/>
        <w:bottom w:val="none" w:sz="0" w:space="0" w:color="auto"/>
        <w:right w:val="none" w:sz="0" w:space="0" w:color="auto"/>
      </w:divBdr>
    </w:div>
    <w:div w:id="19749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sppk.ru/events/turizm-kak-ekosistema-generatsiya-i-zhiznennyy-tsikl-proekt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sppk.ru/events/munitsipalitety-v-turizme-mezhdunarodnyy-opyt-i-uspeshnye-key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pk.ru/events/destinatsii-kak-tochka-prityazheniya-turistov-i-investorov-mekhanizmy-privlechen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sppk.ru/events/master-plan-territorii-logika-vashey-istorii-uspekha/" TargetMode="External"/><Relationship Id="rId4" Type="http://schemas.openxmlformats.org/officeDocument/2006/relationships/webSettings" Target="webSettings.xml"/><Relationship Id="rId9" Type="http://schemas.openxmlformats.org/officeDocument/2006/relationships/hyperlink" Target="https://msppk.ru/events/avanturist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Климова Светлана Михайловна</dc:creator>
  <cp:lastModifiedBy>malinina_u</cp:lastModifiedBy>
  <cp:revision>5</cp:revision>
  <dcterms:created xsi:type="dcterms:W3CDTF">2020-08-10T05:09:00Z</dcterms:created>
  <dcterms:modified xsi:type="dcterms:W3CDTF">2020-08-12T09:39:00Z</dcterms:modified>
</cp:coreProperties>
</file>