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sz w:val="28"/>
          <w:szCs w:val="28"/>
        </w:rPr>
        <w:t xml:space="preserve">Настоящим </w:t>
      </w:r>
      <w:r w:rsidR="00836AB7">
        <w:rPr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 уведомляет о начале </w:t>
      </w:r>
      <w:proofErr w:type="gramStart"/>
      <w:r w:rsidR="00836AB7">
        <w:rPr>
          <w:sz w:val="28"/>
          <w:szCs w:val="28"/>
        </w:rPr>
        <w:t>подготовки проекта муниципального нормативного правового акта органа местного самоуправления муниципального</w:t>
      </w:r>
      <w:proofErr w:type="gramEnd"/>
      <w:r w:rsidR="00AE79CD">
        <w:rPr>
          <w:sz w:val="28"/>
          <w:szCs w:val="28"/>
        </w:rPr>
        <w:t xml:space="preserve"> образования  «Город Березники» </w:t>
      </w:r>
      <w:r w:rsidR="00836AB7">
        <w:rPr>
          <w:sz w:val="28"/>
          <w:szCs w:val="28"/>
        </w:rPr>
        <w:t>«</w:t>
      </w:r>
      <w:r w:rsidR="00AE79CD">
        <w:rPr>
          <w:sz w:val="28"/>
          <w:szCs w:val="28"/>
        </w:rPr>
        <w:t>О</w:t>
      </w:r>
      <w:r w:rsidR="00DA3823">
        <w:rPr>
          <w:sz w:val="28"/>
          <w:szCs w:val="28"/>
        </w:rPr>
        <w:t xml:space="preserve">б утверждении Сборника паспортов унифицированных рекламных конструкций на территории муниципального образования «Город Березники», </w:t>
      </w:r>
      <w:r w:rsidRPr="009008B5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836AB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B758FC" w:rsidRPr="00B758FC" w:rsidRDefault="000441E0" w:rsidP="003D0902">
      <w:pPr>
        <w:spacing w:line="340" w:lineRule="exact"/>
        <w:ind w:firstLine="709"/>
        <w:jc w:val="both"/>
        <w:rPr>
          <w:sz w:val="28"/>
          <w:szCs w:val="28"/>
        </w:rPr>
      </w:pPr>
      <w:r w:rsidRPr="00B758FC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836AB7" w:rsidRPr="00B758FC">
        <w:rPr>
          <w:sz w:val="28"/>
          <w:szCs w:val="28"/>
        </w:rPr>
        <w:t xml:space="preserve">предлагаемый проект муниципального нормативного правового акта органа местного самоуправления </w:t>
      </w:r>
      <w:r w:rsidR="006509F8" w:rsidRPr="00B758FC">
        <w:rPr>
          <w:sz w:val="28"/>
          <w:szCs w:val="28"/>
        </w:rPr>
        <w:t xml:space="preserve">г. </w:t>
      </w:r>
      <w:r w:rsidR="00836AB7" w:rsidRPr="00B758FC">
        <w:rPr>
          <w:sz w:val="28"/>
          <w:szCs w:val="28"/>
        </w:rPr>
        <w:t>Березники</w:t>
      </w:r>
      <w:r w:rsidR="006509F8" w:rsidRPr="00B758FC">
        <w:rPr>
          <w:sz w:val="28"/>
          <w:szCs w:val="28"/>
        </w:rPr>
        <w:t xml:space="preserve"> </w:t>
      </w:r>
      <w:r w:rsidR="00DA3823">
        <w:rPr>
          <w:sz w:val="28"/>
          <w:szCs w:val="28"/>
        </w:rPr>
        <w:t>разработан в целях унификации</w:t>
      </w:r>
      <w:r w:rsidR="003D0902">
        <w:rPr>
          <w:sz w:val="28"/>
          <w:szCs w:val="28"/>
        </w:rPr>
        <w:t xml:space="preserve"> </w:t>
      </w:r>
      <w:r w:rsidR="00DA3823">
        <w:rPr>
          <w:sz w:val="28"/>
          <w:szCs w:val="28"/>
        </w:rPr>
        <w:t>рекламных конструкций,</w:t>
      </w:r>
      <w:r w:rsidR="00AE79CD">
        <w:rPr>
          <w:sz w:val="28"/>
          <w:szCs w:val="28"/>
        </w:rPr>
        <w:t xml:space="preserve"> </w:t>
      </w:r>
      <w:r w:rsidR="003D0902">
        <w:rPr>
          <w:sz w:val="28"/>
          <w:szCs w:val="28"/>
        </w:rPr>
        <w:t>технических требований к видам рекламных конструкций, допустимых к размещению и эксплуатации н</w:t>
      </w:r>
      <w:r w:rsidR="00B758FC" w:rsidRPr="00B758FC">
        <w:rPr>
          <w:sz w:val="28"/>
          <w:szCs w:val="28"/>
        </w:rPr>
        <w:t>а территории муниципального образования «Город Березники»</w:t>
      </w:r>
      <w:r w:rsidR="003D0902">
        <w:rPr>
          <w:sz w:val="28"/>
          <w:szCs w:val="28"/>
        </w:rPr>
        <w:t>.</w:t>
      </w:r>
      <w:r w:rsidR="00B758FC">
        <w:rPr>
          <w:sz w:val="28"/>
          <w:szCs w:val="28"/>
        </w:rPr>
        <w:t xml:space="preserve"> </w:t>
      </w:r>
    </w:p>
    <w:p w:rsidR="006509F8" w:rsidRPr="006509F8" w:rsidRDefault="006509F8" w:rsidP="006509F8">
      <w:pPr>
        <w:autoSpaceDE w:val="0"/>
        <w:autoSpaceDN w:val="0"/>
        <w:adjustRightInd w:val="0"/>
        <w:spacing w:line="340" w:lineRule="exac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0441E0"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>
        <w:rPr>
          <w:b/>
          <w:sz w:val="28"/>
          <w:szCs w:val="28"/>
        </w:rPr>
        <w:t xml:space="preserve"> </w:t>
      </w:r>
      <w:r w:rsidRPr="006509F8">
        <w:rPr>
          <w:rFonts w:eastAsiaTheme="minorHAnsi"/>
          <w:sz w:val="28"/>
          <w:szCs w:val="28"/>
          <w:lang w:eastAsia="en-US"/>
        </w:rPr>
        <w:t>vohmina_ev@berezniki.perm.ru</w:t>
      </w:r>
    </w:p>
    <w:p w:rsidR="000441E0" w:rsidRPr="009008B5" w:rsidRDefault="000441E0" w:rsidP="006509F8">
      <w:pPr>
        <w:spacing w:line="340" w:lineRule="exact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AE79CD" w:rsidRDefault="000441E0" w:rsidP="006509F8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6509F8">
        <w:rPr>
          <w:sz w:val="28"/>
          <w:szCs w:val="28"/>
        </w:rPr>
        <w:t xml:space="preserve"> </w:t>
      </w:r>
    </w:p>
    <w:p w:rsidR="006509F8" w:rsidRDefault="006509F8" w:rsidP="00AE79CD">
      <w:pPr>
        <w:spacing w:line="340" w:lineRule="exact"/>
        <w:jc w:val="both"/>
        <w:rPr>
          <w:iCs/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>Вохмина Екатерина Васильевна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6509F8">
        <w:rPr>
          <w:iCs/>
          <w:color w:val="000000" w:themeColor="text1"/>
          <w:sz w:val="28"/>
          <w:szCs w:val="28"/>
        </w:rPr>
        <w:t>заведующий сектором по наружной рекламе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управления по вопросам потребительского рынка 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развитию предпринимательства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Администрации города Березники</w:t>
      </w:r>
      <w:r>
        <w:rPr>
          <w:iCs/>
          <w:color w:val="000000" w:themeColor="text1"/>
          <w:sz w:val="28"/>
          <w:szCs w:val="28"/>
        </w:rPr>
        <w:t xml:space="preserve">,  </w:t>
      </w:r>
    </w:p>
    <w:p w:rsidR="006509F8" w:rsidRPr="009008B5" w:rsidRDefault="006509F8" w:rsidP="006509F8">
      <w:pPr>
        <w:spacing w:line="340" w:lineRule="exact"/>
        <w:rPr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 xml:space="preserve">тел. </w:t>
      </w:r>
      <w:r>
        <w:rPr>
          <w:iCs/>
          <w:color w:val="000000" w:themeColor="text1"/>
          <w:sz w:val="28"/>
          <w:szCs w:val="28"/>
        </w:rPr>
        <w:t xml:space="preserve">8 (3424) 23 57 </w:t>
      </w:r>
      <w:r w:rsidRPr="006509F8">
        <w:rPr>
          <w:iCs/>
          <w:color w:val="000000" w:themeColor="text1"/>
          <w:sz w:val="28"/>
          <w:szCs w:val="28"/>
        </w:rPr>
        <w:t>84</w:t>
      </w:r>
      <w:r w:rsidR="00AE79CD">
        <w:rPr>
          <w:iCs/>
          <w:color w:val="000000" w:themeColor="text1"/>
          <w:sz w:val="28"/>
          <w:szCs w:val="28"/>
        </w:rPr>
        <w:t xml:space="preserve">; </w:t>
      </w:r>
      <w:r w:rsidRPr="006509F8">
        <w:rPr>
          <w:rFonts w:eastAsiaTheme="minorHAnsi"/>
          <w:sz w:val="28"/>
          <w:szCs w:val="28"/>
          <w:lang w:eastAsia="en-US"/>
        </w:rPr>
        <w:t>vohmina_ev@berezniki.perm.ru</w:t>
      </w:r>
    </w:p>
    <w:sectPr w:rsidR="006509F8" w:rsidRPr="009008B5" w:rsidSect="006509F8">
      <w:pgSz w:w="11906" w:h="16838"/>
      <w:pgMar w:top="425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86DD4"/>
    <w:rsid w:val="000A46C6"/>
    <w:rsid w:val="00142795"/>
    <w:rsid w:val="001B292B"/>
    <w:rsid w:val="002D7841"/>
    <w:rsid w:val="003A6265"/>
    <w:rsid w:val="003C0338"/>
    <w:rsid w:val="003D0902"/>
    <w:rsid w:val="004714C7"/>
    <w:rsid w:val="00473A31"/>
    <w:rsid w:val="004D3364"/>
    <w:rsid w:val="004F7D87"/>
    <w:rsid w:val="0053128F"/>
    <w:rsid w:val="00555380"/>
    <w:rsid w:val="00557C70"/>
    <w:rsid w:val="00560DB3"/>
    <w:rsid w:val="005846F3"/>
    <w:rsid w:val="005C7082"/>
    <w:rsid w:val="00614D81"/>
    <w:rsid w:val="006509F8"/>
    <w:rsid w:val="006A52AB"/>
    <w:rsid w:val="006E6885"/>
    <w:rsid w:val="007C7E2B"/>
    <w:rsid w:val="00836AB7"/>
    <w:rsid w:val="00853B22"/>
    <w:rsid w:val="00861FD3"/>
    <w:rsid w:val="008E3234"/>
    <w:rsid w:val="009008B5"/>
    <w:rsid w:val="009212DB"/>
    <w:rsid w:val="00934E02"/>
    <w:rsid w:val="009457BF"/>
    <w:rsid w:val="009F377C"/>
    <w:rsid w:val="009F62E2"/>
    <w:rsid w:val="00A20C3B"/>
    <w:rsid w:val="00AB3345"/>
    <w:rsid w:val="00AC7AF8"/>
    <w:rsid w:val="00AE79CD"/>
    <w:rsid w:val="00B161EC"/>
    <w:rsid w:val="00B758FC"/>
    <w:rsid w:val="00B94071"/>
    <w:rsid w:val="00BE4067"/>
    <w:rsid w:val="00BF3F73"/>
    <w:rsid w:val="00CE16CD"/>
    <w:rsid w:val="00D05065"/>
    <w:rsid w:val="00D35AFC"/>
    <w:rsid w:val="00DA3823"/>
    <w:rsid w:val="00E033E7"/>
    <w:rsid w:val="00E06C77"/>
    <w:rsid w:val="00E17B8E"/>
    <w:rsid w:val="00E41B21"/>
    <w:rsid w:val="00E46946"/>
    <w:rsid w:val="00E62555"/>
    <w:rsid w:val="00F81818"/>
    <w:rsid w:val="00FB563A"/>
    <w:rsid w:val="00FC2A4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16</cp:revision>
  <cp:lastPrinted>2020-09-11T09:42:00Z</cp:lastPrinted>
  <dcterms:created xsi:type="dcterms:W3CDTF">2019-02-11T08:19:00Z</dcterms:created>
  <dcterms:modified xsi:type="dcterms:W3CDTF">2020-09-11T09:42:00Z</dcterms:modified>
</cp:coreProperties>
</file>