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1" w:rsidRPr="001A7BAF" w:rsidRDefault="00912211" w:rsidP="00912211">
      <w:pPr>
        <w:tabs>
          <w:tab w:val="left" w:pos="284"/>
          <w:tab w:val="left" w:pos="567"/>
        </w:tabs>
        <w:ind w:firstLine="425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12211" w:rsidRPr="001A7BAF" w:rsidRDefault="00912211" w:rsidP="00912211">
      <w:pPr>
        <w:tabs>
          <w:tab w:val="left" w:pos="284"/>
          <w:tab w:val="left" w:pos="567"/>
        </w:tabs>
        <w:ind w:firstLine="425"/>
        <w:outlineLvl w:val="0"/>
        <w:rPr>
          <w:bCs/>
          <w:iCs/>
          <w:u w:val="single"/>
          <w:lang/>
        </w:rPr>
      </w:pPr>
    </w:p>
    <w:p w:rsidR="00912211" w:rsidRPr="001A7BAF" w:rsidRDefault="00912211" w:rsidP="00912211">
      <w:pPr>
        <w:tabs>
          <w:tab w:val="left" w:pos="284"/>
          <w:tab w:val="left" w:pos="567"/>
        </w:tabs>
        <w:ind w:firstLine="425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912211" w:rsidRPr="001A7BAF" w:rsidRDefault="00912211" w:rsidP="00912211">
      <w:pPr>
        <w:ind w:firstLine="426"/>
        <w:jc w:val="both"/>
      </w:pPr>
      <w:r w:rsidRPr="001A7BAF">
        <w:t>27.03.2020 № 18</w:t>
      </w:r>
    </w:p>
    <w:p w:rsidR="00912211" w:rsidRPr="001A7BAF" w:rsidRDefault="00912211" w:rsidP="00912211">
      <w:pPr>
        <w:ind w:firstLine="426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912211" w:rsidRPr="001A7BAF" w:rsidRDefault="00912211" w:rsidP="00912211">
      <w:pPr>
        <w:ind w:firstLine="426"/>
        <w:jc w:val="both"/>
      </w:pPr>
    </w:p>
    <w:p w:rsidR="00912211" w:rsidRPr="001A7BAF" w:rsidRDefault="00912211" w:rsidP="00912211">
      <w:pPr>
        <w:spacing w:line="240" w:lineRule="exact"/>
        <w:ind w:left="426"/>
        <w:jc w:val="both"/>
      </w:pPr>
      <w:r w:rsidRPr="001A7BAF">
        <w:t xml:space="preserve">Председатель комиссии: А.А. </w:t>
      </w:r>
      <w:proofErr w:type="spellStart"/>
      <w:r w:rsidRPr="001A7BAF">
        <w:t>Якин</w:t>
      </w:r>
      <w:proofErr w:type="spellEnd"/>
    </w:p>
    <w:p w:rsidR="00912211" w:rsidRPr="001A7BAF" w:rsidRDefault="00912211" w:rsidP="00912211">
      <w:pPr>
        <w:spacing w:line="240" w:lineRule="exact"/>
        <w:ind w:left="426"/>
        <w:jc w:val="both"/>
      </w:pPr>
      <w:r w:rsidRPr="001A7BAF">
        <w:t>Секретарь: И.С. Шутова</w:t>
      </w:r>
    </w:p>
    <w:p w:rsidR="00912211" w:rsidRPr="001A7BAF" w:rsidRDefault="00912211" w:rsidP="00912211">
      <w:pPr>
        <w:spacing w:line="240" w:lineRule="exact"/>
        <w:ind w:left="426"/>
        <w:jc w:val="both"/>
      </w:pPr>
      <w:r w:rsidRPr="001A7BAF">
        <w:rPr>
          <w:bCs/>
        </w:rPr>
        <w:t xml:space="preserve">Присутствовали: Н.А. Лежнева, М.Ф. </w:t>
      </w:r>
      <w:proofErr w:type="spellStart"/>
      <w:r w:rsidRPr="001A7BAF">
        <w:rPr>
          <w:bCs/>
        </w:rPr>
        <w:t>Мичков</w:t>
      </w:r>
      <w:proofErr w:type="spellEnd"/>
      <w:r w:rsidRPr="001A7BAF">
        <w:rPr>
          <w:bCs/>
        </w:rPr>
        <w:t xml:space="preserve">, </w:t>
      </w:r>
      <w:r w:rsidRPr="001A7BAF">
        <w:rPr>
          <w:lang w:eastAsia="en-US"/>
        </w:rPr>
        <w:t xml:space="preserve">Н.И. </w:t>
      </w:r>
      <w:proofErr w:type="spellStart"/>
      <w:r w:rsidRPr="001A7BAF">
        <w:rPr>
          <w:lang w:eastAsia="en-US"/>
        </w:rPr>
        <w:t>Болотова</w:t>
      </w:r>
      <w:proofErr w:type="spellEnd"/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 xml:space="preserve">Г.С. Малинин, В.А. </w:t>
      </w:r>
      <w:proofErr w:type="spellStart"/>
      <w:r w:rsidRPr="001A7BAF">
        <w:rPr>
          <w:bCs/>
        </w:rPr>
        <w:t>Чалышева</w:t>
      </w:r>
      <w:proofErr w:type="spellEnd"/>
      <w:r w:rsidRPr="001A7BAF">
        <w:rPr>
          <w:bCs/>
        </w:rPr>
        <w:t xml:space="preserve">, П.С. </w:t>
      </w:r>
      <w:proofErr w:type="spellStart"/>
      <w:r w:rsidRPr="001A7BAF">
        <w:rPr>
          <w:bCs/>
        </w:rPr>
        <w:t>Кушнин</w:t>
      </w:r>
      <w:proofErr w:type="spellEnd"/>
    </w:p>
    <w:p w:rsidR="00912211" w:rsidRPr="001A7BAF" w:rsidRDefault="00912211" w:rsidP="00912211">
      <w:pPr>
        <w:ind w:firstLine="284"/>
        <w:jc w:val="both"/>
        <w:rPr>
          <w:bCs/>
        </w:rPr>
      </w:pPr>
    </w:p>
    <w:p w:rsidR="00912211" w:rsidRPr="001A7BAF" w:rsidRDefault="00912211" w:rsidP="00912211">
      <w:pPr>
        <w:shd w:val="clear" w:color="auto" w:fill="FFFFFF"/>
        <w:ind w:firstLine="426"/>
        <w:jc w:val="both"/>
        <w:rPr>
          <w:b/>
          <w:color w:val="0000CC"/>
          <w:spacing w:val="-2"/>
        </w:rPr>
      </w:pPr>
      <w:r w:rsidRPr="001A7BAF">
        <w:rPr>
          <w:b/>
          <w:spacing w:val="-2"/>
        </w:rPr>
        <w:t>Место, дата и время проведения аукциона</w:t>
      </w:r>
      <w:r w:rsidRPr="001A7BAF">
        <w:rPr>
          <w:spacing w:val="-2"/>
        </w:rPr>
        <w:t xml:space="preserve">: Пермский край, </w:t>
      </w:r>
      <w:proofErr w:type="gramStart"/>
      <w:r w:rsidRPr="001A7BAF">
        <w:rPr>
          <w:spacing w:val="-2"/>
        </w:rPr>
        <w:t>г</w:t>
      </w:r>
      <w:proofErr w:type="gramEnd"/>
      <w:r w:rsidRPr="001A7BAF">
        <w:rPr>
          <w:spacing w:val="-2"/>
        </w:rPr>
        <w:t xml:space="preserve">. Березники, пл. Советская, 1, администрация г. Березники, кабинет № 37, </w:t>
      </w:r>
      <w:r w:rsidRPr="001A7BAF">
        <w:rPr>
          <w:b/>
          <w:color w:val="0000CC"/>
          <w:spacing w:val="-2"/>
        </w:rPr>
        <w:t>14 часов 00 минут</w:t>
      </w:r>
      <w:r w:rsidRPr="001A7BAF">
        <w:rPr>
          <w:color w:val="0000CC"/>
          <w:spacing w:val="-2"/>
        </w:rPr>
        <w:t xml:space="preserve"> (местного времени) </w:t>
      </w:r>
      <w:r w:rsidRPr="001A7BAF">
        <w:rPr>
          <w:b/>
          <w:color w:val="0000CC"/>
          <w:spacing w:val="-2"/>
          <w:lang w:eastAsia="ar-SA"/>
        </w:rPr>
        <w:t>27 марта</w:t>
      </w:r>
      <w:r w:rsidRPr="001A7BAF">
        <w:rPr>
          <w:color w:val="0000CC"/>
          <w:spacing w:val="-2"/>
          <w:lang w:eastAsia="ar-SA"/>
        </w:rPr>
        <w:t xml:space="preserve"> </w:t>
      </w:r>
      <w:r w:rsidRPr="001A7BAF">
        <w:rPr>
          <w:b/>
          <w:color w:val="0000CC"/>
          <w:spacing w:val="-2"/>
          <w:lang w:eastAsia="ar-SA"/>
        </w:rPr>
        <w:t>2020</w:t>
      </w:r>
      <w:r w:rsidRPr="001A7BAF">
        <w:rPr>
          <w:b/>
          <w:color w:val="0000CC"/>
          <w:spacing w:val="-2"/>
        </w:rPr>
        <w:t>г.</w:t>
      </w:r>
    </w:p>
    <w:p w:rsidR="00912211" w:rsidRPr="001A7BAF" w:rsidRDefault="00912211" w:rsidP="00912211">
      <w:pPr>
        <w:ind w:firstLine="425"/>
        <w:jc w:val="both"/>
      </w:pPr>
    </w:p>
    <w:p w:rsidR="00912211" w:rsidRPr="001A7BAF" w:rsidRDefault="00912211" w:rsidP="00912211">
      <w:pPr>
        <w:ind w:firstLine="425"/>
        <w:jc w:val="both"/>
      </w:pPr>
      <w:r w:rsidRPr="001A7BAF">
        <w:t xml:space="preserve">Аукционистом </w:t>
      </w:r>
      <w:proofErr w:type="gramStart"/>
      <w:r w:rsidRPr="001A7BAF">
        <w:t>выбран</w:t>
      </w:r>
      <w:proofErr w:type="gramEnd"/>
      <w:r w:rsidRPr="001A7BAF">
        <w:t>: Н.А. Лежнева.</w:t>
      </w:r>
    </w:p>
    <w:p w:rsidR="00912211" w:rsidRPr="001A7BAF" w:rsidRDefault="00912211" w:rsidP="0091221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12211" w:rsidRPr="001A7BAF" w:rsidRDefault="00912211" w:rsidP="00912211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11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ЦТП (кадастровый номер 59:03:0400087:5745), общей площадью 145,5 кв.м., расположенного во дворе многоквартирного дома № 46 по ул. Мира, </w:t>
      </w:r>
      <w:proofErr w:type="gramStart"/>
      <w:r w:rsidRPr="001A7BAF">
        <w:rPr>
          <w:rFonts w:eastAsia="Calibri"/>
          <w:lang w:eastAsia="en-US"/>
        </w:rPr>
        <w:t>г</w:t>
      </w:r>
      <w:proofErr w:type="gramEnd"/>
      <w:r w:rsidRPr="001A7BAF">
        <w:rPr>
          <w:rFonts w:eastAsia="Calibri"/>
          <w:lang w:eastAsia="en-US"/>
        </w:rPr>
        <w:t>. Березники, Пермский край.</w:t>
      </w:r>
    </w:p>
    <w:p w:rsidR="00912211" w:rsidRPr="001A7BAF" w:rsidRDefault="00912211" w:rsidP="00912211">
      <w:pPr>
        <w:shd w:val="clear" w:color="auto" w:fill="FFFFFF"/>
        <w:tabs>
          <w:tab w:val="left" w:pos="993"/>
        </w:tabs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912211" w:rsidRPr="001A7BAF" w:rsidRDefault="00912211" w:rsidP="00912211">
      <w:pPr>
        <w:shd w:val="clear" w:color="auto" w:fill="FFFFFF"/>
        <w:ind w:firstLine="425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140 951 (Сто сорок тысяч девятьсот пятьдесят один) рубль 00 копеек.</w:t>
      </w:r>
    </w:p>
    <w:p w:rsidR="00912211" w:rsidRPr="001A7BAF" w:rsidRDefault="00912211" w:rsidP="00912211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 7048 (Семь тысяч сорок восемь) рублей 00 копеек.</w:t>
      </w:r>
    </w:p>
    <w:p w:rsidR="00912211" w:rsidRPr="001A7BAF" w:rsidRDefault="00912211" w:rsidP="00912211">
      <w:pPr>
        <w:shd w:val="clear" w:color="auto" w:fill="FFFFFF"/>
        <w:tabs>
          <w:tab w:val="left" w:pos="851"/>
          <w:tab w:val="left" w:pos="993"/>
        </w:tabs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28 190 (Двадцать восемь тысяч сто девяносто)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912211" w:rsidRPr="001A7BAF" w:rsidRDefault="00912211" w:rsidP="0091221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912211" w:rsidRPr="001A7BAF" w:rsidRDefault="00912211" w:rsidP="00912211">
      <w:pPr>
        <w:shd w:val="clear" w:color="auto" w:fill="FFFFFF"/>
        <w:ind w:firstLine="425"/>
        <w:jc w:val="both"/>
        <w:rPr>
          <w:b/>
          <w:i/>
        </w:rPr>
      </w:pPr>
    </w:p>
    <w:p w:rsidR="00912211" w:rsidRPr="001A7BAF" w:rsidRDefault="00912211" w:rsidP="00912211">
      <w:pPr>
        <w:shd w:val="clear" w:color="auto" w:fill="FFFFFF"/>
        <w:tabs>
          <w:tab w:val="left" w:pos="0"/>
        </w:tabs>
        <w:ind w:firstLine="428"/>
        <w:jc w:val="both"/>
        <w:rPr>
          <w:bCs/>
          <w:iCs/>
        </w:rPr>
      </w:pPr>
      <w:r w:rsidRPr="001A7BAF">
        <w:rPr>
          <w:b/>
        </w:rPr>
        <w:t>Целевое использование</w:t>
      </w:r>
      <w:r w:rsidRPr="001A7BAF">
        <w:t xml:space="preserve"> – в соответствии с нормативными требованиями и видами разрешенного использования, определенными Правилами землепользования и застройки в г</w:t>
      </w:r>
      <w:proofErr w:type="gramStart"/>
      <w:r w:rsidRPr="001A7BAF">
        <w:t>.Б</w:t>
      </w:r>
      <w:proofErr w:type="gramEnd"/>
      <w:r w:rsidRPr="001A7BAF">
        <w:t xml:space="preserve">ерезники, утвержденными решением </w:t>
      </w:r>
      <w:proofErr w:type="spellStart"/>
      <w:r w:rsidRPr="001A7BAF">
        <w:t>Березниковской</w:t>
      </w:r>
      <w:proofErr w:type="spellEnd"/>
      <w:r w:rsidRPr="001A7BAF">
        <w:t xml:space="preserve"> городской Думы от 31.07.2007 №325</w:t>
      </w:r>
      <w:r w:rsidRPr="001A7BAF">
        <w:rPr>
          <w:bCs/>
          <w:iCs/>
        </w:rPr>
        <w:t>.</w:t>
      </w:r>
    </w:p>
    <w:p w:rsidR="00912211" w:rsidRPr="001A7BAF" w:rsidRDefault="00912211" w:rsidP="00912211">
      <w:pPr>
        <w:ind w:firstLine="425"/>
        <w:jc w:val="both"/>
      </w:pPr>
    </w:p>
    <w:p w:rsidR="00912211" w:rsidRPr="001A7BAF" w:rsidRDefault="00912211" w:rsidP="00912211">
      <w:pPr>
        <w:ind w:firstLine="425"/>
        <w:jc w:val="both"/>
      </w:pPr>
      <w:r w:rsidRPr="001A7BAF">
        <w:t>Сведения о заявителях, подавших заявки на участие в аукционе:</w:t>
      </w:r>
    </w:p>
    <w:tbl>
      <w:tblPr>
        <w:tblW w:w="10715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6148"/>
      </w:tblGrid>
      <w:tr w:rsidR="00912211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912211" w:rsidRPr="001A7BAF" w:rsidRDefault="00912211" w:rsidP="00F912DE">
            <w:pPr>
              <w:jc w:val="both"/>
            </w:pPr>
            <w:proofErr w:type="spellStart"/>
            <w:proofErr w:type="gramStart"/>
            <w:r w:rsidRPr="001A7BAF">
              <w:t>п</w:t>
            </w:r>
            <w:proofErr w:type="spellEnd"/>
            <w:proofErr w:type="gramEnd"/>
            <w:r w:rsidRPr="001A7BAF">
              <w:t>/</w:t>
            </w:r>
            <w:proofErr w:type="spellStart"/>
            <w:r w:rsidRPr="001A7BAF"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Наименование заявителя</w:t>
            </w:r>
          </w:p>
        </w:tc>
        <w:tc>
          <w:tcPr>
            <w:tcW w:w="6148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Сведения о заявителе</w:t>
            </w:r>
          </w:p>
        </w:tc>
      </w:tr>
      <w:tr w:rsidR="00912211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912211" w:rsidRPr="001A7BAF" w:rsidRDefault="00912211" w:rsidP="00F912DE">
            <w:pPr>
              <w:tabs>
                <w:tab w:val="left" w:pos="709"/>
              </w:tabs>
            </w:pPr>
            <w:r w:rsidRPr="001A7BAF">
              <w:t>Ивонин Кирилл Игоревич</w:t>
            </w:r>
          </w:p>
        </w:tc>
        <w:tc>
          <w:tcPr>
            <w:tcW w:w="6148" w:type="dxa"/>
            <w:vAlign w:val="center"/>
          </w:tcPr>
          <w:p w:rsidR="00912211" w:rsidRPr="001A7BAF" w:rsidRDefault="00912211" w:rsidP="00F912DE">
            <w:r w:rsidRPr="001A7BAF">
              <w:t>ИНН 591115122671</w:t>
            </w:r>
          </w:p>
          <w:p w:rsidR="00912211" w:rsidRPr="001A7BAF" w:rsidRDefault="00912211" w:rsidP="00F912DE">
            <w:r w:rsidRPr="001A7BAF">
              <w:t xml:space="preserve">618400, Пермский край, </w:t>
            </w:r>
            <w:proofErr w:type="gramStart"/>
            <w:r w:rsidRPr="001A7BAF">
              <w:t>г</w:t>
            </w:r>
            <w:proofErr w:type="gramEnd"/>
            <w:r w:rsidRPr="001A7BAF">
              <w:t>. Березники, ул. Олега Кошевого, 8 – 6, тел. 8-950-454-1281</w:t>
            </w:r>
          </w:p>
        </w:tc>
      </w:tr>
      <w:tr w:rsidR="00912211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2</w:t>
            </w:r>
          </w:p>
        </w:tc>
        <w:tc>
          <w:tcPr>
            <w:tcW w:w="3949" w:type="dxa"/>
            <w:vAlign w:val="center"/>
          </w:tcPr>
          <w:p w:rsidR="00912211" w:rsidRPr="001A7BAF" w:rsidRDefault="00912211" w:rsidP="00F912DE">
            <w:pPr>
              <w:tabs>
                <w:tab w:val="left" w:pos="709"/>
              </w:tabs>
            </w:pPr>
            <w:r w:rsidRPr="001A7BAF">
              <w:t xml:space="preserve">Индивидуальный предприниматель </w:t>
            </w:r>
            <w:proofErr w:type="spellStart"/>
            <w:r w:rsidRPr="001A7BAF">
              <w:t>Шайхелисламов</w:t>
            </w:r>
            <w:proofErr w:type="spellEnd"/>
            <w:r w:rsidRPr="001A7BAF">
              <w:t xml:space="preserve"> Руслан </w:t>
            </w:r>
            <w:proofErr w:type="spellStart"/>
            <w:r w:rsidRPr="001A7BAF">
              <w:t>Индусович</w:t>
            </w:r>
            <w:proofErr w:type="spellEnd"/>
          </w:p>
        </w:tc>
        <w:tc>
          <w:tcPr>
            <w:tcW w:w="6148" w:type="dxa"/>
            <w:vAlign w:val="center"/>
          </w:tcPr>
          <w:p w:rsidR="00912211" w:rsidRPr="001A7BAF" w:rsidRDefault="00912211" w:rsidP="00F912DE">
            <w:r w:rsidRPr="001A7BAF">
              <w:t>ИНН 591140027157</w:t>
            </w:r>
          </w:p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rPr>
                <w:spacing w:val="-6"/>
              </w:rPr>
              <w:t xml:space="preserve">618422, Пермский край, </w:t>
            </w:r>
            <w:proofErr w:type="gramStart"/>
            <w:r w:rsidRPr="001A7BAF">
              <w:rPr>
                <w:spacing w:val="-6"/>
              </w:rPr>
              <w:t>г</w:t>
            </w:r>
            <w:proofErr w:type="gramEnd"/>
            <w:r w:rsidRPr="001A7BAF">
              <w:rPr>
                <w:spacing w:val="-6"/>
              </w:rPr>
              <w:t>. Березники, ул. Свердлова, 69 – 23, тел. 8-909-100-7052</w:t>
            </w:r>
          </w:p>
        </w:tc>
      </w:tr>
    </w:tbl>
    <w:p w:rsidR="00912211" w:rsidRPr="001A7BAF" w:rsidRDefault="00912211" w:rsidP="00912211">
      <w:pPr>
        <w:ind w:firstLine="425"/>
        <w:jc w:val="both"/>
        <w:rPr>
          <w:spacing w:val="-6"/>
        </w:rPr>
      </w:pPr>
    </w:p>
    <w:p w:rsidR="00912211" w:rsidRPr="001A7BAF" w:rsidRDefault="00912211" w:rsidP="00912211">
      <w:pPr>
        <w:ind w:firstLine="425"/>
        <w:jc w:val="both"/>
        <w:rPr>
          <w:spacing w:val="-6"/>
        </w:rPr>
      </w:pPr>
      <w:r w:rsidRPr="001A7BAF">
        <w:rPr>
          <w:spacing w:val="-6"/>
        </w:rPr>
        <w:t>Сведения о последнем и предпоследнем предложении о цене договора:</w:t>
      </w:r>
    </w:p>
    <w:p w:rsidR="00912211" w:rsidRPr="001A7BAF" w:rsidRDefault="00912211" w:rsidP="00912211">
      <w:pPr>
        <w:ind w:firstLine="425"/>
        <w:jc w:val="both"/>
        <w:rPr>
          <w:spacing w:val="-6"/>
        </w:rPr>
      </w:pPr>
    </w:p>
    <w:tbl>
      <w:tblPr>
        <w:tblW w:w="1025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192"/>
        <w:gridCol w:w="4629"/>
        <w:gridCol w:w="1730"/>
      </w:tblGrid>
      <w:tr w:rsidR="00912211" w:rsidRPr="001A7BAF" w:rsidTr="00F912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5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Порядок предложений о цене договора</w:t>
            </w:r>
          </w:p>
        </w:tc>
        <w:tc>
          <w:tcPr>
            <w:tcW w:w="2210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Наименование участника</w:t>
            </w:r>
          </w:p>
        </w:tc>
        <w:tc>
          <w:tcPr>
            <w:tcW w:w="4790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Местонахождение участника аукциона</w:t>
            </w:r>
          </w:p>
        </w:tc>
        <w:tc>
          <w:tcPr>
            <w:tcW w:w="1730" w:type="dxa"/>
            <w:vAlign w:val="center"/>
          </w:tcPr>
          <w:p w:rsidR="00912211" w:rsidRPr="001A7BAF" w:rsidRDefault="00912211" w:rsidP="00F912DE">
            <w:pPr>
              <w:jc w:val="center"/>
            </w:pPr>
            <w:r w:rsidRPr="001A7BAF">
              <w:t>Предложенная</w:t>
            </w:r>
          </w:p>
          <w:p w:rsidR="00912211" w:rsidRPr="001A7BAF" w:rsidRDefault="00912211" w:rsidP="00F912DE">
            <w:pPr>
              <w:jc w:val="center"/>
            </w:pPr>
            <w:r w:rsidRPr="001A7BAF">
              <w:t>цена договора (руб.)</w:t>
            </w:r>
          </w:p>
        </w:tc>
      </w:tr>
      <w:tr w:rsidR="00912211" w:rsidRPr="001A7BAF" w:rsidTr="00F912DE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525" w:type="dxa"/>
            <w:vAlign w:val="center"/>
          </w:tcPr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rPr>
                <w:spacing w:val="-6"/>
              </w:rPr>
              <w:lastRenderedPageBreak/>
              <w:t>предпоследний</w:t>
            </w:r>
          </w:p>
        </w:tc>
        <w:tc>
          <w:tcPr>
            <w:tcW w:w="2210" w:type="dxa"/>
            <w:vAlign w:val="center"/>
          </w:tcPr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t>Ивонин Кирилл Игоревич</w:t>
            </w:r>
          </w:p>
        </w:tc>
        <w:tc>
          <w:tcPr>
            <w:tcW w:w="4790" w:type="dxa"/>
            <w:vAlign w:val="center"/>
          </w:tcPr>
          <w:p w:rsidR="00912211" w:rsidRPr="001A7BAF" w:rsidRDefault="00912211" w:rsidP="00F912DE">
            <w:r w:rsidRPr="001A7BAF">
              <w:t>ИНН 591115122671</w:t>
            </w:r>
          </w:p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t xml:space="preserve">618400, Пермский край, </w:t>
            </w:r>
            <w:proofErr w:type="gramStart"/>
            <w:r w:rsidRPr="001A7BAF">
              <w:t>г</w:t>
            </w:r>
            <w:proofErr w:type="gramEnd"/>
            <w:r w:rsidRPr="001A7BAF">
              <w:t>. Березники, ул. Олега Кошевого, 8 – 6, тел. 8-950-454-1281</w:t>
            </w:r>
          </w:p>
        </w:tc>
        <w:tc>
          <w:tcPr>
            <w:tcW w:w="1730" w:type="dxa"/>
            <w:vAlign w:val="center"/>
          </w:tcPr>
          <w:p w:rsidR="00912211" w:rsidRPr="001A7BAF" w:rsidRDefault="00912211" w:rsidP="00F912DE">
            <w:pPr>
              <w:jc w:val="center"/>
              <w:rPr>
                <w:spacing w:val="-6"/>
              </w:rPr>
            </w:pPr>
            <w:r w:rsidRPr="001A7BAF">
              <w:rPr>
                <w:bCs/>
                <w:color w:val="000000"/>
                <w:spacing w:val="16"/>
                <w:sz w:val="27"/>
                <w:szCs w:val="27"/>
              </w:rPr>
              <w:t>215655,00</w:t>
            </w:r>
          </w:p>
        </w:tc>
      </w:tr>
      <w:tr w:rsidR="00912211" w:rsidRPr="001A7BAF" w:rsidTr="00F912DE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1525" w:type="dxa"/>
            <w:vAlign w:val="center"/>
          </w:tcPr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rPr>
                <w:spacing w:val="-6"/>
              </w:rPr>
              <w:t>последний</w:t>
            </w:r>
          </w:p>
        </w:tc>
        <w:tc>
          <w:tcPr>
            <w:tcW w:w="2210" w:type="dxa"/>
            <w:vAlign w:val="center"/>
          </w:tcPr>
          <w:p w:rsidR="00912211" w:rsidRPr="001A7BAF" w:rsidRDefault="00912211" w:rsidP="00F912DE">
            <w:pPr>
              <w:ind w:left="-57" w:right="-57"/>
              <w:rPr>
                <w:spacing w:val="-6"/>
              </w:rPr>
            </w:pPr>
            <w:r w:rsidRPr="001A7BAF">
              <w:t xml:space="preserve">Индивидуальный предприниматель </w:t>
            </w:r>
            <w:proofErr w:type="spellStart"/>
            <w:r w:rsidRPr="001A7BAF">
              <w:t>Шайхелисламов</w:t>
            </w:r>
            <w:proofErr w:type="spellEnd"/>
            <w:r w:rsidRPr="001A7BAF">
              <w:t xml:space="preserve"> Руслан </w:t>
            </w:r>
            <w:proofErr w:type="spellStart"/>
            <w:r w:rsidRPr="001A7BAF">
              <w:t>Индусович</w:t>
            </w:r>
            <w:proofErr w:type="spellEnd"/>
          </w:p>
        </w:tc>
        <w:tc>
          <w:tcPr>
            <w:tcW w:w="4790" w:type="dxa"/>
            <w:vAlign w:val="center"/>
          </w:tcPr>
          <w:p w:rsidR="00912211" w:rsidRPr="001A7BAF" w:rsidRDefault="00912211" w:rsidP="00F912DE">
            <w:r w:rsidRPr="001A7BAF">
              <w:t>ИНН 591140027157</w:t>
            </w:r>
          </w:p>
          <w:p w:rsidR="00912211" w:rsidRPr="001A7BAF" w:rsidRDefault="00912211" w:rsidP="00F912DE">
            <w:pPr>
              <w:rPr>
                <w:spacing w:val="-6"/>
              </w:rPr>
            </w:pPr>
            <w:r w:rsidRPr="001A7BAF">
              <w:t xml:space="preserve">618422, Пермский край, </w:t>
            </w:r>
            <w:proofErr w:type="gramStart"/>
            <w:r w:rsidRPr="001A7BAF">
              <w:t>г</w:t>
            </w:r>
            <w:proofErr w:type="gramEnd"/>
            <w:r w:rsidRPr="001A7BAF">
              <w:t>. Березники, ул. Свердлова, 69 – 23, тел. 8-909-100-7052</w:t>
            </w:r>
          </w:p>
        </w:tc>
        <w:tc>
          <w:tcPr>
            <w:tcW w:w="1730" w:type="dxa"/>
            <w:vAlign w:val="center"/>
          </w:tcPr>
          <w:p w:rsidR="00912211" w:rsidRPr="001A7BAF" w:rsidRDefault="00912211" w:rsidP="00F912DE">
            <w:pPr>
              <w:jc w:val="center"/>
              <w:rPr>
                <w:bCs/>
                <w:spacing w:val="16"/>
              </w:rPr>
            </w:pPr>
            <w:r w:rsidRPr="001A7BAF">
              <w:rPr>
                <w:bCs/>
                <w:color w:val="000000"/>
                <w:spacing w:val="16"/>
                <w:sz w:val="27"/>
                <w:szCs w:val="27"/>
              </w:rPr>
              <w:t>227636,00</w:t>
            </w:r>
          </w:p>
        </w:tc>
      </w:tr>
    </w:tbl>
    <w:p w:rsidR="00912211" w:rsidRPr="001A7BAF" w:rsidRDefault="00912211" w:rsidP="00912211">
      <w:pPr>
        <w:ind w:firstLine="425"/>
        <w:jc w:val="both"/>
        <w:rPr>
          <w:spacing w:val="-6"/>
        </w:rPr>
      </w:pPr>
    </w:p>
    <w:p w:rsidR="00912211" w:rsidRPr="001A7BAF" w:rsidRDefault="00912211" w:rsidP="00912211">
      <w:pPr>
        <w:ind w:firstLine="425"/>
        <w:jc w:val="both"/>
        <w:rPr>
          <w:u w:val="single"/>
        </w:rPr>
      </w:pPr>
      <w:r w:rsidRPr="001A7BAF">
        <w:t xml:space="preserve">Решили: </w:t>
      </w:r>
      <w:proofErr w:type="gramStart"/>
      <w:r w:rsidRPr="001A7BAF">
        <w:t>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</w:t>
      </w:r>
      <w:r w:rsidRPr="001A7BAF">
        <w:rPr>
          <w:rFonts w:eastAsia="Calibri"/>
          <w:lang w:eastAsia="en-US"/>
        </w:rPr>
        <w:t>нежилого здания ЦТП (кадастровый номер 59:03:0400087:5745), общей площадью 145,5 кв.м., расположенного во дворе многоквартирного дома № 46 по ул. Мира, г. Березники, Пермский край:</w:t>
      </w:r>
      <w:proofErr w:type="gramEnd"/>
      <w:r w:rsidRPr="001A7BAF">
        <w:rPr>
          <w:rFonts w:eastAsia="Calibri"/>
          <w:lang w:eastAsia="en-US"/>
        </w:rPr>
        <w:t xml:space="preserve"> </w:t>
      </w:r>
      <w:r w:rsidRPr="001A7BAF">
        <w:rPr>
          <w:color w:val="000000"/>
          <w:sz w:val="27"/>
          <w:szCs w:val="27"/>
        </w:rPr>
        <w:t xml:space="preserve">Индивидуального предпринимателя </w:t>
      </w:r>
      <w:proofErr w:type="spellStart"/>
      <w:r w:rsidRPr="001A7BAF">
        <w:rPr>
          <w:color w:val="000000"/>
          <w:sz w:val="27"/>
          <w:szCs w:val="27"/>
        </w:rPr>
        <w:t>Шайхелисламова</w:t>
      </w:r>
      <w:proofErr w:type="spellEnd"/>
      <w:r w:rsidRPr="001A7BAF">
        <w:rPr>
          <w:color w:val="000000"/>
          <w:sz w:val="27"/>
          <w:szCs w:val="27"/>
        </w:rPr>
        <w:t xml:space="preserve"> Руслана </w:t>
      </w:r>
      <w:proofErr w:type="spellStart"/>
      <w:r w:rsidRPr="001A7BAF">
        <w:rPr>
          <w:color w:val="000000"/>
          <w:sz w:val="27"/>
          <w:szCs w:val="27"/>
        </w:rPr>
        <w:t>Индусовича</w:t>
      </w:r>
      <w:proofErr w:type="spellEnd"/>
    </w:p>
    <w:p w:rsidR="00912211" w:rsidRPr="001A7BAF" w:rsidRDefault="00912211" w:rsidP="00912211">
      <w:pPr>
        <w:ind w:firstLine="425"/>
        <w:jc w:val="both"/>
        <w:rPr>
          <w:spacing w:val="-6"/>
        </w:rPr>
      </w:pPr>
    </w:p>
    <w:p w:rsidR="00912211" w:rsidRPr="001A7BAF" w:rsidRDefault="00912211" w:rsidP="00912211">
      <w:pPr>
        <w:ind w:firstLine="425"/>
        <w:jc w:val="both"/>
      </w:pPr>
      <w:r w:rsidRPr="001A7BAF">
        <w:t xml:space="preserve">Предложенный победителем размер годовой арендной платы по лоту № 11 составляет: </w:t>
      </w:r>
    </w:p>
    <w:p w:rsidR="00912211" w:rsidRPr="001A7BAF" w:rsidRDefault="00912211" w:rsidP="00912211">
      <w:pPr>
        <w:ind w:firstLine="425"/>
        <w:jc w:val="both"/>
        <w:rPr>
          <w:rFonts w:ascii="Calibri" w:hAnsi="Calibri"/>
          <w:b/>
          <w:color w:val="000000"/>
        </w:rPr>
      </w:pPr>
      <w:r w:rsidRPr="001A7BAF">
        <w:rPr>
          <w:rFonts w:ascii="Times New Roman Полужирный" w:hAnsi="Times New Roman Полужирный"/>
          <w:b/>
          <w:color w:val="000000"/>
        </w:rPr>
        <w:t>227636 (Двести двадцать семь тысяч шестьсот тридцать шесть) рублей 00 копеек</w:t>
      </w:r>
    </w:p>
    <w:p w:rsidR="00912211" w:rsidRPr="001A7BAF" w:rsidRDefault="00912211" w:rsidP="00912211">
      <w:pPr>
        <w:ind w:firstLine="425"/>
        <w:jc w:val="both"/>
        <w:rPr>
          <w:rFonts w:ascii="Calibri" w:hAnsi="Calibri"/>
          <w:b/>
        </w:rPr>
      </w:pPr>
    </w:p>
    <w:p w:rsidR="00912211" w:rsidRPr="001A7BAF" w:rsidRDefault="00912211" w:rsidP="00912211">
      <w:pPr>
        <w:ind w:firstLine="425"/>
        <w:jc w:val="both"/>
      </w:pPr>
      <w:r w:rsidRPr="001A7BAF">
        <w:t>Настоящий протокол составлен в 2 экземплярах на 2 листах.</w:t>
      </w:r>
    </w:p>
    <w:p w:rsidR="00912211" w:rsidRPr="001A7BAF" w:rsidRDefault="00912211" w:rsidP="00912211">
      <w:pPr>
        <w:ind w:firstLine="425"/>
        <w:jc w:val="both"/>
        <w:rPr>
          <w:strike/>
        </w:rPr>
      </w:pPr>
    </w:p>
    <w:p w:rsidR="00912211" w:rsidRPr="001A7BAF" w:rsidRDefault="00912211" w:rsidP="00912211">
      <w:pPr>
        <w:ind w:firstLine="425"/>
        <w:jc w:val="both"/>
      </w:pPr>
      <w:r w:rsidRPr="001A7BAF">
        <w:rPr>
          <w:lang/>
        </w:rPr>
        <w:t>Подписи:</w:t>
      </w:r>
    </w:p>
    <w:p w:rsidR="00912211" w:rsidRPr="001A7BAF" w:rsidRDefault="00912211" w:rsidP="00912211">
      <w:pPr>
        <w:tabs>
          <w:tab w:val="center" w:pos="4677"/>
          <w:tab w:val="right" w:pos="9355"/>
        </w:tabs>
        <w:spacing w:line="240" w:lineRule="exact"/>
        <w:jc w:val="both"/>
        <w:rPr>
          <w:lang w:eastAsia="en-US"/>
        </w:rPr>
      </w:pP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912211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211" w:rsidRPr="001A7BAF" w:rsidRDefault="00912211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912211" w:rsidRPr="001A7BAF" w:rsidRDefault="00912211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А.А. </w:t>
            </w:r>
            <w:proofErr w:type="spellStart"/>
            <w:r w:rsidRPr="001A7BAF">
              <w:rPr>
                <w:lang w:eastAsia="en-US"/>
              </w:rPr>
              <w:t>Якин</w:t>
            </w:r>
            <w:proofErr w:type="spellEnd"/>
            <w:r w:rsidRPr="001A7BAF">
              <w:rPr>
                <w:lang w:eastAsia="en-US"/>
              </w:rPr>
              <w:t xml:space="preserve"> /</w:t>
            </w:r>
          </w:p>
        </w:tc>
      </w:tr>
      <w:tr w:rsidR="00912211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211" w:rsidRPr="001A7BAF" w:rsidRDefault="00912211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912211" w:rsidRPr="001A7BAF" w:rsidRDefault="00912211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912211" w:rsidRPr="001A7BAF" w:rsidTr="00F912DE">
        <w:trPr>
          <w:trHeight w:val="453"/>
        </w:trPr>
        <w:tc>
          <w:tcPr>
            <w:tcW w:w="3524" w:type="dxa"/>
          </w:tcPr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Н.А. Лежнева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</w:t>
            </w:r>
            <w:proofErr w:type="spellStart"/>
            <w:r w:rsidRPr="001A7BAF">
              <w:rPr>
                <w:bCs/>
              </w:rPr>
              <w:t>Чалышева</w:t>
            </w:r>
            <w:proofErr w:type="spellEnd"/>
            <w:r w:rsidRPr="001A7BAF">
              <w:rPr>
                <w:lang w:eastAsia="en-US"/>
              </w:rPr>
              <w:t xml:space="preserve">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 xml:space="preserve">М.Ф. </w:t>
            </w:r>
            <w:proofErr w:type="spellStart"/>
            <w:r w:rsidRPr="001A7BAF">
              <w:rPr>
                <w:bCs/>
              </w:rPr>
              <w:t>Мичков</w:t>
            </w:r>
            <w:proofErr w:type="spellEnd"/>
            <w:r w:rsidRPr="001A7BAF">
              <w:rPr>
                <w:lang w:eastAsia="en-US"/>
              </w:rPr>
              <w:t xml:space="preserve">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</w:t>
            </w:r>
            <w:proofErr w:type="spellStart"/>
            <w:r w:rsidRPr="001A7BAF">
              <w:rPr>
                <w:bCs/>
              </w:rPr>
              <w:t>Кушнин</w:t>
            </w:r>
            <w:proofErr w:type="spellEnd"/>
            <w:r w:rsidRPr="001A7BAF">
              <w:rPr>
                <w:lang w:eastAsia="en-US"/>
              </w:rPr>
              <w:t xml:space="preserve"> /</w:t>
            </w:r>
          </w:p>
          <w:p w:rsidR="00912211" w:rsidRPr="001A7BAF" w:rsidRDefault="0091221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Н.И. </w:t>
            </w:r>
            <w:proofErr w:type="spellStart"/>
            <w:r w:rsidRPr="001A7BAF">
              <w:rPr>
                <w:lang w:eastAsia="en-US"/>
              </w:rPr>
              <w:t>Болотова</w:t>
            </w:r>
            <w:proofErr w:type="spellEnd"/>
            <w:r w:rsidRPr="001A7BAF">
              <w:rPr>
                <w:lang w:eastAsia="en-US"/>
              </w:rPr>
              <w:t xml:space="preserve">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11"/>
    <w:rsid w:val="00912211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2020-04-01T09:10:00Z</dcterms:created>
  <dcterms:modified xsi:type="dcterms:W3CDTF">2020-04-01T09:10:00Z</dcterms:modified>
</cp:coreProperties>
</file>