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64" w:rsidRDefault="00750464" w:rsidP="00750464">
      <w:pPr>
        <w:jc w:val="center"/>
        <w:rPr>
          <w:rFonts w:ascii="Times New Roman" w:hAnsi="Times New Roman"/>
          <w:b/>
          <w:bCs/>
          <w:color w:val="353535"/>
          <w:sz w:val="28"/>
          <w:szCs w:val="28"/>
        </w:rPr>
      </w:pPr>
      <w:r>
        <w:rPr>
          <w:rFonts w:ascii="Times New Roman" w:hAnsi="Times New Roman"/>
          <w:b/>
          <w:bCs/>
          <w:color w:val="353535"/>
          <w:sz w:val="28"/>
          <w:szCs w:val="28"/>
        </w:rPr>
        <w:t xml:space="preserve">Заключение комиссии по землепользованию и застройке по результатам публичных слушаний </w:t>
      </w:r>
    </w:p>
    <w:p w:rsidR="00750464" w:rsidRDefault="00750464" w:rsidP="007504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Дата оформления заключения: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11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>02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>.20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>20.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 xml:space="preserve"> </w:t>
      </w:r>
    </w:p>
    <w:p w:rsidR="00750464" w:rsidRPr="00750464" w:rsidRDefault="00750464" w:rsidP="00750464">
      <w:pPr>
        <w:tabs>
          <w:tab w:val="left" w:pos="0"/>
          <w:tab w:val="left" w:pos="284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 w:rsidRPr="00750464">
        <w:rPr>
          <w:rFonts w:ascii="Times New Roman" w:hAnsi="Times New Roman"/>
          <w:sz w:val="28"/>
          <w:szCs w:val="28"/>
        </w:rPr>
        <w:t xml:space="preserve">Наименование рассматриваемого на публичных слушаниях вопроса (проекта): предоставление </w:t>
      </w:r>
      <w:r w:rsidRPr="00750464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750464">
        <w:rPr>
          <w:rFonts w:ascii="Times New Roman" w:eastAsia="Times New Roman" w:hAnsi="Times New Roman"/>
          <w:sz w:val="28"/>
          <w:szCs w:val="25"/>
          <w:lang w:eastAsia="ru-RU"/>
        </w:rPr>
        <w:t xml:space="preserve">территориальной зоны малоэтажных индивидуальных жилых домов с приусадебными земельными </w:t>
      </w:r>
      <w:r w:rsidRPr="00750464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участками (Ж-4) </w:t>
      </w:r>
      <w:r w:rsidRPr="00750464">
        <w:rPr>
          <w:rFonts w:ascii="Times New Roman" w:hAnsi="Times New Roman"/>
          <w:color w:val="000000"/>
          <w:sz w:val="28"/>
          <w:szCs w:val="28"/>
        </w:rPr>
        <w:t>на земельном участке с кадастровым номером 59:37:0620607:42 по ул. Воронихина, 84 «а», г. Усолье по параметру «минимальное расстояние от дома и подсобных сооружений до красной линии</w:t>
      </w:r>
      <w:proofErr w:type="gramEnd"/>
      <w:r w:rsidRPr="007504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50464">
        <w:rPr>
          <w:rFonts w:ascii="Times New Roman" w:hAnsi="Times New Roman"/>
          <w:color w:val="000000"/>
          <w:sz w:val="28"/>
          <w:szCs w:val="28"/>
        </w:rPr>
        <w:t xml:space="preserve">улиц» (при отсутствии  координат красной линии (до момента установления координат) 4,5 м. </w:t>
      </w:r>
      <w:proofErr w:type="gramEnd"/>
    </w:p>
    <w:p w:rsidR="00750464" w:rsidRPr="00750464" w:rsidRDefault="00750464" w:rsidP="00750464">
      <w:pPr>
        <w:tabs>
          <w:tab w:val="left" w:pos="0"/>
          <w:tab w:val="left" w:pos="284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x-none" w:eastAsia="x-none"/>
        </w:rPr>
        <w:t xml:space="preserve">Сведения о количестве участников публичных слушаний: </w:t>
      </w:r>
      <w:r>
        <w:rPr>
          <w:rFonts w:ascii="Times New Roman" w:hAnsi="Times New Roman"/>
          <w:sz w:val="28"/>
          <w:szCs w:val="28"/>
          <w:lang w:eastAsia="x-none"/>
        </w:rPr>
        <w:t xml:space="preserve">8 </w:t>
      </w:r>
      <w:r>
        <w:rPr>
          <w:rFonts w:ascii="Times New Roman" w:hAnsi="Times New Roman"/>
          <w:sz w:val="28"/>
          <w:szCs w:val="28"/>
          <w:lang w:val="x-none" w:eastAsia="x-none"/>
        </w:rPr>
        <w:t>участник</w:t>
      </w:r>
      <w:r>
        <w:rPr>
          <w:rFonts w:ascii="Times New Roman" w:hAnsi="Times New Roman"/>
          <w:sz w:val="28"/>
          <w:szCs w:val="28"/>
          <w:lang w:eastAsia="x-none"/>
        </w:rPr>
        <w:t>ов</w:t>
      </w:r>
      <w:r>
        <w:rPr>
          <w:rFonts w:ascii="Times New Roman" w:hAnsi="Times New Roman"/>
          <w:sz w:val="28"/>
          <w:szCs w:val="28"/>
          <w:lang w:val="x-none" w:eastAsia="x-none"/>
        </w:rPr>
        <w:t>.</w:t>
      </w:r>
    </w:p>
    <w:p w:rsidR="00750464" w:rsidRPr="00750464" w:rsidRDefault="00750464" w:rsidP="00750464">
      <w:pPr>
        <w:tabs>
          <w:tab w:val="left" w:pos="0"/>
          <w:tab w:val="left" w:pos="284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50464">
        <w:rPr>
          <w:rFonts w:ascii="Times New Roman" w:hAnsi="Times New Roman"/>
          <w:sz w:val="28"/>
          <w:szCs w:val="28"/>
        </w:rPr>
        <w:t>Реквизиты протокола</w:t>
      </w:r>
      <w:r w:rsidRPr="00750464">
        <w:rPr>
          <w:rFonts w:ascii="Times New Roman" w:hAnsi="Times New Roman"/>
          <w:b/>
          <w:sz w:val="28"/>
          <w:szCs w:val="28"/>
        </w:rPr>
        <w:t xml:space="preserve"> </w:t>
      </w:r>
      <w:r w:rsidRPr="00750464">
        <w:rPr>
          <w:rFonts w:ascii="Times New Roman" w:hAnsi="Times New Roman"/>
          <w:sz w:val="28"/>
          <w:szCs w:val="28"/>
        </w:rPr>
        <w:t xml:space="preserve">заключительного мероприятия публичных слушаний: </w:t>
      </w:r>
      <w:proofErr w:type="gramStart"/>
      <w:r w:rsidRPr="00750464">
        <w:rPr>
          <w:rFonts w:ascii="Times New Roman" w:hAnsi="Times New Roman"/>
          <w:sz w:val="28"/>
          <w:szCs w:val="28"/>
        </w:rPr>
        <w:t xml:space="preserve">Протокол публичных слушаний по вопросу предоставления </w:t>
      </w:r>
      <w:r w:rsidRPr="00750464">
        <w:rPr>
          <w:rFonts w:ascii="Times New Roman" w:eastAsia="Times New Roman" w:hAnsi="Times New Roman"/>
          <w:sz w:val="28"/>
          <w:szCs w:val="28"/>
          <w:lang w:eastAsia="ru-RU"/>
        </w:rPr>
        <w:t>разрешения на отклонение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0464">
        <w:rPr>
          <w:rFonts w:ascii="Times New Roman" w:eastAsia="Times New Roman" w:hAnsi="Times New Roman"/>
          <w:sz w:val="28"/>
          <w:szCs w:val="28"/>
          <w:lang w:eastAsia="ru-RU"/>
        </w:rPr>
        <w:t xml:space="preserve">от предельных параметров разрешенного строительства, реконструкции объекта капитального строительства </w:t>
      </w:r>
      <w:r w:rsidRPr="00750464">
        <w:rPr>
          <w:rFonts w:ascii="Times New Roman" w:eastAsia="Times New Roman" w:hAnsi="Times New Roman"/>
          <w:sz w:val="28"/>
          <w:szCs w:val="25"/>
          <w:lang w:eastAsia="ru-RU"/>
        </w:rPr>
        <w:t xml:space="preserve">территориальной зоны малоэтажных индивидуальных жилых домов с приусадебными земельными </w:t>
      </w:r>
      <w:r w:rsidRPr="00750464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участками (Ж-4) </w:t>
      </w:r>
      <w:r w:rsidRPr="00750464">
        <w:rPr>
          <w:rFonts w:ascii="Times New Roman" w:hAnsi="Times New Roman"/>
          <w:color w:val="000000"/>
          <w:sz w:val="28"/>
          <w:szCs w:val="28"/>
        </w:rPr>
        <w:t>на земельном участке с кадастровым номером 59:37:0620607:42 по ул. Воронихина, 84 «а», г. Усолье по параметру «минимальное расстояние от дома и подсобных сооружений до красной линии улиц» (при</w:t>
      </w:r>
      <w:proofErr w:type="gramEnd"/>
      <w:r w:rsidRPr="007504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50464">
        <w:rPr>
          <w:rFonts w:ascii="Times New Roman" w:hAnsi="Times New Roman"/>
          <w:color w:val="000000"/>
          <w:sz w:val="28"/>
          <w:szCs w:val="28"/>
        </w:rPr>
        <w:t>отсутствии</w:t>
      </w:r>
      <w:proofErr w:type="gramEnd"/>
      <w:r w:rsidRPr="00750464">
        <w:rPr>
          <w:rFonts w:ascii="Times New Roman" w:hAnsi="Times New Roman"/>
          <w:color w:val="000000"/>
          <w:sz w:val="28"/>
          <w:szCs w:val="28"/>
        </w:rPr>
        <w:t xml:space="preserve">  координат красной линии (до момента установления координат) 4,5 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0464">
        <w:rPr>
          <w:rFonts w:ascii="Times New Roman" w:hAnsi="Times New Roman"/>
          <w:color w:val="000000"/>
          <w:sz w:val="28"/>
          <w:szCs w:val="28"/>
        </w:rPr>
        <w:t>о</w:t>
      </w:r>
      <w:r w:rsidRPr="00750464">
        <w:rPr>
          <w:rFonts w:ascii="Times New Roman" w:hAnsi="Times New Roman"/>
          <w:sz w:val="28"/>
          <w:szCs w:val="28"/>
        </w:rPr>
        <w:t>т  06.02.2020.</w:t>
      </w:r>
    </w:p>
    <w:p w:rsidR="00750464" w:rsidRDefault="00750464" w:rsidP="00750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внесенных предложений и замечаний</w:t>
      </w:r>
      <w:r w:rsidRPr="00D36A7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период проведения публичных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слушаний (с 16.01.2020 по 06.02.2020) письменных предложений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замечаний в управление архитектуры и градостроительства администрации города не поступало.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6112C" w:rsidRPr="0026112C" w:rsidRDefault="00750464" w:rsidP="0026112C">
      <w:pPr>
        <w:tabs>
          <w:tab w:val="left" w:pos="142"/>
          <w:tab w:val="left" w:pos="284"/>
          <w:tab w:val="left" w:pos="426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65849">
        <w:rPr>
          <w:rFonts w:ascii="Times New Roman" w:hAnsi="Times New Roman"/>
          <w:b/>
          <w:bCs/>
          <w:sz w:val="28"/>
          <w:szCs w:val="28"/>
        </w:rPr>
        <w:t xml:space="preserve">Заключение комиссии по землепользованию и застройке по результатам публичных слушаний: </w:t>
      </w:r>
      <w:r w:rsidR="0026112C" w:rsidRPr="0026112C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публичные слушания состоявшимися. </w:t>
      </w:r>
      <w:proofErr w:type="gramStart"/>
      <w:r w:rsidR="0026112C" w:rsidRPr="0026112C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</w:t>
      </w:r>
      <w:r w:rsidR="0026112C" w:rsidRPr="00261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26112C" w:rsidRPr="0026112C">
        <w:rPr>
          <w:rFonts w:ascii="Times New Roman" w:hAnsi="Times New Roman"/>
          <w:sz w:val="28"/>
          <w:szCs w:val="28"/>
        </w:rPr>
        <w:t xml:space="preserve">территориальной зоны </w:t>
      </w:r>
      <w:r w:rsidR="0026112C" w:rsidRPr="0026112C">
        <w:rPr>
          <w:rFonts w:ascii="Times New Roman" w:hAnsi="Times New Roman"/>
          <w:color w:val="000000"/>
          <w:sz w:val="28"/>
          <w:szCs w:val="28"/>
        </w:rPr>
        <w:t xml:space="preserve">малоэтажных индивидуальных жилых домов с приусадебными земельными участками (Ж-4) на земельном участке с кадастровым номером 59:37:0620607:42 по ул. Воронихина, 84 «а», г. Усолье по параметру «минимальное расстояние от дома и подсобных сооружений до красной линии улиц» 4,5 м. </w:t>
      </w:r>
      <w:r w:rsidR="0026112C" w:rsidRPr="0026112C">
        <w:rPr>
          <w:rFonts w:ascii="Times New Roman" w:eastAsia="Times New Roman" w:hAnsi="Times New Roman"/>
          <w:sz w:val="28"/>
          <w:szCs w:val="28"/>
          <w:lang w:eastAsia="ru-RU"/>
        </w:rPr>
        <w:t>Управлению архитектуры и</w:t>
      </w:r>
      <w:proofErr w:type="gramEnd"/>
      <w:r w:rsidR="0026112C" w:rsidRPr="0026112C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градостроительства подготовить соответствующий проект постановления администрации города Березники.</w:t>
      </w:r>
    </w:p>
    <w:p w:rsidR="00750464" w:rsidRPr="00750464" w:rsidRDefault="00750464" w:rsidP="00750464">
      <w:pPr>
        <w:tabs>
          <w:tab w:val="left" w:pos="142"/>
          <w:tab w:val="left" w:pos="284"/>
          <w:tab w:val="left" w:pos="426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50464" w:rsidRPr="00ED665C" w:rsidRDefault="00750464" w:rsidP="00750464">
      <w:pPr>
        <w:tabs>
          <w:tab w:val="left" w:pos="142"/>
          <w:tab w:val="left" w:pos="284"/>
          <w:tab w:val="left" w:pos="426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50464" w:rsidRPr="007C20B4" w:rsidRDefault="00750464" w:rsidP="00750464">
      <w:pPr>
        <w:tabs>
          <w:tab w:val="left" w:pos="0"/>
          <w:tab w:val="center" w:pos="284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sectPr w:rsidR="00750464" w:rsidRPr="007C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6A2"/>
    <w:multiLevelType w:val="hybridMultilevel"/>
    <w:tmpl w:val="EBEE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05DC"/>
    <w:multiLevelType w:val="hybridMultilevel"/>
    <w:tmpl w:val="F6B05D7C"/>
    <w:lvl w:ilvl="0" w:tplc="3454E36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-4514" w:hanging="360"/>
      </w:pPr>
    </w:lvl>
    <w:lvl w:ilvl="2" w:tplc="0419001B">
      <w:start w:val="1"/>
      <w:numFmt w:val="lowerRoman"/>
      <w:lvlText w:val="%3."/>
      <w:lvlJc w:val="right"/>
      <w:pPr>
        <w:ind w:left="-3794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-2354" w:hanging="360"/>
      </w:pPr>
    </w:lvl>
    <w:lvl w:ilvl="5" w:tplc="0419001B">
      <w:start w:val="1"/>
      <w:numFmt w:val="lowerRoman"/>
      <w:lvlText w:val="%6."/>
      <w:lvlJc w:val="right"/>
      <w:pPr>
        <w:ind w:left="-1634" w:hanging="180"/>
      </w:pPr>
    </w:lvl>
    <w:lvl w:ilvl="6" w:tplc="7DFC9ED8">
      <w:start w:val="1"/>
      <w:numFmt w:val="decimal"/>
      <w:lvlText w:val="%7."/>
      <w:lvlJc w:val="left"/>
      <w:pPr>
        <w:ind w:left="502" w:hanging="360"/>
      </w:pPr>
      <w:rPr>
        <w:i w:val="0"/>
      </w:rPr>
    </w:lvl>
    <w:lvl w:ilvl="7" w:tplc="04190019">
      <w:start w:val="1"/>
      <w:numFmt w:val="lowerLetter"/>
      <w:lvlText w:val="%8."/>
      <w:lvlJc w:val="left"/>
      <w:pPr>
        <w:ind w:left="-194" w:hanging="360"/>
      </w:pPr>
    </w:lvl>
    <w:lvl w:ilvl="8" w:tplc="0419001B">
      <w:start w:val="1"/>
      <w:numFmt w:val="lowerRoman"/>
      <w:lvlText w:val="%9."/>
      <w:lvlJc w:val="right"/>
      <w:pPr>
        <w:ind w:left="5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79"/>
    <w:rsid w:val="0026112C"/>
    <w:rsid w:val="002F137D"/>
    <w:rsid w:val="003150CB"/>
    <w:rsid w:val="00441740"/>
    <w:rsid w:val="00464AA3"/>
    <w:rsid w:val="00642C02"/>
    <w:rsid w:val="007163B3"/>
    <w:rsid w:val="00750464"/>
    <w:rsid w:val="007C20B4"/>
    <w:rsid w:val="008276B7"/>
    <w:rsid w:val="00865849"/>
    <w:rsid w:val="008A36C7"/>
    <w:rsid w:val="008E7D43"/>
    <w:rsid w:val="00904CC7"/>
    <w:rsid w:val="00991132"/>
    <w:rsid w:val="00CA3BA7"/>
    <w:rsid w:val="00D24D59"/>
    <w:rsid w:val="00D36A7D"/>
    <w:rsid w:val="00ED665C"/>
    <w:rsid w:val="00FA5175"/>
    <w:rsid w:val="00FC199B"/>
    <w:rsid w:val="00FD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65849"/>
    <w:pPr>
      <w:widowControl w:val="0"/>
      <w:autoSpaceDE w:val="0"/>
      <w:autoSpaceDN w:val="0"/>
      <w:adjustRightInd w:val="0"/>
      <w:spacing w:after="0" w:line="237" w:lineRule="exact"/>
      <w:ind w:firstLine="182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ConsNonformat">
    <w:name w:val="ConsNonformat"/>
    <w:rsid w:val="00464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65849"/>
    <w:pPr>
      <w:widowControl w:val="0"/>
      <w:autoSpaceDE w:val="0"/>
      <w:autoSpaceDN w:val="0"/>
      <w:adjustRightInd w:val="0"/>
      <w:spacing w:after="0" w:line="237" w:lineRule="exact"/>
      <w:ind w:firstLine="182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ConsNonformat">
    <w:name w:val="ConsNonformat"/>
    <w:rsid w:val="00464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FE2C-0B3D-44B0-AE06-F2EE0501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Нина Васильевна</dc:creator>
  <cp:lastModifiedBy>Жукова Инга Валерьевна</cp:lastModifiedBy>
  <cp:revision>2</cp:revision>
  <dcterms:created xsi:type="dcterms:W3CDTF">2020-02-14T11:12:00Z</dcterms:created>
  <dcterms:modified xsi:type="dcterms:W3CDTF">2020-02-14T11:12:00Z</dcterms:modified>
</cp:coreProperties>
</file>