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Default="00016437" w:rsidP="00016437">
      <w:pPr>
        <w:jc w:val="right"/>
        <w:rPr>
          <w:b/>
          <w:sz w:val="26"/>
          <w:szCs w:val="20"/>
          <w:lang w:val="en-US"/>
        </w:rPr>
      </w:pPr>
    </w:p>
    <w:p w:rsidR="00016437" w:rsidRPr="00B64E58" w:rsidRDefault="00016437" w:rsidP="00016437">
      <w:pPr>
        <w:jc w:val="right"/>
        <w:rPr>
          <w:b/>
          <w:sz w:val="26"/>
          <w:szCs w:val="20"/>
          <w:lang w:val="en-US"/>
        </w:rPr>
      </w:pP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B7692A" w:rsidP="006F614E">
      <w:pPr>
        <w:jc w:val="center"/>
        <w:rPr>
          <w:b/>
          <w:bCs/>
        </w:rPr>
      </w:pPr>
      <w:r>
        <w:rPr>
          <w:b/>
          <w:bCs/>
        </w:rPr>
        <w:t>ИЗВЕЩЕНИЕ</w:t>
      </w:r>
    </w:p>
    <w:p w:rsidR="0093225D" w:rsidRDefault="00221407" w:rsidP="006F614E">
      <w:pPr>
        <w:autoSpaceDE w:val="0"/>
        <w:autoSpaceDN w:val="0"/>
        <w:adjustRightInd w:val="0"/>
        <w:jc w:val="center"/>
        <w:rPr>
          <w:b/>
          <w:bCs/>
          <w:caps/>
        </w:rPr>
      </w:pPr>
      <w:r>
        <w:rPr>
          <w:b/>
          <w:bCs/>
          <w:caps/>
        </w:rPr>
        <w:t>о проведении</w:t>
      </w:r>
      <w:r w:rsidR="0093225D">
        <w:rPr>
          <w:b/>
          <w:bCs/>
          <w:caps/>
        </w:rPr>
        <w:t xml:space="preserve"> 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A82251" w:rsidRDefault="00A82251"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AA23B4" w:rsidRDefault="00AA23B4" w:rsidP="00016437">
      <w:pPr>
        <w:jc w:val="center"/>
        <w:rPr>
          <w:i/>
          <w:sz w:val="26"/>
          <w:szCs w:val="26"/>
        </w:rPr>
      </w:pPr>
    </w:p>
    <w:p w:rsidR="0093225D" w:rsidRDefault="0093225D"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241EF7" w:rsidRDefault="00016437" w:rsidP="00016437">
      <w:pPr>
        <w:pStyle w:val="11"/>
        <w:keepNext w:val="0"/>
        <w:rPr>
          <w:b/>
          <w:szCs w:val="24"/>
        </w:rPr>
      </w:pPr>
      <w:r w:rsidRPr="005A22C3">
        <w:rPr>
          <w:b/>
          <w:szCs w:val="24"/>
        </w:rPr>
        <w:t>20</w:t>
      </w:r>
      <w:r w:rsidR="004265DE">
        <w:rPr>
          <w:b/>
          <w:szCs w:val="24"/>
        </w:rPr>
        <w:t>1</w:t>
      </w:r>
      <w:r w:rsidR="0093225D">
        <w:rPr>
          <w:b/>
          <w:szCs w:val="24"/>
        </w:rPr>
        <w:t>9</w:t>
      </w:r>
    </w:p>
    <w:p w:rsidR="00016437" w:rsidRPr="004B1C24" w:rsidRDefault="00016437" w:rsidP="00016437">
      <w:pPr>
        <w:rPr>
          <w:sz w:val="2"/>
          <w:szCs w:val="2"/>
        </w:rPr>
      </w:pPr>
    </w:p>
    <w:p w:rsidR="006F614E" w:rsidRDefault="00B7692A" w:rsidP="000A380D">
      <w:pPr>
        <w:jc w:val="center"/>
        <w:rPr>
          <w:b/>
          <w:bCs/>
          <w:caps/>
        </w:rPr>
      </w:pPr>
      <w:r>
        <w:rPr>
          <w:b/>
          <w:bCs/>
        </w:rPr>
        <w:lastRenderedPageBreak/>
        <w:t>ИЗВЕЩЕНИЕ</w:t>
      </w:r>
      <w:r w:rsidR="00D71B03">
        <w:rPr>
          <w:b/>
          <w:bCs/>
        </w:rPr>
        <w:t xml:space="preserve"> О ПРОВЕДЕНИИ </w:t>
      </w:r>
      <w:r w:rsidR="0093225D">
        <w:rPr>
          <w:b/>
          <w:bCs/>
          <w:caps/>
        </w:rPr>
        <w:t>аукциона 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p w:rsidR="00C34A47" w:rsidRDefault="00C34A47" w:rsidP="000A380D">
      <w:pPr>
        <w:jc w:val="center"/>
        <w:rPr>
          <w:b/>
          <w:bCs/>
          <w:caps/>
        </w:rPr>
      </w:pPr>
      <w:r>
        <w:rPr>
          <w:b/>
          <w:bCs/>
          <w:caps/>
        </w:rPr>
        <w:t xml:space="preserve">(далее – </w:t>
      </w:r>
      <w:r w:rsidR="00B7692A">
        <w:rPr>
          <w:b/>
          <w:bCs/>
          <w:caps/>
        </w:rPr>
        <w:t>ИЗВЕЩЕНИЕ</w:t>
      </w:r>
      <w:r>
        <w:rPr>
          <w:b/>
          <w:bCs/>
          <w:caps/>
        </w:rPr>
        <w:t>)</w:t>
      </w:r>
    </w:p>
    <w:p w:rsidR="0093225D" w:rsidRPr="000A380D" w:rsidRDefault="0093225D" w:rsidP="000A380D">
      <w:pPr>
        <w:jc w:val="center"/>
        <w:rPr>
          <w:b/>
          <w:bCs/>
        </w:rPr>
      </w:pPr>
    </w:p>
    <w:p w:rsidR="00073E60" w:rsidRDefault="00073E60" w:rsidP="00AE483B">
      <w:pPr>
        <w:autoSpaceDE w:val="0"/>
        <w:autoSpaceDN w:val="0"/>
        <w:adjustRightInd w:val="0"/>
        <w:jc w:val="both"/>
        <w:rPr>
          <w:bCs/>
        </w:rPr>
      </w:pPr>
    </w:p>
    <w:p w:rsidR="00016437" w:rsidRDefault="00073E60" w:rsidP="007F226B">
      <w:pPr>
        <w:autoSpaceDE w:val="0"/>
        <w:autoSpaceDN w:val="0"/>
        <w:adjustRightInd w:val="0"/>
        <w:ind w:firstLine="709"/>
        <w:jc w:val="both"/>
        <w:rPr>
          <w:bCs/>
        </w:rPr>
      </w:pPr>
      <w:r>
        <w:rPr>
          <w:bCs/>
        </w:rPr>
        <w:t xml:space="preserve">Администрация города Березники в лице Управления по вопросам потребительского рынка и развитию предпринимательства </w:t>
      </w:r>
      <w:r w:rsidR="00221407">
        <w:rPr>
          <w:bCs/>
        </w:rPr>
        <w:t>объявляет о проведении</w:t>
      </w:r>
      <w:r>
        <w:rPr>
          <w:bCs/>
        </w:rPr>
        <w:t xml:space="preserve"> </w:t>
      </w:r>
      <w:r w:rsidR="00BD6790">
        <w:rPr>
          <w:bCs/>
        </w:rPr>
        <w:t xml:space="preserve">аукциона </w:t>
      </w:r>
      <w:r w:rsidR="006F614E" w:rsidRPr="006F614E">
        <w:rPr>
          <w:bCs/>
        </w:rPr>
        <w:t xml:space="preserve">в электронной форме </w:t>
      </w:r>
      <w:r>
        <w:rPr>
          <w:bCs/>
        </w:rPr>
        <w:t>на право заключения договора на установку и эксплуатацию рекламной конструкции</w:t>
      </w:r>
      <w:r w:rsidR="00F82033">
        <w:rPr>
          <w:bCs/>
        </w:rPr>
        <w:t xml:space="preserve"> на земельном участке, здании либо ином недвижимом имуществе, находящемся в муниципальной собственности, либо на земельном участке, го</w:t>
      </w:r>
      <w:r w:rsidR="00C34A47">
        <w:rPr>
          <w:bCs/>
        </w:rPr>
        <w:t>с</w:t>
      </w:r>
      <w:r w:rsidR="00F82033">
        <w:rPr>
          <w:bCs/>
        </w:rPr>
        <w:t>ударственная собственно</w:t>
      </w:r>
      <w:r w:rsidR="00C34A47">
        <w:rPr>
          <w:bCs/>
        </w:rPr>
        <w:t>с</w:t>
      </w:r>
      <w:r w:rsidR="00F82033">
        <w:rPr>
          <w:bCs/>
        </w:rPr>
        <w:t>ть</w:t>
      </w:r>
      <w:r w:rsidR="00C34A47">
        <w:rPr>
          <w:bCs/>
        </w:rPr>
        <w:t xml:space="preserve"> на который не разграничена </w:t>
      </w:r>
      <w:r w:rsidR="00016437" w:rsidRPr="006F614E">
        <w:rPr>
          <w:bCs/>
        </w:rPr>
        <w:t>(далее</w:t>
      </w:r>
      <w:r w:rsidR="007F226B">
        <w:rPr>
          <w:bCs/>
        </w:rPr>
        <w:t xml:space="preserve"> </w:t>
      </w:r>
      <w:r w:rsidR="00016437" w:rsidRPr="006F614E">
        <w:rPr>
          <w:bCs/>
        </w:rPr>
        <w:t xml:space="preserve">– </w:t>
      </w:r>
      <w:r w:rsidR="00C34A47">
        <w:rPr>
          <w:bCs/>
        </w:rPr>
        <w:t>аукцион</w:t>
      </w:r>
      <w:r w:rsidR="00C65C5F">
        <w:rPr>
          <w:bCs/>
        </w:rPr>
        <w:t>).</w:t>
      </w:r>
      <w:r w:rsidR="00AE483B">
        <w:rPr>
          <w:bCs/>
        </w:rPr>
        <w:t xml:space="preserve"> </w:t>
      </w:r>
      <w:r w:rsidR="00C34A47">
        <w:rPr>
          <w:bCs/>
        </w:rPr>
        <w:t>Аукцион проводится в порядке</w:t>
      </w:r>
      <w:r w:rsidR="00AE483B">
        <w:rPr>
          <w:bCs/>
        </w:rPr>
        <w:t xml:space="preserve">, установленном в настоящем </w:t>
      </w:r>
      <w:r w:rsidR="00B7692A">
        <w:rPr>
          <w:bCs/>
        </w:rPr>
        <w:t>Извещении</w:t>
      </w:r>
      <w:r w:rsidR="00AE483B">
        <w:rPr>
          <w:bCs/>
        </w:rPr>
        <w:t xml:space="preserve">, </w:t>
      </w:r>
      <w:r w:rsidR="007F226B">
        <w:rPr>
          <w:bCs/>
        </w:rPr>
        <w:t>в соответствии с</w:t>
      </w:r>
      <w:r w:rsidR="007F226B" w:rsidRPr="007F226B">
        <w:rPr>
          <w:bCs/>
        </w:rPr>
        <w:t xml:space="preserve"> Гражданским кодексом Российской Федерации,</w:t>
      </w:r>
      <w:r w:rsidR="007F226B">
        <w:rPr>
          <w:bCs/>
        </w:rPr>
        <w:t xml:space="preserve"> </w:t>
      </w:r>
      <w:r w:rsidR="007F226B" w:rsidRPr="007F226B">
        <w:rPr>
          <w:bCs/>
        </w:rPr>
        <w:t>Федеральным законом от 13 марта 2006 г. № 38-ФЗ «О рекламе», Постановлением Правительства</w:t>
      </w:r>
      <w:r w:rsidR="007F226B">
        <w:rPr>
          <w:bCs/>
        </w:rPr>
        <w:t xml:space="preserve"> </w:t>
      </w:r>
      <w:r w:rsidR="007F226B" w:rsidRPr="007F226B">
        <w:rPr>
          <w:bCs/>
        </w:rPr>
        <w:t xml:space="preserve">Пермского края от 09 сентября </w:t>
      </w:r>
      <w:r w:rsidR="007F226B">
        <w:rPr>
          <w:bCs/>
        </w:rPr>
        <w:t xml:space="preserve">2013 г. № 1190-п «О реализации </w:t>
      </w:r>
      <w:r w:rsidR="007F226B" w:rsidRPr="007F226B">
        <w:rPr>
          <w:bCs/>
        </w:rPr>
        <w:t>на территории Пермского края норм Федерального закона от 13 марта 2006 г</w:t>
      </w:r>
      <w:r w:rsidR="007F226B">
        <w:rPr>
          <w:bCs/>
        </w:rPr>
        <w:t xml:space="preserve">. </w:t>
      </w:r>
      <w:r w:rsidR="007F226B" w:rsidRPr="007F226B">
        <w:rPr>
          <w:bCs/>
        </w:rPr>
        <w:t>№ 38-ФЗ «О рекламе»</w:t>
      </w:r>
      <w:r w:rsidR="007F226B">
        <w:rPr>
          <w:bCs/>
        </w:rPr>
        <w:t>, постановлением администрации города Березники от 19.12.2018 №3092 «О размещении рекламных конструкций на территории муниципального образования «Город Березники», постановлением администрации города Березники от</w:t>
      </w:r>
      <w:r w:rsidR="00764C66">
        <w:rPr>
          <w:bCs/>
        </w:rPr>
        <w:t xml:space="preserve"> 19.02.2019</w:t>
      </w:r>
      <w:r w:rsidR="007F226B">
        <w:rPr>
          <w:bCs/>
        </w:rPr>
        <w:t xml:space="preserve"> №</w:t>
      </w:r>
      <w:r w:rsidR="00764C66">
        <w:rPr>
          <w:bCs/>
        </w:rPr>
        <w:t>477</w:t>
      </w:r>
      <w:r w:rsidR="007F226B">
        <w:rPr>
          <w:bCs/>
        </w:rPr>
        <w:t xml:space="preserve"> </w:t>
      </w:r>
      <w:r w:rsidR="007F226B" w:rsidRPr="007F226B">
        <w:rPr>
          <w:bCs/>
        </w:rPr>
        <w:t>«Об утверждении Схем размещения рекламных конструкций на территории муниципального образования «Город Березники»</w:t>
      </w:r>
      <w:r w:rsidR="00B6353A">
        <w:rPr>
          <w:bCs/>
        </w:rPr>
        <w:t xml:space="preserve"> (далее – Схема размещения)</w:t>
      </w:r>
      <w:r w:rsidR="007F226B">
        <w:rPr>
          <w:bCs/>
        </w:rPr>
        <w:t xml:space="preserve">, протоколом заседания комиссии по размещению рекламных конструкций на территории муниципального образования «Город Березники» от </w:t>
      </w:r>
      <w:r w:rsidR="00CB6BE2" w:rsidRPr="00BF272E">
        <w:rPr>
          <w:bCs/>
        </w:rPr>
        <w:t>24</w:t>
      </w:r>
      <w:r w:rsidR="004A6709" w:rsidRPr="00BF272E">
        <w:rPr>
          <w:bCs/>
        </w:rPr>
        <w:t>.10</w:t>
      </w:r>
      <w:r w:rsidR="007F226B" w:rsidRPr="00BF272E">
        <w:rPr>
          <w:bCs/>
        </w:rPr>
        <w:t>.2019 №</w:t>
      </w:r>
      <w:r w:rsidR="0064790A" w:rsidRPr="00BF272E">
        <w:rPr>
          <w:bCs/>
        </w:rPr>
        <w:t>10</w:t>
      </w:r>
      <w:r w:rsidR="007F226B" w:rsidRPr="00BF272E">
        <w:rPr>
          <w:bCs/>
        </w:rPr>
        <w:t>, а</w:t>
      </w:r>
      <w:r w:rsidR="007F226B">
        <w:rPr>
          <w:bCs/>
        </w:rPr>
        <w:t xml:space="preserve"> также р</w:t>
      </w:r>
      <w:r w:rsidR="00AE483B">
        <w:rPr>
          <w:bCs/>
        </w:rPr>
        <w:t>егламент</w:t>
      </w:r>
      <w:r w:rsidR="007F226B">
        <w:rPr>
          <w:bCs/>
        </w:rPr>
        <w:t>ом</w:t>
      </w:r>
      <w:r w:rsidR="00AE483B">
        <w:rPr>
          <w:bCs/>
        </w:rPr>
        <w:t xml:space="preserve"> </w:t>
      </w:r>
      <w:r w:rsidR="007F226B">
        <w:rPr>
          <w:bCs/>
        </w:rPr>
        <w:t>электронной площадки РТС-Тендер</w:t>
      </w:r>
      <w:r w:rsidR="00AE483B">
        <w:rPr>
          <w:bCs/>
        </w:rPr>
        <w:t xml:space="preserve"> (далее - Регламент).</w:t>
      </w:r>
    </w:p>
    <w:p w:rsidR="00BC022D" w:rsidRDefault="00BC022D" w:rsidP="007F226B">
      <w:pPr>
        <w:autoSpaceDE w:val="0"/>
        <w:autoSpaceDN w:val="0"/>
        <w:adjustRightInd w:val="0"/>
        <w:ind w:firstLine="709"/>
        <w:jc w:val="both"/>
        <w:rPr>
          <w:bCs/>
        </w:rPr>
      </w:pPr>
    </w:p>
    <w:p w:rsidR="00BC022D" w:rsidRPr="00BC022D" w:rsidRDefault="00BC022D" w:rsidP="00BC022D">
      <w:pPr>
        <w:autoSpaceDE w:val="0"/>
        <w:autoSpaceDN w:val="0"/>
        <w:adjustRightInd w:val="0"/>
        <w:ind w:firstLine="709"/>
        <w:jc w:val="center"/>
        <w:rPr>
          <w:b/>
          <w:bCs/>
        </w:rPr>
      </w:pPr>
      <w:r w:rsidRPr="00BC022D">
        <w:rPr>
          <w:b/>
          <w:bCs/>
        </w:rPr>
        <w:t>1. Общие положения</w:t>
      </w:r>
    </w:p>
    <w:p w:rsidR="00241EF7" w:rsidRPr="00241EF7" w:rsidRDefault="00241EF7" w:rsidP="006F614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854"/>
        <w:gridCol w:w="6897"/>
      </w:tblGrid>
      <w:tr w:rsidR="007C13B8" w:rsidRPr="00F84878" w:rsidTr="00FD1899">
        <w:trPr>
          <w:trHeight w:val="3783"/>
        </w:trPr>
        <w:tc>
          <w:tcPr>
            <w:tcW w:w="456" w:type="dxa"/>
            <w:tcBorders>
              <w:bottom w:val="single" w:sz="4" w:space="0" w:color="auto"/>
            </w:tcBorders>
            <w:shd w:val="clear" w:color="auto" w:fill="F2F2F2"/>
            <w:vAlign w:val="center"/>
          </w:tcPr>
          <w:p w:rsidR="007C13B8" w:rsidRPr="001C76DF" w:rsidRDefault="00945047" w:rsidP="00C64C1C">
            <w:pPr>
              <w:pStyle w:val="Default"/>
              <w:spacing w:before="120" w:after="120"/>
              <w:rPr>
                <w:b/>
                <w:iCs/>
              </w:rPr>
            </w:pPr>
            <w:r>
              <w:rPr>
                <w:b/>
                <w:iCs/>
              </w:rPr>
              <w:t>1</w:t>
            </w:r>
          </w:p>
        </w:tc>
        <w:tc>
          <w:tcPr>
            <w:tcW w:w="2854" w:type="dxa"/>
            <w:tcBorders>
              <w:bottom w:val="single" w:sz="4" w:space="0" w:color="auto"/>
            </w:tcBorders>
            <w:shd w:val="clear" w:color="auto" w:fill="F2F2F2"/>
            <w:vAlign w:val="center"/>
          </w:tcPr>
          <w:p w:rsidR="007C13B8" w:rsidRPr="00F84878" w:rsidRDefault="007C13B8" w:rsidP="00945047">
            <w:pPr>
              <w:pStyle w:val="Default"/>
              <w:spacing w:before="120" w:after="120"/>
              <w:rPr>
                <w:b/>
                <w:iCs/>
              </w:rPr>
            </w:pPr>
            <w:r>
              <w:rPr>
                <w:b/>
                <w:iCs/>
              </w:rPr>
              <w:t xml:space="preserve">Организатор </w:t>
            </w:r>
            <w:r w:rsidR="00734F99">
              <w:rPr>
                <w:b/>
                <w:iCs/>
              </w:rPr>
              <w:t>а</w:t>
            </w:r>
            <w:r w:rsidR="00945047">
              <w:rPr>
                <w:b/>
                <w:iCs/>
              </w:rPr>
              <w:t>укциона</w:t>
            </w:r>
          </w:p>
        </w:tc>
        <w:tc>
          <w:tcPr>
            <w:tcW w:w="6897" w:type="dxa"/>
            <w:tcBorders>
              <w:bottom w:val="single" w:sz="4" w:space="0" w:color="auto"/>
            </w:tcBorders>
            <w:shd w:val="clear" w:color="auto" w:fill="auto"/>
            <w:vAlign w:val="center"/>
          </w:tcPr>
          <w:p w:rsidR="007C13B8" w:rsidRPr="00A0448A" w:rsidRDefault="00945047" w:rsidP="004265DE">
            <w:pPr>
              <w:autoSpaceDE w:val="0"/>
              <w:autoSpaceDN w:val="0"/>
              <w:adjustRightInd w:val="0"/>
              <w:spacing w:before="120" w:after="120"/>
              <w:jc w:val="both"/>
              <w:rPr>
                <w:bCs/>
              </w:rPr>
            </w:pPr>
            <w:r>
              <w:rPr>
                <w:bCs/>
              </w:rPr>
              <w:t>Управление по вопросам потребительского рынка и развитию предпринимательства администрации города Березники</w:t>
            </w:r>
            <w:r w:rsidR="00827878">
              <w:rPr>
                <w:bCs/>
              </w:rPr>
              <w:t xml:space="preserve"> (далее – Организатор аукциона)</w:t>
            </w:r>
          </w:p>
          <w:p w:rsidR="007C13B8" w:rsidRPr="00A0448A" w:rsidRDefault="00F82265" w:rsidP="004265DE">
            <w:pPr>
              <w:autoSpaceDE w:val="0"/>
              <w:autoSpaceDN w:val="0"/>
              <w:adjustRightInd w:val="0"/>
              <w:spacing w:before="120" w:after="120"/>
              <w:jc w:val="both"/>
              <w:rPr>
                <w:bCs/>
              </w:rPr>
            </w:pPr>
            <w:r>
              <w:rPr>
                <w:bCs/>
              </w:rPr>
              <w:t>м</w:t>
            </w:r>
            <w:r w:rsidR="007C13B8" w:rsidRPr="00F84878">
              <w:rPr>
                <w:bCs/>
              </w:rPr>
              <w:t>есто нахождения</w:t>
            </w:r>
            <w:r w:rsidR="007C13B8" w:rsidRPr="00A0448A">
              <w:rPr>
                <w:bCs/>
              </w:rPr>
              <w:t xml:space="preserve">: </w:t>
            </w:r>
            <w:r w:rsidR="003D1B9C" w:rsidRPr="00F82265">
              <w:rPr>
                <w:bCs/>
              </w:rPr>
              <w:t>618400, Пермский край, г.</w:t>
            </w:r>
            <w:r>
              <w:rPr>
                <w:bCs/>
              </w:rPr>
              <w:t xml:space="preserve"> </w:t>
            </w:r>
            <w:r w:rsidR="003D1B9C" w:rsidRPr="00F82265">
              <w:rPr>
                <w:bCs/>
              </w:rPr>
              <w:t>Березники, ул.</w:t>
            </w:r>
            <w:r w:rsidR="001C7F91">
              <w:rPr>
                <w:bCs/>
              </w:rPr>
              <w:t xml:space="preserve"> </w:t>
            </w:r>
            <w:r w:rsidR="003D1B9C" w:rsidRPr="00F82265">
              <w:rPr>
                <w:bCs/>
              </w:rPr>
              <w:t>Пятилетки, д.51</w:t>
            </w:r>
          </w:p>
          <w:p w:rsidR="003D1B9C" w:rsidRPr="00675CBB" w:rsidRDefault="00F82265" w:rsidP="00F82265">
            <w:pPr>
              <w:autoSpaceDE w:val="0"/>
              <w:autoSpaceDN w:val="0"/>
              <w:adjustRightInd w:val="0"/>
              <w:spacing w:before="120" w:after="120"/>
              <w:jc w:val="both"/>
              <w:rPr>
                <w:bCs/>
              </w:rPr>
            </w:pPr>
            <w:r>
              <w:rPr>
                <w:bCs/>
              </w:rPr>
              <w:t>а</w:t>
            </w:r>
            <w:r w:rsidR="003D1B9C">
              <w:rPr>
                <w:bCs/>
              </w:rPr>
              <w:t xml:space="preserve">дрес электронной почты: </w:t>
            </w:r>
            <w:r w:rsidR="00675CBB" w:rsidRPr="00675CBB">
              <w:rPr>
                <w:bCs/>
              </w:rPr>
              <w:t>vohmina_ev@berezniki.perm.ru</w:t>
            </w:r>
          </w:p>
          <w:p w:rsidR="007C13B8" w:rsidRDefault="00F82265" w:rsidP="003D1B9C">
            <w:pPr>
              <w:autoSpaceDE w:val="0"/>
              <w:autoSpaceDN w:val="0"/>
              <w:adjustRightInd w:val="0"/>
              <w:spacing w:before="120" w:after="120"/>
              <w:jc w:val="both"/>
              <w:rPr>
                <w:bCs/>
              </w:rPr>
            </w:pPr>
            <w:r>
              <w:rPr>
                <w:bCs/>
              </w:rPr>
              <w:t>тел.: + 7</w:t>
            </w:r>
            <w:r w:rsidRPr="00F82265">
              <w:rPr>
                <w:bCs/>
              </w:rPr>
              <w:t xml:space="preserve"> (3424) 23 57 </w:t>
            </w:r>
            <w:r>
              <w:rPr>
                <w:bCs/>
              </w:rPr>
              <w:t xml:space="preserve">72, </w:t>
            </w:r>
            <w:r w:rsidR="003D1B9C" w:rsidRPr="00F82265">
              <w:rPr>
                <w:bCs/>
              </w:rPr>
              <w:t xml:space="preserve">+ 7 (3424) 23 57 </w:t>
            </w:r>
            <w:r w:rsidRPr="00F82265">
              <w:rPr>
                <w:bCs/>
              </w:rPr>
              <w:t>84</w:t>
            </w:r>
            <w:r>
              <w:rPr>
                <w:bCs/>
              </w:rPr>
              <w:t xml:space="preserve"> (сектор по наружной рекламе),</w:t>
            </w:r>
            <w:r w:rsidRPr="00F82265">
              <w:rPr>
                <w:bCs/>
              </w:rPr>
              <w:t xml:space="preserve"> </w:t>
            </w:r>
          </w:p>
          <w:p w:rsidR="00F82265" w:rsidRPr="00F82265" w:rsidRDefault="00F82265" w:rsidP="003D1B9C">
            <w:pPr>
              <w:autoSpaceDE w:val="0"/>
              <w:autoSpaceDN w:val="0"/>
              <w:adjustRightInd w:val="0"/>
              <w:spacing w:before="120" w:after="120"/>
              <w:jc w:val="both"/>
              <w:rPr>
                <w:bCs/>
              </w:rPr>
            </w:pPr>
            <w:r>
              <w:rPr>
                <w:bCs/>
              </w:rPr>
              <w:t>к</w:t>
            </w:r>
            <w:r w:rsidR="00675CBB">
              <w:rPr>
                <w:bCs/>
              </w:rPr>
              <w:t>онтактное лицо: Вохмина Екатерина Васильевна</w:t>
            </w:r>
          </w:p>
          <w:p w:rsidR="00F82265" w:rsidRPr="00F82265" w:rsidRDefault="003D1B9C" w:rsidP="00F82265">
            <w:pPr>
              <w:autoSpaceDE w:val="0"/>
              <w:autoSpaceDN w:val="0"/>
              <w:adjustRightInd w:val="0"/>
              <w:spacing w:before="120" w:after="120"/>
              <w:jc w:val="both"/>
              <w:rPr>
                <w:bCs/>
              </w:rPr>
            </w:pPr>
            <w:r w:rsidRPr="00F82265">
              <w:rPr>
                <w:bCs/>
              </w:rPr>
              <w:t xml:space="preserve">сайт размещения информации: </w:t>
            </w:r>
            <w:hyperlink r:id="rId8" w:history="1">
              <w:r w:rsidRPr="00F82265">
                <w:rPr>
                  <w:bCs/>
                </w:rPr>
                <w:t>https://admbrk.ru/naruzhnaya-reklama/torgi/</w:t>
              </w:r>
            </w:hyperlink>
          </w:p>
        </w:tc>
      </w:tr>
      <w:tr w:rsidR="00F82265" w:rsidRPr="00F84878" w:rsidTr="00FD1899">
        <w:trPr>
          <w:trHeight w:val="1443"/>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t>2</w:t>
            </w:r>
          </w:p>
        </w:tc>
        <w:tc>
          <w:tcPr>
            <w:tcW w:w="2854" w:type="dxa"/>
            <w:tcBorders>
              <w:bottom w:val="single" w:sz="4" w:space="0" w:color="auto"/>
            </w:tcBorders>
            <w:shd w:val="clear" w:color="auto" w:fill="F2F2F2"/>
            <w:vAlign w:val="center"/>
          </w:tcPr>
          <w:p w:rsidR="00F82265" w:rsidRDefault="00F82265" w:rsidP="00734F99">
            <w:pPr>
              <w:pStyle w:val="Default"/>
              <w:spacing w:before="120" w:after="120"/>
              <w:rPr>
                <w:b/>
                <w:iCs/>
              </w:rPr>
            </w:pPr>
            <w:r>
              <w:rPr>
                <w:b/>
                <w:iCs/>
              </w:rPr>
              <w:t>Предмет аукциона</w:t>
            </w:r>
          </w:p>
        </w:tc>
        <w:tc>
          <w:tcPr>
            <w:tcW w:w="6897" w:type="dxa"/>
            <w:tcBorders>
              <w:bottom w:val="single" w:sz="4" w:space="0" w:color="auto"/>
            </w:tcBorders>
            <w:shd w:val="clear" w:color="auto" w:fill="auto"/>
            <w:vAlign w:val="center"/>
          </w:tcPr>
          <w:p w:rsidR="00F82265" w:rsidRDefault="00F82265" w:rsidP="00F82265">
            <w:pPr>
              <w:autoSpaceDE w:val="0"/>
              <w:autoSpaceDN w:val="0"/>
              <w:adjustRightInd w:val="0"/>
              <w:spacing w:before="120" w:after="120"/>
              <w:jc w:val="both"/>
              <w:rPr>
                <w:bCs/>
              </w:rPr>
            </w:pPr>
            <w:r>
              <w:rPr>
                <w:bCs/>
              </w:rPr>
              <w:t>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tc>
      </w:tr>
      <w:tr w:rsidR="00F82265" w:rsidRPr="00F84878" w:rsidTr="00FD1899">
        <w:trPr>
          <w:trHeight w:val="1567"/>
        </w:trPr>
        <w:tc>
          <w:tcPr>
            <w:tcW w:w="456" w:type="dxa"/>
            <w:tcBorders>
              <w:bottom w:val="single" w:sz="4" w:space="0" w:color="auto"/>
            </w:tcBorders>
            <w:shd w:val="clear" w:color="auto" w:fill="F2F2F2"/>
            <w:vAlign w:val="center"/>
          </w:tcPr>
          <w:p w:rsidR="00F82265" w:rsidRDefault="00F82265" w:rsidP="00C64C1C">
            <w:pPr>
              <w:pStyle w:val="Default"/>
              <w:spacing w:before="120" w:after="120"/>
              <w:rPr>
                <w:b/>
                <w:iCs/>
              </w:rPr>
            </w:pPr>
            <w:r>
              <w:rPr>
                <w:b/>
                <w:iCs/>
              </w:rPr>
              <w:lastRenderedPageBreak/>
              <w:t>3</w:t>
            </w:r>
          </w:p>
        </w:tc>
        <w:tc>
          <w:tcPr>
            <w:tcW w:w="2854" w:type="dxa"/>
            <w:tcBorders>
              <w:bottom w:val="single" w:sz="4" w:space="0" w:color="auto"/>
            </w:tcBorders>
            <w:shd w:val="clear" w:color="auto" w:fill="F2F2F2"/>
            <w:vAlign w:val="center"/>
          </w:tcPr>
          <w:p w:rsidR="00F82265" w:rsidRDefault="00F82265" w:rsidP="00945047">
            <w:pPr>
              <w:pStyle w:val="Default"/>
              <w:spacing w:before="120" w:after="120"/>
              <w:rPr>
                <w:b/>
                <w:iCs/>
              </w:rPr>
            </w:pPr>
            <w:r>
              <w:rPr>
                <w:b/>
                <w:iCs/>
              </w:rPr>
              <w:t>Адрес электронной площадки в информационно-телекоммуникационной сети «Интернет»</w:t>
            </w:r>
          </w:p>
        </w:tc>
        <w:tc>
          <w:tcPr>
            <w:tcW w:w="6897" w:type="dxa"/>
            <w:tcBorders>
              <w:bottom w:val="single" w:sz="4" w:space="0" w:color="auto"/>
            </w:tcBorders>
            <w:shd w:val="clear" w:color="auto" w:fill="auto"/>
            <w:vAlign w:val="center"/>
          </w:tcPr>
          <w:p w:rsidR="00F82265" w:rsidRPr="00F82265" w:rsidRDefault="003B67AA" w:rsidP="00F82265">
            <w:pPr>
              <w:autoSpaceDE w:val="0"/>
              <w:autoSpaceDN w:val="0"/>
              <w:adjustRightInd w:val="0"/>
              <w:spacing w:before="120" w:after="120"/>
              <w:jc w:val="both"/>
              <w:rPr>
                <w:bCs/>
              </w:rPr>
            </w:pPr>
            <w:hyperlink r:id="rId9" w:history="1">
              <w:r w:rsidR="00F82265" w:rsidRPr="00F82265">
                <w:rPr>
                  <w:rStyle w:val="a4"/>
                  <w:bCs/>
                  <w:lang w:val="en-US"/>
                </w:rPr>
                <w:t>www</w:t>
              </w:r>
              <w:r w:rsidR="00F82265" w:rsidRPr="00F82265">
                <w:rPr>
                  <w:rStyle w:val="a4"/>
                  <w:bCs/>
                </w:rPr>
                <w:t>.</w:t>
              </w:r>
              <w:r w:rsidR="00F82265" w:rsidRPr="00F82265">
                <w:rPr>
                  <w:rStyle w:val="a4"/>
                  <w:bCs/>
                  <w:lang w:val="en-US"/>
                </w:rPr>
                <w:t>rts</w:t>
              </w:r>
              <w:r w:rsidR="00F82265" w:rsidRPr="00F82265">
                <w:rPr>
                  <w:rStyle w:val="a4"/>
                  <w:bCs/>
                </w:rPr>
                <w:t>-</w:t>
              </w:r>
              <w:r w:rsidR="00F82265" w:rsidRPr="00F82265">
                <w:rPr>
                  <w:rStyle w:val="a4"/>
                  <w:bCs/>
                  <w:lang w:val="en-US"/>
                </w:rPr>
                <w:t>tender</w:t>
              </w:r>
              <w:r w:rsidR="00F82265" w:rsidRPr="00F82265">
                <w:rPr>
                  <w:rStyle w:val="a4"/>
                  <w:bCs/>
                </w:rPr>
                <w:t>.</w:t>
              </w:r>
              <w:r w:rsidR="00F82265" w:rsidRPr="00F82265">
                <w:rPr>
                  <w:rStyle w:val="a4"/>
                  <w:bCs/>
                  <w:lang w:val="en-US"/>
                </w:rPr>
                <w:t>ru</w:t>
              </w:r>
            </w:hyperlink>
            <w:r w:rsidR="00BC022D">
              <w:rPr>
                <w:bCs/>
              </w:rPr>
              <w:t xml:space="preserve"> (далее – электронная площадка), торговая секция «Имущество»</w:t>
            </w:r>
          </w:p>
          <w:p w:rsidR="00F82265" w:rsidRDefault="00F82265" w:rsidP="00F82265">
            <w:pPr>
              <w:autoSpaceDE w:val="0"/>
              <w:autoSpaceDN w:val="0"/>
              <w:adjustRightInd w:val="0"/>
              <w:spacing w:before="120" w:after="120"/>
              <w:jc w:val="both"/>
              <w:rPr>
                <w:bCs/>
              </w:rPr>
            </w:pPr>
          </w:p>
        </w:tc>
      </w:tr>
      <w:tr w:rsidR="00BC022D" w:rsidRPr="00F84878" w:rsidTr="00FD1899">
        <w:trPr>
          <w:trHeight w:val="641"/>
        </w:trPr>
        <w:tc>
          <w:tcPr>
            <w:tcW w:w="456" w:type="dxa"/>
            <w:tcBorders>
              <w:bottom w:val="single" w:sz="4" w:space="0" w:color="auto"/>
            </w:tcBorders>
            <w:shd w:val="clear" w:color="auto" w:fill="F2F2F2"/>
            <w:vAlign w:val="center"/>
          </w:tcPr>
          <w:p w:rsidR="00BC022D" w:rsidRDefault="00BC022D" w:rsidP="00C64C1C">
            <w:pPr>
              <w:pStyle w:val="Default"/>
              <w:spacing w:before="120" w:after="120"/>
              <w:rPr>
                <w:b/>
                <w:iCs/>
              </w:rPr>
            </w:pPr>
            <w:r>
              <w:rPr>
                <w:b/>
                <w:iCs/>
              </w:rPr>
              <w:t>4</w:t>
            </w:r>
          </w:p>
        </w:tc>
        <w:tc>
          <w:tcPr>
            <w:tcW w:w="2854" w:type="dxa"/>
            <w:tcBorders>
              <w:bottom w:val="single" w:sz="4" w:space="0" w:color="auto"/>
            </w:tcBorders>
            <w:shd w:val="clear" w:color="auto" w:fill="F2F2F2"/>
            <w:vAlign w:val="center"/>
          </w:tcPr>
          <w:p w:rsidR="00BC022D" w:rsidRDefault="00BC022D" w:rsidP="00945047">
            <w:pPr>
              <w:pStyle w:val="Default"/>
              <w:spacing w:before="120" w:after="120"/>
              <w:rPr>
                <w:b/>
                <w:iCs/>
              </w:rPr>
            </w:pPr>
            <w:r>
              <w:rPr>
                <w:b/>
                <w:iCs/>
              </w:rPr>
              <w:t>Владелец электронной площадки</w:t>
            </w:r>
          </w:p>
        </w:tc>
        <w:tc>
          <w:tcPr>
            <w:tcW w:w="6897" w:type="dxa"/>
            <w:tcBorders>
              <w:bottom w:val="single" w:sz="4" w:space="0" w:color="auto"/>
            </w:tcBorders>
            <w:shd w:val="clear" w:color="auto" w:fill="auto"/>
            <w:vAlign w:val="center"/>
          </w:tcPr>
          <w:p w:rsidR="00BC022D" w:rsidRPr="00BC022D" w:rsidRDefault="00BC022D" w:rsidP="00BC022D">
            <w:pPr>
              <w:autoSpaceDE w:val="0"/>
              <w:autoSpaceDN w:val="0"/>
              <w:adjustRightInd w:val="0"/>
              <w:spacing w:before="120" w:after="120"/>
              <w:jc w:val="both"/>
              <w:rPr>
                <w:bCs/>
              </w:rPr>
            </w:pPr>
            <w:r>
              <w:rPr>
                <w:rStyle w:val="footercopy"/>
              </w:rPr>
              <w:t>ООО «РТС-тендер» (далее – Оператор)</w:t>
            </w:r>
          </w:p>
        </w:tc>
      </w:tr>
    </w:tbl>
    <w:p w:rsidR="00BC022D" w:rsidRDefault="00BC022D"/>
    <w:p w:rsidR="00BC022D" w:rsidRDefault="00BC022D" w:rsidP="00BC022D">
      <w:pPr>
        <w:jc w:val="center"/>
        <w:rPr>
          <w:b/>
        </w:rPr>
      </w:pPr>
    </w:p>
    <w:p w:rsidR="00BC022D" w:rsidRDefault="00BC022D" w:rsidP="00BC022D">
      <w:pPr>
        <w:jc w:val="center"/>
        <w:rPr>
          <w:b/>
        </w:rPr>
      </w:pPr>
      <w:r w:rsidRPr="00BC022D">
        <w:rPr>
          <w:b/>
        </w:rPr>
        <w:t>2.Сведения о лотах</w:t>
      </w:r>
    </w:p>
    <w:p w:rsidR="00B6353A" w:rsidRDefault="00B6353A" w:rsidP="00B6353A">
      <w:pPr>
        <w:rPr>
          <w:b/>
        </w:rPr>
      </w:pPr>
    </w:p>
    <w:p w:rsidR="00B6353A" w:rsidRPr="00BC022D" w:rsidRDefault="00B6353A" w:rsidP="00B6353A">
      <w:pPr>
        <w:rPr>
          <w:b/>
        </w:rPr>
      </w:pPr>
      <w:r>
        <w:rPr>
          <w:b/>
        </w:rPr>
        <w:t>Лот №1</w:t>
      </w:r>
    </w:p>
    <w:p w:rsidR="00BC022D" w:rsidRDefault="00BC022D"/>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Сити-формат</w:t>
            </w:r>
          </w:p>
        </w:tc>
      </w:tr>
      <w:tr w:rsidR="00BC022D" w:rsidRPr="00F84878" w:rsidTr="00FD1899">
        <w:trPr>
          <w:trHeight w:val="20"/>
        </w:trPr>
        <w:tc>
          <w:tcPr>
            <w:tcW w:w="456" w:type="dxa"/>
            <w:tcBorders>
              <w:bottom w:val="single" w:sz="4" w:space="0" w:color="auto"/>
            </w:tcBorders>
            <w:shd w:val="clear" w:color="auto" w:fill="F2F2F2"/>
            <w:vAlign w:val="center"/>
          </w:tcPr>
          <w:p w:rsidR="00BC022D" w:rsidRDefault="00B6353A" w:rsidP="00C64C1C">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BC022D" w:rsidRDefault="00B6353A" w:rsidP="00945047">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BC022D" w:rsidRDefault="00B6353A" w:rsidP="00BC022D">
            <w:pPr>
              <w:autoSpaceDE w:val="0"/>
              <w:autoSpaceDN w:val="0"/>
              <w:adjustRightInd w:val="0"/>
              <w:spacing w:before="120" w:after="120"/>
              <w:jc w:val="both"/>
              <w:rPr>
                <w:rStyle w:val="footercopy"/>
              </w:rPr>
            </w:pPr>
            <w:r>
              <w:rPr>
                <w:rStyle w:val="footercopy"/>
              </w:rPr>
              <w:t>Отдельно стоящая</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B6353A" w:rsidRDefault="004060B3" w:rsidP="00BC022D">
            <w:pPr>
              <w:autoSpaceDE w:val="0"/>
              <w:autoSpaceDN w:val="0"/>
              <w:adjustRightInd w:val="0"/>
              <w:spacing w:before="120" w:after="120"/>
              <w:jc w:val="both"/>
              <w:rPr>
                <w:rStyle w:val="footercopy"/>
              </w:rPr>
            </w:pPr>
            <w:r>
              <w:rPr>
                <w:rStyle w:val="footercopy"/>
              </w:rPr>
              <w:t>43</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г.</w:t>
            </w:r>
            <w:r w:rsidR="00471F55">
              <w:rPr>
                <w:rStyle w:val="footercopy"/>
              </w:rPr>
              <w:t xml:space="preserve"> </w:t>
            </w:r>
            <w:r>
              <w:rPr>
                <w:rStyle w:val="footercopy"/>
              </w:rPr>
              <w:t>Березники, ул.</w:t>
            </w:r>
            <w:r w:rsidR="00764C66">
              <w:rPr>
                <w:rStyle w:val="footercopy"/>
              </w:rPr>
              <w:t xml:space="preserve"> </w:t>
            </w:r>
            <w:r w:rsidR="004060B3">
              <w:rPr>
                <w:rStyle w:val="footercopy"/>
              </w:rPr>
              <w:t>Мира, 62 (позиция З)</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sidRPr="00B6353A">
              <w:t>1,2*1,8</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Общая площадь информационного поля</w:t>
            </w:r>
            <w:r w:rsidR="00764C66">
              <w:rPr>
                <w:b/>
                <w:iCs/>
              </w:rPr>
              <w:t xml:space="preserve"> </w:t>
            </w:r>
            <w:r w:rsidRPr="00B6353A">
              <w:rPr>
                <w:b/>
                <w:iCs/>
              </w:rPr>
              <w:t>(кв.м.)</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4,32</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B6353A" w:rsidRDefault="00B6353A" w:rsidP="00BC022D">
            <w:pPr>
              <w:autoSpaceDE w:val="0"/>
              <w:autoSpaceDN w:val="0"/>
              <w:adjustRightInd w:val="0"/>
              <w:spacing w:before="120" w:after="120"/>
              <w:jc w:val="both"/>
              <w:rPr>
                <w:rStyle w:val="footercopy"/>
              </w:rPr>
            </w:pPr>
            <w:r>
              <w:rPr>
                <w:rStyle w:val="footercopy"/>
              </w:rPr>
              <w:t xml:space="preserve">5 </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Pr="00764C66" w:rsidRDefault="00B6353A" w:rsidP="00C64C1C">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B6353A" w:rsidRPr="00764C66" w:rsidRDefault="00B6353A" w:rsidP="00764C66">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B6353A" w:rsidRPr="004060B3" w:rsidRDefault="0068133F" w:rsidP="00F00745">
            <w:pPr>
              <w:autoSpaceDE w:val="0"/>
              <w:autoSpaceDN w:val="0"/>
              <w:adjustRightInd w:val="0"/>
              <w:spacing w:before="120" w:after="120"/>
              <w:jc w:val="both"/>
              <w:rPr>
                <w:rStyle w:val="footercopy"/>
              </w:rPr>
            </w:pPr>
            <w:r>
              <w:rPr>
                <w:rStyle w:val="footercopy"/>
              </w:rPr>
              <w:t>18000,00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B6353A" w:rsidRPr="004060B3" w:rsidRDefault="0068133F" w:rsidP="00F00745">
            <w:pPr>
              <w:autoSpaceDE w:val="0"/>
              <w:autoSpaceDN w:val="0"/>
              <w:adjustRightInd w:val="0"/>
              <w:spacing w:before="120" w:after="120"/>
              <w:jc w:val="both"/>
              <w:rPr>
                <w:rStyle w:val="footercopy"/>
              </w:rPr>
            </w:pPr>
            <w:r>
              <w:rPr>
                <w:rStyle w:val="footercopy"/>
              </w:rPr>
              <w:t>18000,00</w:t>
            </w:r>
          </w:p>
        </w:tc>
      </w:tr>
      <w:tr w:rsidR="00B6353A" w:rsidRPr="00F84878" w:rsidTr="00FD1899">
        <w:trPr>
          <w:trHeight w:val="20"/>
        </w:trPr>
        <w:tc>
          <w:tcPr>
            <w:tcW w:w="456" w:type="dxa"/>
            <w:tcBorders>
              <w:bottom w:val="single" w:sz="4" w:space="0" w:color="auto"/>
            </w:tcBorders>
            <w:shd w:val="clear" w:color="auto" w:fill="F2F2F2"/>
            <w:vAlign w:val="center"/>
          </w:tcPr>
          <w:p w:rsidR="00B6353A" w:rsidRDefault="00B6353A" w:rsidP="00C64C1C">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B6353A" w:rsidRPr="00B6353A" w:rsidRDefault="00B6353A" w:rsidP="00B6353A">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B6353A" w:rsidRDefault="0068133F" w:rsidP="00BC022D">
            <w:pPr>
              <w:autoSpaceDE w:val="0"/>
              <w:autoSpaceDN w:val="0"/>
              <w:adjustRightInd w:val="0"/>
              <w:spacing w:before="120" w:after="120"/>
              <w:jc w:val="both"/>
              <w:rPr>
                <w:rStyle w:val="footercopy"/>
              </w:rPr>
            </w:pPr>
            <w:r>
              <w:rPr>
                <w:rStyle w:val="footercopy"/>
              </w:rPr>
              <w:t>900,00</w:t>
            </w:r>
          </w:p>
        </w:tc>
      </w:tr>
    </w:tbl>
    <w:p w:rsidR="00471F55" w:rsidRDefault="00471F55"/>
    <w:p w:rsidR="00471F55" w:rsidRDefault="00471F55" w:rsidP="00471F55">
      <w:pPr>
        <w:rPr>
          <w:b/>
        </w:rPr>
      </w:pPr>
      <w:r>
        <w:rPr>
          <w:b/>
        </w:rPr>
        <w:t>Лот №2</w:t>
      </w:r>
    </w:p>
    <w:p w:rsidR="001C7F91" w:rsidRDefault="001C7F91" w:rsidP="00471F55">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Сит</w:t>
            </w:r>
            <w:r w:rsidR="004060B3">
              <w:rPr>
                <w:rStyle w:val="footercopy"/>
              </w:rPr>
              <w:t>и-борд</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Отдельно стоящая</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1C7F91" w:rsidRDefault="004060B3" w:rsidP="005E4353">
            <w:pPr>
              <w:autoSpaceDE w:val="0"/>
              <w:autoSpaceDN w:val="0"/>
              <w:adjustRightInd w:val="0"/>
              <w:spacing w:before="120" w:after="120"/>
              <w:jc w:val="both"/>
              <w:rPr>
                <w:rStyle w:val="footercopy"/>
              </w:rPr>
            </w:pPr>
            <w:r>
              <w:rPr>
                <w:rStyle w:val="footercopy"/>
              </w:rPr>
              <w:t>47</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1C7F91" w:rsidRDefault="004060B3" w:rsidP="004060B3">
            <w:pPr>
              <w:autoSpaceDE w:val="0"/>
              <w:autoSpaceDN w:val="0"/>
              <w:adjustRightInd w:val="0"/>
              <w:spacing w:before="120" w:after="120"/>
              <w:jc w:val="both"/>
              <w:rPr>
                <w:rStyle w:val="footercopy"/>
              </w:rPr>
            </w:pPr>
            <w:r>
              <w:rPr>
                <w:rStyle w:val="footercopy"/>
              </w:rPr>
              <w:t>г. Березники, ул. Мира, 107</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lastRenderedPageBreak/>
              <w:t>5</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1C7F91" w:rsidRDefault="004060B3" w:rsidP="005E4353">
            <w:pPr>
              <w:autoSpaceDE w:val="0"/>
              <w:autoSpaceDN w:val="0"/>
              <w:adjustRightInd w:val="0"/>
              <w:spacing w:before="120" w:after="120"/>
              <w:jc w:val="both"/>
              <w:rPr>
                <w:rStyle w:val="footercopy"/>
              </w:rPr>
            </w:pPr>
            <w:r>
              <w:t>2,7</w:t>
            </w:r>
            <w:r w:rsidR="001C7F91" w:rsidRPr="00B6353A">
              <w:t>*</w:t>
            </w:r>
            <w:r>
              <w:t>3,7</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1C7F91" w:rsidRDefault="004060B3" w:rsidP="005E4353">
            <w:pPr>
              <w:autoSpaceDE w:val="0"/>
              <w:autoSpaceDN w:val="0"/>
              <w:adjustRightInd w:val="0"/>
              <w:spacing w:before="120" w:after="120"/>
              <w:jc w:val="both"/>
              <w:rPr>
                <w:rStyle w:val="footercopy"/>
              </w:rPr>
            </w:pPr>
            <w:r>
              <w:rPr>
                <w:rStyle w:val="footercopy"/>
              </w:rPr>
              <w:t>19,98</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1C7F91" w:rsidRDefault="004060B3" w:rsidP="005E4353">
            <w:pPr>
              <w:autoSpaceDE w:val="0"/>
              <w:autoSpaceDN w:val="0"/>
              <w:adjustRightInd w:val="0"/>
              <w:spacing w:before="120" w:after="120"/>
              <w:jc w:val="both"/>
              <w:rPr>
                <w:rStyle w:val="footercopy"/>
              </w:rPr>
            </w:pPr>
            <w:r>
              <w:rPr>
                <w:rStyle w:val="footercopy"/>
              </w:rPr>
              <w:t>8</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8</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1C7F91" w:rsidRDefault="0068133F" w:rsidP="005E4353">
            <w:pPr>
              <w:autoSpaceDE w:val="0"/>
              <w:autoSpaceDN w:val="0"/>
              <w:adjustRightInd w:val="0"/>
              <w:spacing w:before="120" w:after="120"/>
              <w:jc w:val="both"/>
              <w:rPr>
                <w:rStyle w:val="footercopy"/>
              </w:rPr>
            </w:pPr>
            <w:r>
              <w:rPr>
                <w:rStyle w:val="footercopy"/>
              </w:rPr>
              <w:t>45000,00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1C7F91" w:rsidRDefault="0068133F" w:rsidP="005E4353">
            <w:pPr>
              <w:autoSpaceDE w:val="0"/>
              <w:autoSpaceDN w:val="0"/>
              <w:adjustRightInd w:val="0"/>
              <w:spacing w:before="120" w:after="120"/>
              <w:jc w:val="both"/>
              <w:rPr>
                <w:rStyle w:val="footercopy"/>
              </w:rPr>
            </w:pPr>
            <w:r>
              <w:rPr>
                <w:rStyle w:val="footercopy"/>
              </w:rPr>
              <w:t>45000,00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1C7F91" w:rsidRDefault="0068133F" w:rsidP="005E4353">
            <w:pPr>
              <w:autoSpaceDE w:val="0"/>
              <w:autoSpaceDN w:val="0"/>
              <w:adjustRightInd w:val="0"/>
              <w:spacing w:before="120" w:after="120"/>
              <w:jc w:val="both"/>
              <w:rPr>
                <w:rStyle w:val="footercopy"/>
              </w:rPr>
            </w:pPr>
            <w:r>
              <w:rPr>
                <w:rStyle w:val="footercopy"/>
              </w:rPr>
              <w:t>2250,00</w:t>
            </w:r>
          </w:p>
        </w:tc>
      </w:tr>
    </w:tbl>
    <w:p w:rsidR="001C7F91" w:rsidRDefault="001C7F91" w:rsidP="00471F55">
      <w:pPr>
        <w:rPr>
          <w:b/>
        </w:rPr>
      </w:pPr>
    </w:p>
    <w:p w:rsidR="00295512" w:rsidRDefault="00295512" w:rsidP="00295512">
      <w:pPr>
        <w:rPr>
          <w:b/>
        </w:rPr>
      </w:pPr>
      <w:r>
        <w:rPr>
          <w:b/>
        </w:rPr>
        <w:t>Лот №</w:t>
      </w:r>
      <w:r w:rsidR="00FD1899">
        <w:rPr>
          <w:b/>
        </w:rPr>
        <w:t>3</w:t>
      </w:r>
    </w:p>
    <w:p w:rsidR="001C7F91" w:rsidRDefault="001C7F91" w:rsidP="00295512">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Вид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Пиллар</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2</w:t>
            </w:r>
          </w:p>
        </w:tc>
        <w:tc>
          <w:tcPr>
            <w:tcW w:w="606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Тип рекламной конструкции</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Отдельно стоящая</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3</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 xml:space="preserve">Учетный номер </w:t>
            </w:r>
            <w:r>
              <w:rPr>
                <w:b/>
                <w:iCs/>
              </w:rPr>
              <w:t>рекламной конструкции (в соответствии со Схемой размещения)</w:t>
            </w:r>
          </w:p>
        </w:tc>
        <w:tc>
          <w:tcPr>
            <w:tcW w:w="3685" w:type="dxa"/>
            <w:tcBorders>
              <w:bottom w:val="single" w:sz="4" w:space="0" w:color="auto"/>
            </w:tcBorders>
            <w:shd w:val="clear" w:color="auto" w:fill="auto"/>
            <w:vAlign w:val="center"/>
          </w:tcPr>
          <w:p w:rsidR="001C7F91" w:rsidRDefault="004060B3" w:rsidP="005E4353">
            <w:pPr>
              <w:autoSpaceDE w:val="0"/>
              <w:autoSpaceDN w:val="0"/>
              <w:adjustRightInd w:val="0"/>
              <w:spacing w:before="120" w:after="120"/>
              <w:jc w:val="both"/>
              <w:rPr>
                <w:rStyle w:val="footercopy"/>
              </w:rPr>
            </w:pPr>
            <w:r>
              <w:rPr>
                <w:rStyle w:val="footercopy"/>
              </w:rPr>
              <w:t>58</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4</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Адрес установки и эксплуатации (адресный ориентир)</w:t>
            </w:r>
          </w:p>
        </w:tc>
        <w:tc>
          <w:tcPr>
            <w:tcW w:w="3685" w:type="dxa"/>
            <w:tcBorders>
              <w:bottom w:val="single" w:sz="4" w:space="0" w:color="auto"/>
            </w:tcBorders>
            <w:shd w:val="clear" w:color="auto" w:fill="auto"/>
            <w:vAlign w:val="center"/>
          </w:tcPr>
          <w:p w:rsidR="001C7F91" w:rsidRDefault="001C7F91" w:rsidP="004060B3">
            <w:pPr>
              <w:autoSpaceDE w:val="0"/>
              <w:autoSpaceDN w:val="0"/>
              <w:adjustRightInd w:val="0"/>
              <w:spacing w:before="120" w:after="120"/>
              <w:jc w:val="both"/>
              <w:rPr>
                <w:rStyle w:val="footercopy"/>
              </w:rPr>
            </w:pPr>
            <w:r>
              <w:rPr>
                <w:rStyle w:val="footercopy"/>
              </w:rPr>
              <w:t xml:space="preserve">г. Березники, ул. </w:t>
            </w:r>
            <w:r w:rsidR="004060B3">
              <w:rPr>
                <w:rStyle w:val="footercopy"/>
              </w:rPr>
              <w:t>Карла Маркса, 59</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5</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Размер информационного поля (м.)</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sidRPr="00295512">
              <w:t>1,4*3</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6</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Общая площадь информационного поля</w:t>
            </w:r>
            <w:r>
              <w:rPr>
                <w:b/>
                <w:iCs/>
              </w:rPr>
              <w:t xml:space="preserve"> </w:t>
            </w:r>
            <w:r w:rsidRPr="00B6353A">
              <w:rPr>
                <w:b/>
                <w:iCs/>
              </w:rPr>
              <w:t>(кв.м.)</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12,6</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7</w:t>
            </w:r>
          </w:p>
        </w:tc>
        <w:tc>
          <w:tcPr>
            <w:tcW w:w="6066" w:type="dxa"/>
            <w:tcBorders>
              <w:bottom w:val="single" w:sz="4" w:space="0" w:color="auto"/>
            </w:tcBorders>
            <w:shd w:val="clear" w:color="auto" w:fill="F2F2F2"/>
            <w:vAlign w:val="center"/>
          </w:tcPr>
          <w:p w:rsidR="001C7F91" w:rsidRPr="00B6353A" w:rsidRDefault="001C7F91" w:rsidP="005E4353">
            <w:pPr>
              <w:pStyle w:val="Default"/>
              <w:spacing w:before="120" w:after="120"/>
              <w:rPr>
                <w:b/>
                <w:iCs/>
              </w:rPr>
            </w:pPr>
            <w:r w:rsidRPr="00B6353A">
              <w:rPr>
                <w:b/>
                <w:iCs/>
              </w:rPr>
              <w:t>Срок действия, на который заключается договор (лет)</w:t>
            </w:r>
          </w:p>
        </w:tc>
        <w:tc>
          <w:tcPr>
            <w:tcW w:w="3685" w:type="dxa"/>
            <w:tcBorders>
              <w:bottom w:val="single" w:sz="4" w:space="0" w:color="auto"/>
            </w:tcBorders>
            <w:shd w:val="clear" w:color="auto" w:fill="auto"/>
            <w:vAlign w:val="center"/>
          </w:tcPr>
          <w:p w:rsidR="001C7F91" w:rsidRDefault="001C7F91" w:rsidP="005E4353">
            <w:pPr>
              <w:autoSpaceDE w:val="0"/>
              <w:autoSpaceDN w:val="0"/>
              <w:adjustRightInd w:val="0"/>
              <w:spacing w:before="120" w:after="120"/>
              <w:jc w:val="both"/>
              <w:rPr>
                <w:rStyle w:val="footercopy"/>
              </w:rPr>
            </w:pPr>
            <w:r>
              <w:rPr>
                <w:rStyle w:val="footercopy"/>
              </w:rPr>
              <w:t xml:space="preserve">5 </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8</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Начальная цена лота (начальный размер платы по договору за 12 месяцев), руб.</w:t>
            </w:r>
          </w:p>
        </w:tc>
        <w:tc>
          <w:tcPr>
            <w:tcW w:w="3685" w:type="dxa"/>
            <w:tcBorders>
              <w:bottom w:val="single" w:sz="4" w:space="0" w:color="auto"/>
            </w:tcBorders>
            <w:shd w:val="clear" w:color="auto" w:fill="auto"/>
            <w:vAlign w:val="center"/>
          </w:tcPr>
          <w:p w:rsidR="001C7F91" w:rsidRPr="00BE1694" w:rsidRDefault="0068133F" w:rsidP="005E4353">
            <w:pPr>
              <w:autoSpaceDE w:val="0"/>
              <w:autoSpaceDN w:val="0"/>
              <w:adjustRightInd w:val="0"/>
              <w:spacing w:before="120" w:after="120"/>
              <w:jc w:val="both"/>
              <w:rPr>
                <w:rStyle w:val="footercopy"/>
              </w:rPr>
            </w:pPr>
            <w:r>
              <w:rPr>
                <w:rStyle w:val="footercopy"/>
              </w:rPr>
              <w:t>30000,00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9</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Размер задатка (в размере 100% начальной цены лота), руб.</w:t>
            </w:r>
          </w:p>
        </w:tc>
        <w:tc>
          <w:tcPr>
            <w:tcW w:w="3685" w:type="dxa"/>
            <w:tcBorders>
              <w:bottom w:val="single" w:sz="4" w:space="0" w:color="auto"/>
            </w:tcBorders>
            <w:shd w:val="clear" w:color="auto" w:fill="auto"/>
            <w:vAlign w:val="center"/>
          </w:tcPr>
          <w:p w:rsidR="001C7F91" w:rsidRPr="00BE1694" w:rsidRDefault="0068133F" w:rsidP="005E4353">
            <w:pPr>
              <w:autoSpaceDE w:val="0"/>
              <w:autoSpaceDN w:val="0"/>
              <w:adjustRightInd w:val="0"/>
              <w:spacing w:before="120" w:after="120"/>
              <w:jc w:val="both"/>
              <w:rPr>
                <w:rStyle w:val="footercopy"/>
              </w:rPr>
            </w:pPr>
            <w:r>
              <w:rPr>
                <w:rStyle w:val="footercopy"/>
              </w:rPr>
              <w:t>30000,00</w:t>
            </w:r>
          </w:p>
        </w:tc>
      </w:tr>
      <w:tr w:rsidR="001C7F91" w:rsidRPr="00F84878" w:rsidTr="005E4353">
        <w:trPr>
          <w:trHeight w:val="20"/>
        </w:trPr>
        <w:tc>
          <w:tcPr>
            <w:tcW w:w="456" w:type="dxa"/>
            <w:tcBorders>
              <w:bottom w:val="single" w:sz="4" w:space="0" w:color="auto"/>
            </w:tcBorders>
            <w:shd w:val="clear" w:color="auto" w:fill="F2F2F2"/>
            <w:vAlign w:val="center"/>
          </w:tcPr>
          <w:p w:rsidR="001C7F91" w:rsidRDefault="001C7F91" w:rsidP="005E4353">
            <w:pPr>
              <w:pStyle w:val="Default"/>
              <w:spacing w:before="120" w:after="120"/>
              <w:rPr>
                <w:b/>
                <w:iCs/>
              </w:rPr>
            </w:pPr>
            <w:r>
              <w:rPr>
                <w:b/>
                <w:iCs/>
              </w:rPr>
              <w:t>10</w:t>
            </w:r>
          </w:p>
        </w:tc>
        <w:tc>
          <w:tcPr>
            <w:tcW w:w="6066" w:type="dxa"/>
            <w:tcBorders>
              <w:bottom w:val="single" w:sz="4" w:space="0" w:color="auto"/>
            </w:tcBorders>
            <w:shd w:val="clear" w:color="auto" w:fill="F2F2F2"/>
            <w:vAlign w:val="center"/>
          </w:tcPr>
          <w:p w:rsidR="001C7F91" w:rsidRPr="00764C66" w:rsidRDefault="001C7F91" w:rsidP="005E4353">
            <w:pPr>
              <w:pStyle w:val="Default"/>
              <w:spacing w:before="120" w:after="120"/>
              <w:rPr>
                <w:b/>
                <w:iCs/>
              </w:rPr>
            </w:pPr>
            <w:r w:rsidRPr="00764C66">
              <w:rPr>
                <w:b/>
                <w:iCs/>
              </w:rPr>
              <w:t>Величина повышения начальной цены лота -  «шаг аукциона» (5% от начальной цены лота), руб.</w:t>
            </w:r>
          </w:p>
        </w:tc>
        <w:tc>
          <w:tcPr>
            <w:tcW w:w="3685" w:type="dxa"/>
            <w:tcBorders>
              <w:bottom w:val="single" w:sz="4" w:space="0" w:color="auto"/>
            </w:tcBorders>
            <w:shd w:val="clear" w:color="auto" w:fill="auto"/>
            <w:vAlign w:val="center"/>
          </w:tcPr>
          <w:p w:rsidR="001C7F91" w:rsidRPr="00BE1694" w:rsidRDefault="0068133F" w:rsidP="005E4353">
            <w:pPr>
              <w:autoSpaceDE w:val="0"/>
              <w:autoSpaceDN w:val="0"/>
              <w:adjustRightInd w:val="0"/>
              <w:spacing w:before="120" w:after="120"/>
              <w:jc w:val="both"/>
              <w:rPr>
                <w:rStyle w:val="footercopy"/>
              </w:rPr>
            </w:pPr>
            <w:r>
              <w:rPr>
                <w:rStyle w:val="footercopy"/>
              </w:rPr>
              <w:t>1500,00</w:t>
            </w:r>
          </w:p>
        </w:tc>
      </w:tr>
    </w:tbl>
    <w:p w:rsidR="00F00745" w:rsidRDefault="00F00745" w:rsidP="00295512">
      <w:pPr>
        <w:rPr>
          <w:b/>
        </w:rPr>
      </w:pPr>
    </w:p>
    <w:p w:rsidR="00DC7447" w:rsidRDefault="00DC7447" w:rsidP="00DC7447">
      <w:pPr>
        <w:rPr>
          <w:b/>
        </w:rPr>
      </w:pPr>
      <w:r>
        <w:rPr>
          <w:b/>
        </w:rPr>
        <w:t>Лот №4</w:t>
      </w:r>
    </w:p>
    <w:p w:rsidR="00F00745" w:rsidRDefault="00F00745" w:rsidP="00734F99">
      <w:pPr>
        <w:rPr>
          <w:b/>
        </w:rPr>
      </w:pPr>
    </w:p>
    <w:p w:rsidR="00DC7447" w:rsidRDefault="00DC7447" w:rsidP="00B4504F">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066"/>
        <w:gridCol w:w="3685"/>
      </w:tblGrid>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1</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Вид рекламной конструкции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pPr>
              <w:autoSpaceDE w:val="0"/>
              <w:autoSpaceDN w:val="0"/>
              <w:adjustRightInd w:val="0"/>
              <w:spacing w:before="120" w:after="120" w:line="276" w:lineRule="auto"/>
              <w:jc w:val="both"/>
              <w:rPr>
                <w:rStyle w:val="footercopy"/>
              </w:rPr>
            </w:pPr>
            <w:r>
              <w:rPr>
                <w:rStyle w:val="footercopy"/>
              </w:rPr>
              <w:t>Пиллар</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2</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Тип рекламной конструкции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pPr>
              <w:autoSpaceDE w:val="0"/>
              <w:autoSpaceDN w:val="0"/>
              <w:adjustRightInd w:val="0"/>
              <w:spacing w:before="120" w:after="120" w:line="276" w:lineRule="auto"/>
              <w:jc w:val="both"/>
              <w:rPr>
                <w:rStyle w:val="footercopy"/>
              </w:rPr>
            </w:pPr>
            <w:r>
              <w:rPr>
                <w:rStyle w:val="footercopy"/>
              </w:rPr>
              <w:t>Отдельно стоящая</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lastRenderedPageBreak/>
              <w:t>3</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Учетный номер рекламной конструкции (в соответствии со Схемой размещения)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pPr>
              <w:autoSpaceDE w:val="0"/>
              <w:autoSpaceDN w:val="0"/>
              <w:adjustRightInd w:val="0"/>
              <w:spacing w:before="120" w:after="120" w:line="276" w:lineRule="auto"/>
              <w:jc w:val="both"/>
              <w:rPr>
                <w:rStyle w:val="footercopy"/>
              </w:rPr>
            </w:pPr>
            <w:r>
              <w:rPr>
                <w:rStyle w:val="footercopy"/>
              </w:rPr>
              <w:t>50</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4</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Адрес установки и эксплуатации (адресный ориентир)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rsidP="00CB6BE2">
            <w:pPr>
              <w:autoSpaceDE w:val="0"/>
              <w:autoSpaceDN w:val="0"/>
              <w:adjustRightInd w:val="0"/>
              <w:spacing w:before="120" w:after="120" w:line="276" w:lineRule="auto"/>
              <w:jc w:val="both"/>
              <w:rPr>
                <w:rStyle w:val="footercopy"/>
              </w:rPr>
            </w:pPr>
            <w:r>
              <w:rPr>
                <w:rStyle w:val="footercopy"/>
              </w:rPr>
              <w:t xml:space="preserve">г. Березники, </w:t>
            </w:r>
            <w:r w:rsidR="00CB6BE2">
              <w:rPr>
                <w:rStyle w:val="footercopy"/>
              </w:rPr>
              <w:t>Проспект Ленина, 43-45 (позиция А)</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5</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Размер информационного поля (м.)</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pPr>
              <w:autoSpaceDE w:val="0"/>
              <w:autoSpaceDN w:val="0"/>
              <w:adjustRightInd w:val="0"/>
              <w:spacing w:before="120" w:after="120" w:line="276" w:lineRule="auto"/>
              <w:jc w:val="both"/>
              <w:rPr>
                <w:rStyle w:val="footercopy"/>
              </w:rPr>
            </w:pPr>
            <w:r>
              <w:t>1,4*3</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6</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Общая площадь информационного поля (кв.м.)</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pPr>
              <w:autoSpaceDE w:val="0"/>
              <w:autoSpaceDN w:val="0"/>
              <w:adjustRightInd w:val="0"/>
              <w:spacing w:before="120" w:after="120" w:line="276" w:lineRule="auto"/>
              <w:jc w:val="both"/>
              <w:rPr>
                <w:rStyle w:val="footercopy"/>
              </w:rPr>
            </w:pPr>
            <w:r>
              <w:rPr>
                <w:rStyle w:val="footercopy"/>
              </w:rPr>
              <w:t>12,6</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7</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Срок действия, на который заключается договор (лет)</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DC7447">
            <w:pPr>
              <w:autoSpaceDE w:val="0"/>
              <w:autoSpaceDN w:val="0"/>
              <w:adjustRightInd w:val="0"/>
              <w:spacing w:before="120" w:after="120" w:line="276" w:lineRule="auto"/>
              <w:jc w:val="both"/>
              <w:rPr>
                <w:rStyle w:val="footercopy"/>
              </w:rPr>
            </w:pPr>
            <w:r>
              <w:rPr>
                <w:rStyle w:val="footercopy"/>
              </w:rPr>
              <w:t>5</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8</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Начальная цена лота (начальный размер платы по договору за 12 месяцев), руб.</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68133F">
            <w:pPr>
              <w:autoSpaceDE w:val="0"/>
              <w:autoSpaceDN w:val="0"/>
              <w:adjustRightInd w:val="0"/>
              <w:spacing w:before="120" w:after="120" w:line="276" w:lineRule="auto"/>
              <w:jc w:val="both"/>
              <w:rPr>
                <w:rStyle w:val="footercopy"/>
              </w:rPr>
            </w:pPr>
            <w:r>
              <w:rPr>
                <w:rStyle w:val="footercopy"/>
              </w:rPr>
              <w:t>30000,00</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9</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Размер задатка (в размере 100% начальной цены лота), руб.</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68133F">
            <w:pPr>
              <w:autoSpaceDE w:val="0"/>
              <w:autoSpaceDN w:val="0"/>
              <w:adjustRightInd w:val="0"/>
              <w:spacing w:before="120" w:after="120" w:line="276" w:lineRule="auto"/>
              <w:jc w:val="both"/>
              <w:rPr>
                <w:rStyle w:val="footercopy"/>
              </w:rPr>
            </w:pPr>
            <w:r>
              <w:rPr>
                <w:rStyle w:val="footercopy"/>
              </w:rPr>
              <w:t>30000,00</w:t>
            </w:r>
          </w:p>
        </w:tc>
      </w:tr>
      <w:tr w:rsidR="00DC7447" w:rsidTr="00DC744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10</w:t>
            </w:r>
          </w:p>
        </w:tc>
        <w:tc>
          <w:tcPr>
            <w:tcW w:w="6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7447" w:rsidRDefault="00DC7447">
            <w:pPr>
              <w:pStyle w:val="Default"/>
              <w:spacing w:before="120" w:after="120" w:line="276" w:lineRule="auto"/>
              <w:rPr>
                <w:b/>
                <w:iCs/>
              </w:rPr>
            </w:pPr>
            <w:r>
              <w:rPr>
                <w:b/>
                <w:iCs/>
              </w:rPr>
              <w:t>Величина повышения начальной цены лота -  «шаг аукциона» (5% от начальной цены лота), руб.</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7447" w:rsidRDefault="0068133F">
            <w:pPr>
              <w:autoSpaceDE w:val="0"/>
              <w:autoSpaceDN w:val="0"/>
              <w:adjustRightInd w:val="0"/>
              <w:spacing w:before="120" w:after="120" w:line="276" w:lineRule="auto"/>
              <w:jc w:val="both"/>
              <w:rPr>
                <w:rStyle w:val="footercopy"/>
              </w:rPr>
            </w:pPr>
            <w:r>
              <w:rPr>
                <w:rStyle w:val="footercopy"/>
              </w:rPr>
              <w:t>1500,00</w:t>
            </w:r>
          </w:p>
        </w:tc>
      </w:tr>
    </w:tbl>
    <w:p w:rsidR="00DC7447" w:rsidRDefault="00DC7447" w:rsidP="00B4504F">
      <w:pPr>
        <w:jc w:val="center"/>
        <w:rPr>
          <w:b/>
        </w:rPr>
      </w:pPr>
    </w:p>
    <w:p w:rsidR="00295512" w:rsidRDefault="00734F99" w:rsidP="00B4504F">
      <w:pPr>
        <w:jc w:val="center"/>
        <w:rPr>
          <w:b/>
        </w:rPr>
      </w:pPr>
      <w:r w:rsidRPr="00B4504F">
        <w:rPr>
          <w:b/>
        </w:rPr>
        <w:t xml:space="preserve">3. </w:t>
      </w:r>
      <w:r w:rsidR="00B4504F" w:rsidRPr="00B4504F">
        <w:rPr>
          <w:b/>
        </w:rPr>
        <w:t>Условия аукциона</w:t>
      </w:r>
    </w:p>
    <w:p w:rsidR="00B4504F" w:rsidRPr="00B4504F" w:rsidRDefault="00B4504F" w:rsidP="00B4504F">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955"/>
        <w:gridCol w:w="7796"/>
      </w:tblGrid>
      <w:tr w:rsidR="00B6353A" w:rsidRPr="003470DA" w:rsidTr="00E85FDF">
        <w:trPr>
          <w:trHeight w:val="20"/>
        </w:trPr>
        <w:tc>
          <w:tcPr>
            <w:tcW w:w="456" w:type="dxa"/>
            <w:shd w:val="clear" w:color="auto" w:fill="F2F2F2"/>
          </w:tcPr>
          <w:p w:rsidR="00B6353A" w:rsidRPr="003470DA" w:rsidRDefault="00B4504F" w:rsidP="00C64C1C">
            <w:pPr>
              <w:autoSpaceDE w:val="0"/>
              <w:autoSpaceDN w:val="0"/>
              <w:adjustRightInd w:val="0"/>
              <w:spacing w:before="120" w:after="120"/>
              <w:rPr>
                <w:b/>
                <w:iCs/>
              </w:rPr>
            </w:pPr>
            <w:r>
              <w:rPr>
                <w:b/>
                <w:iCs/>
              </w:rPr>
              <w:t>1</w:t>
            </w:r>
          </w:p>
        </w:tc>
        <w:tc>
          <w:tcPr>
            <w:tcW w:w="1955" w:type="dxa"/>
            <w:shd w:val="clear" w:color="auto" w:fill="F2F2F2"/>
          </w:tcPr>
          <w:p w:rsidR="00B6353A" w:rsidRPr="00342D50" w:rsidRDefault="00B4504F" w:rsidP="00471F55">
            <w:pPr>
              <w:tabs>
                <w:tab w:val="center" w:pos="5076"/>
              </w:tabs>
              <w:outlineLvl w:val="0"/>
              <w:rPr>
                <w:bCs/>
              </w:rPr>
            </w:pPr>
            <w:r w:rsidRPr="00A5462C">
              <w:rPr>
                <w:rFonts w:eastAsia="Calibri"/>
                <w:b/>
                <w:iCs/>
                <w:color w:val="000000"/>
                <w:lang w:eastAsia="en-US"/>
              </w:rPr>
              <w:t>Ме</w:t>
            </w:r>
            <w:r>
              <w:rPr>
                <w:rFonts w:eastAsia="Calibri"/>
                <w:b/>
                <w:iCs/>
                <w:color w:val="000000"/>
                <w:lang w:eastAsia="en-US"/>
              </w:rPr>
              <w:t>сто, сроки подачи (приема) заявок, определения у</w:t>
            </w:r>
            <w:r w:rsidRPr="00A5462C">
              <w:rPr>
                <w:rFonts w:eastAsia="Calibri"/>
                <w:b/>
                <w:iCs/>
                <w:color w:val="000000"/>
                <w:lang w:eastAsia="en-US"/>
              </w:rPr>
              <w:t>частников и проведения</w:t>
            </w:r>
            <w:r>
              <w:rPr>
                <w:rFonts w:eastAsia="Calibri"/>
                <w:b/>
                <w:iCs/>
                <w:color w:val="000000"/>
                <w:lang w:eastAsia="en-US"/>
              </w:rPr>
              <w:t xml:space="preserve"> </w:t>
            </w:r>
            <w:r>
              <w:rPr>
                <w:b/>
                <w:iCs/>
              </w:rPr>
              <w:t>аукциона</w:t>
            </w:r>
          </w:p>
        </w:tc>
        <w:tc>
          <w:tcPr>
            <w:tcW w:w="7796" w:type="dxa"/>
            <w:shd w:val="clear" w:color="auto" w:fill="auto"/>
          </w:tcPr>
          <w:p w:rsidR="00B4504F" w:rsidRPr="0068133F" w:rsidRDefault="00B4504F" w:rsidP="00B4504F">
            <w:pPr>
              <w:autoSpaceDE w:val="0"/>
              <w:autoSpaceDN w:val="0"/>
              <w:adjustRightInd w:val="0"/>
              <w:spacing w:before="120" w:after="120"/>
              <w:jc w:val="both"/>
              <w:rPr>
                <w:rFonts w:eastAsia="Calibri"/>
              </w:rPr>
            </w:pPr>
            <w:r w:rsidRPr="0068133F">
              <w:rPr>
                <w:rFonts w:eastAsia="Calibri"/>
              </w:rPr>
              <w:t>1) Место подачи (приема) заявок: электронная площадка www.rts-tender.ru.</w:t>
            </w:r>
          </w:p>
          <w:p w:rsidR="00B4504F" w:rsidRPr="0068133F" w:rsidRDefault="00B4504F" w:rsidP="00B4504F">
            <w:pPr>
              <w:autoSpaceDE w:val="0"/>
              <w:autoSpaceDN w:val="0"/>
              <w:adjustRightInd w:val="0"/>
              <w:spacing w:before="120" w:after="120"/>
              <w:jc w:val="both"/>
              <w:rPr>
                <w:rFonts w:eastAsia="Calibri"/>
              </w:rPr>
            </w:pPr>
            <w:r w:rsidRPr="0068133F">
              <w:rPr>
                <w:rFonts w:eastAsia="Calibri"/>
              </w:rPr>
              <w:t xml:space="preserve">2) Дата и время начала подачи (приема) заявок: </w:t>
            </w:r>
            <w:r w:rsidR="0064790A" w:rsidRPr="0068133F">
              <w:rPr>
                <w:rFonts w:eastAsia="Calibri"/>
              </w:rPr>
              <w:t>01</w:t>
            </w:r>
            <w:r w:rsidRPr="0068133F">
              <w:rPr>
                <w:rFonts w:eastAsia="Calibri"/>
              </w:rPr>
              <w:t>.</w:t>
            </w:r>
            <w:r w:rsidR="0064790A" w:rsidRPr="0068133F">
              <w:rPr>
                <w:rFonts w:eastAsia="Calibri"/>
              </w:rPr>
              <w:t>11</w:t>
            </w:r>
            <w:r w:rsidRPr="0068133F">
              <w:rPr>
                <w:rFonts w:eastAsia="Calibri"/>
              </w:rPr>
              <w:t>.2019 в 11 час. 00 мин. по местному времени (</w:t>
            </w:r>
            <w:r w:rsidR="00052164" w:rsidRPr="0068133F">
              <w:rPr>
                <w:rFonts w:eastAsia="Calibri"/>
              </w:rPr>
              <w:t>09</w:t>
            </w:r>
            <w:r w:rsidRPr="0068133F">
              <w:rPr>
                <w:rFonts w:eastAsia="Calibri"/>
              </w:rPr>
              <w:t>:00 МСК).</w:t>
            </w:r>
          </w:p>
          <w:p w:rsidR="00B4504F" w:rsidRPr="0068133F" w:rsidRDefault="00B4504F" w:rsidP="00B4504F">
            <w:pPr>
              <w:autoSpaceDE w:val="0"/>
              <w:autoSpaceDN w:val="0"/>
              <w:adjustRightInd w:val="0"/>
              <w:spacing w:before="120" w:after="120"/>
              <w:jc w:val="both"/>
              <w:rPr>
                <w:rFonts w:eastAsia="Calibri"/>
              </w:rPr>
            </w:pPr>
            <w:r w:rsidRPr="0068133F">
              <w:rPr>
                <w:rFonts w:eastAsia="Calibri"/>
              </w:rPr>
              <w:t>Пода</w:t>
            </w:r>
            <w:r w:rsidR="00932AD0" w:rsidRPr="0068133F">
              <w:rPr>
                <w:rFonts w:eastAsia="Calibri"/>
              </w:rPr>
              <w:t>ча з</w:t>
            </w:r>
            <w:r w:rsidRPr="0068133F">
              <w:rPr>
                <w:rFonts w:eastAsia="Calibri"/>
              </w:rPr>
              <w:t>аявок осуществляется круглосуточно.</w:t>
            </w:r>
          </w:p>
          <w:p w:rsidR="00B4504F" w:rsidRPr="0068133F" w:rsidRDefault="00B4504F" w:rsidP="00B4504F">
            <w:pPr>
              <w:autoSpaceDE w:val="0"/>
              <w:autoSpaceDN w:val="0"/>
              <w:adjustRightInd w:val="0"/>
              <w:spacing w:before="120" w:after="120"/>
              <w:jc w:val="both"/>
              <w:rPr>
                <w:rFonts w:eastAsia="Calibri"/>
              </w:rPr>
            </w:pPr>
            <w:r w:rsidRPr="0068133F">
              <w:rPr>
                <w:rFonts w:eastAsia="Calibri"/>
              </w:rPr>
              <w:t>3) Дата и время око</w:t>
            </w:r>
            <w:r w:rsidR="000E0C7F" w:rsidRPr="0068133F">
              <w:rPr>
                <w:rFonts w:eastAsia="Calibri"/>
              </w:rPr>
              <w:t>нч</w:t>
            </w:r>
            <w:r w:rsidR="0064790A" w:rsidRPr="0068133F">
              <w:rPr>
                <w:rFonts w:eastAsia="Calibri"/>
              </w:rPr>
              <w:t>ания подачи (приема) заявок: 02</w:t>
            </w:r>
            <w:r w:rsidRPr="0068133F">
              <w:rPr>
                <w:rFonts w:eastAsia="Calibri"/>
              </w:rPr>
              <w:t>.</w:t>
            </w:r>
            <w:r w:rsidR="0064790A" w:rsidRPr="0068133F">
              <w:rPr>
                <w:rFonts w:eastAsia="Calibri"/>
              </w:rPr>
              <w:t>12</w:t>
            </w:r>
            <w:r w:rsidRPr="0068133F">
              <w:rPr>
                <w:rFonts w:eastAsia="Calibri"/>
              </w:rPr>
              <w:t>.2019 в 11 час. 00 мин. по местному времени (</w:t>
            </w:r>
            <w:r w:rsidR="00052164" w:rsidRPr="0068133F">
              <w:rPr>
                <w:rFonts w:eastAsia="Calibri"/>
              </w:rPr>
              <w:t>09</w:t>
            </w:r>
            <w:r w:rsidRPr="0068133F">
              <w:rPr>
                <w:rFonts w:eastAsia="Calibri"/>
              </w:rPr>
              <w:t>:00 МСК).</w:t>
            </w:r>
          </w:p>
          <w:p w:rsidR="000E0C7F" w:rsidRPr="0068133F" w:rsidRDefault="00B4504F" w:rsidP="000E0C7F">
            <w:pPr>
              <w:autoSpaceDE w:val="0"/>
              <w:autoSpaceDN w:val="0"/>
              <w:adjustRightInd w:val="0"/>
              <w:spacing w:before="120" w:after="120"/>
              <w:jc w:val="both"/>
              <w:rPr>
                <w:rFonts w:eastAsia="Calibri"/>
              </w:rPr>
            </w:pPr>
            <w:r w:rsidRPr="0068133F">
              <w:rPr>
                <w:rFonts w:eastAsia="Calibri"/>
              </w:rPr>
              <w:t xml:space="preserve">4) Дата </w:t>
            </w:r>
            <w:r w:rsidR="00FD1899" w:rsidRPr="0068133F">
              <w:rPr>
                <w:rFonts w:eastAsia="Calibri"/>
              </w:rPr>
              <w:t>рассмотрения заявок и принятия решения о допуске/не допуске участников</w:t>
            </w:r>
            <w:r w:rsidRPr="0068133F">
              <w:rPr>
                <w:rFonts w:eastAsia="Calibri"/>
              </w:rPr>
              <w:t xml:space="preserve">: </w:t>
            </w:r>
            <w:r w:rsidR="0064790A" w:rsidRPr="0068133F">
              <w:rPr>
                <w:rFonts w:eastAsia="Calibri"/>
              </w:rPr>
              <w:t>04</w:t>
            </w:r>
            <w:r w:rsidR="001C7F91" w:rsidRPr="0068133F">
              <w:rPr>
                <w:rFonts w:eastAsia="Calibri"/>
              </w:rPr>
              <w:t>.1</w:t>
            </w:r>
            <w:r w:rsidR="0064790A" w:rsidRPr="0068133F">
              <w:rPr>
                <w:rFonts w:eastAsia="Calibri"/>
              </w:rPr>
              <w:t>2</w:t>
            </w:r>
            <w:r w:rsidRPr="0068133F">
              <w:rPr>
                <w:rFonts w:eastAsia="Calibri"/>
              </w:rPr>
              <w:t xml:space="preserve">.2019 </w:t>
            </w:r>
            <w:r w:rsidR="00BE1694" w:rsidRPr="0068133F">
              <w:rPr>
                <w:rFonts w:eastAsia="Calibri"/>
              </w:rPr>
              <w:t>в 16</w:t>
            </w:r>
            <w:r w:rsidR="000E0C7F" w:rsidRPr="0068133F">
              <w:rPr>
                <w:rFonts w:eastAsia="Calibri"/>
              </w:rPr>
              <w:t xml:space="preserve"> час. 00 мин. по местному времени (1</w:t>
            </w:r>
            <w:r w:rsidR="00BE1694" w:rsidRPr="0068133F">
              <w:rPr>
                <w:rFonts w:eastAsia="Calibri"/>
              </w:rPr>
              <w:t>4</w:t>
            </w:r>
            <w:r w:rsidR="000E0C7F" w:rsidRPr="0068133F">
              <w:rPr>
                <w:rFonts w:eastAsia="Calibri"/>
              </w:rPr>
              <w:t>:00 МСК).</w:t>
            </w:r>
          </w:p>
          <w:p w:rsidR="00932AD0" w:rsidRPr="0068133F" w:rsidRDefault="00B4504F" w:rsidP="00B4504F">
            <w:pPr>
              <w:autoSpaceDE w:val="0"/>
              <w:autoSpaceDN w:val="0"/>
              <w:adjustRightInd w:val="0"/>
              <w:spacing w:before="120" w:after="120"/>
              <w:jc w:val="both"/>
              <w:rPr>
                <w:rFonts w:eastAsia="Calibri"/>
              </w:rPr>
            </w:pPr>
            <w:r w:rsidRPr="0068133F">
              <w:rPr>
                <w:rFonts w:eastAsia="Calibri"/>
              </w:rPr>
              <w:t xml:space="preserve">5) Дата и время проведения </w:t>
            </w:r>
            <w:r w:rsidR="00932AD0" w:rsidRPr="0068133F">
              <w:rPr>
                <w:rFonts w:eastAsia="Calibri"/>
              </w:rPr>
              <w:t>аукциона</w:t>
            </w:r>
            <w:r w:rsidRPr="0068133F">
              <w:rPr>
                <w:rFonts w:eastAsia="Calibri"/>
              </w:rPr>
              <w:t xml:space="preserve">: </w:t>
            </w:r>
            <w:r w:rsidR="0064790A" w:rsidRPr="0068133F">
              <w:rPr>
                <w:rFonts w:eastAsia="Calibri"/>
              </w:rPr>
              <w:t>05</w:t>
            </w:r>
            <w:r w:rsidRPr="0068133F">
              <w:rPr>
                <w:rFonts w:eastAsia="Calibri"/>
              </w:rPr>
              <w:t>.</w:t>
            </w:r>
            <w:r w:rsidR="0064790A" w:rsidRPr="0068133F">
              <w:rPr>
                <w:rFonts w:eastAsia="Calibri"/>
              </w:rPr>
              <w:t>12</w:t>
            </w:r>
            <w:r w:rsidRPr="0068133F">
              <w:rPr>
                <w:rFonts w:eastAsia="Calibri"/>
              </w:rPr>
              <w:t>.201</w:t>
            </w:r>
            <w:r w:rsidR="00932AD0" w:rsidRPr="0068133F">
              <w:rPr>
                <w:rFonts w:eastAsia="Calibri"/>
              </w:rPr>
              <w:t>9</w:t>
            </w:r>
            <w:r w:rsidRPr="0068133F">
              <w:rPr>
                <w:rFonts w:eastAsia="Calibri"/>
              </w:rPr>
              <w:t xml:space="preserve"> </w:t>
            </w:r>
            <w:r w:rsidR="00932AD0" w:rsidRPr="0068133F">
              <w:rPr>
                <w:rFonts w:eastAsia="Calibri"/>
              </w:rPr>
              <w:t>в 11 час. 00 мин. по местному времени (09:00 МСК)</w:t>
            </w:r>
          </w:p>
          <w:p w:rsidR="00B6353A" w:rsidRPr="003470DA" w:rsidRDefault="00B4504F" w:rsidP="00BE1694">
            <w:pPr>
              <w:autoSpaceDE w:val="0"/>
              <w:autoSpaceDN w:val="0"/>
              <w:adjustRightInd w:val="0"/>
              <w:spacing w:before="120" w:after="120"/>
              <w:jc w:val="both"/>
              <w:rPr>
                <w:iCs/>
              </w:rPr>
            </w:pPr>
            <w:r w:rsidRPr="0068133F">
              <w:rPr>
                <w:rFonts w:eastAsia="Calibri"/>
              </w:rPr>
              <w:t xml:space="preserve">6) Срок подведения итогов </w:t>
            </w:r>
            <w:r w:rsidR="00932AD0" w:rsidRPr="0068133F">
              <w:rPr>
                <w:rFonts w:eastAsia="Calibri"/>
              </w:rPr>
              <w:t>аукциона</w:t>
            </w:r>
            <w:r w:rsidRPr="0068133F">
              <w:rPr>
                <w:rFonts w:eastAsia="Calibri"/>
              </w:rPr>
              <w:t xml:space="preserve">: </w:t>
            </w:r>
            <w:r w:rsidR="0064790A" w:rsidRPr="0068133F">
              <w:rPr>
                <w:rFonts w:eastAsia="Calibri"/>
              </w:rPr>
              <w:t>06</w:t>
            </w:r>
            <w:r w:rsidRPr="0068133F">
              <w:rPr>
                <w:rFonts w:eastAsia="Calibri"/>
              </w:rPr>
              <w:t>.</w:t>
            </w:r>
            <w:r w:rsidR="0064790A" w:rsidRPr="0068133F">
              <w:rPr>
                <w:rFonts w:eastAsia="Calibri"/>
              </w:rPr>
              <w:t>12</w:t>
            </w:r>
            <w:r w:rsidRPr="0068133F">
              <w:rPr>
                <w:rFonts w:eastAsia="Calibri"/>
              </w:rPr>
              <w:t>.201</w:t>
            </w:r>
            <w:r w:rsidR="00932AD0" w:rsidRPr="0068133F">
              <w:rPr>
                <w:rFonts w:eastAsia="Calibri"/>
              </w:rPr>
              <w:t>9</w:t>
            </w:r>
            <w:r w:rsidRPr="00FD1899">
              <w:rPr>
                <w:rFonts w:eastAsia="Calibri"/>
              </w:rPr>
              <w:t xml:space="preserve"> </w:t>
            </w:r>
          </w:p>
        </w:tc>
      </w:tr>
      <w:tr w:rsidR="00EE3A95" w:rsidRPr="003470DA" w:rsidTr="00E85FDF">
        <w:trPr>
          <w:trHeight w:val="20"/>
        </w:trPr>
        <w:tc>
          <w:tcPr>
            <w:tcW w:w="456" w:type="dxa"/>
            <w:shd w:val="clear" w:color="auto" w:fill="F2F2F2"/>
          </w:tcPr>
          <w:p w:rsidR="00EE3A95" w:rsidRDefault="00147A4F" w:rsidP="00C64C1C">
            <w:pPr>
              <w:autoSpaceDE w:val="0"/>
              <w:autoSpaceDN w:val="0"/>
              <w:adjustRightInd w:val="0"/>
              <w:spacing w:before="120" w:after="120"/>
              <w:rPr>
                <w:b/>
                <w:iCs/>
              </w:rPr>
            </w:pPr>
            <w:r>
              <w:rPr>
                <w:b/>
                <w:iCs/>
              </w:rPr>
              <w:t>2</w:t>
            </w:r>
          </w:p>
        </w:tc>
        <w:tc>
          <w:tcPr>
            <w:tcW w:w="1955" w:type="dxa"/>
            <w:shd w:val="clear" w:color="auto" w:fill="F2F2F2"/>
          </w:tcPr>
          <w:p w:rsidR="00EE3A95" w:rsidRPr="00A5462C" w:rsidRDefault="00147A4F" w:rsidP="00471F55">
            <w:pPr>
              <w:tabs>
                <w:tab w:val="center" w:pos="5076"/>
              </w:tabs>
              <w:outlineLvl w:val="0"/>
              <w:rPr>
                <w:rFonts w:eastAsia="Calibri"/>
                <w:b/>
                <w:iCs/>
                <w:color w:val="000000"/>
                <w:lang w:eastAsia="en-US"/>
              </w:rPr>
            </w:pPr>
            <w:r>
              <w:rPr>
                <w:rFonts w:eastAsia="Calibri"/>
                <w:b/>
                <w:iCs/>
                <w:color w:val="000000"/>
                <w:lang w:eastAsia="en-US"/>
              </w:rPr>
              <w:t>Требования к участникам аукциона</w:t>
            </w:r>
          </w:p>
        </w:tc>
        <w:tc>
          <w:tcPr>
            <w:tcW w:w="7796" w:type="dxa"/>
            <w:shd w:val="clear" w:color="auto" w:fill="auto"/>
          </w:tcPr>
          <w:p w:rsidR="00147A4F" w:rsidRDefault="00147A4F" w:rsidP="00147A4F">
            <w:pPr>
              <w:autoSpaceDE w:val="0"/>
              <w:autoSpaceDN w:val="0"/>
              <w:adjustRightInd w:val="0"/>
              <w:spacing w:before="120" w:after="120"/>
              <w:jc w:val="both"/>
              <w:rPr>
                <w:bCs/>
              </w:rPr>
            </w:pPr>
            <w:r w:rsidRPr="00147A4F">
              <w:rPr>
                <w:bCs/>
              </w:rPr>
              <w:t xml:space="preserve">К участию в аукционе допускаются физические </w:t>
            </w:r>
            <w:r w:rsidR="00FD1899">
              <w:rPr>
                <w:bCs/>
              </w:rPr>
              <w:t xml:space="preserve">(имеющие статус индивидуального предпринимателя) </w:t>
            </w:r>
            <w:r w:rsidRPr="00147A4F">
              <w:rPr>
                <w:bCs/>
              </w:rPr>
              <w:t>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bCs/>
              </w:rPr>
              <w:t xml:space="preserve"> </w:t>
            </w:r>
            <w:r w:rsidRPr="00147A4F">
              <w:rPr>
                <w:bCs/>
              </w:rPr>
              <w:t xml:space="preserve">в порядке и сроки, указанные в </w:t>
            </w:r>
            <w:r>
              <w:rPr>
                <w:bCs/>
              </w:rPr>
              <w:t xml:space="preserve">настоящем </w:t>
            </w:r>
            <w:r w:rsidR="00B7692A">
              <w:rPr>
                <w:bCs/>
              </w:rPr>
              <w:t>Извещении</w:t>
            </w:r>
            <w:r>
              <w:rPr>
                <w:bCs/>
              </w:rPr>
              <w:t>.</w:t>
            </w:r>
          </w:p>
          <w:p w:rsidR="00147A4F" w:rsidRPr="00147A4F" w:rsidRDefault="00147A4F" w:rsidP="00147A4F">
            <w:pPr>
              <w:autoSpaceDE w:val="0"/>
              <w:autoSpaceDN w:val="0"/>
              <w:adjustRightInd w:val="0"/>
              <w:spacing w:before="120" w:after="120"/>
              <w:jc w:val="both"/>
              <w:rPr>
                <w:bCs/>
              </w:rPr>
            </w:pPr>
            <w:r w:rsidRPr="00147A4F">
              <w:rPr>
                <w:bCs/>
              </w:rPr>
              <w:t>К участникам аукциона  устанавливаются следующие требования:</w:t>
            </w:r>
          </w:p>
          <w:p w:rsidR="00147A4F" w:rsidRPr="00147A4F" w:rsidRDefault="00147A4F" w:rsidP="00147A4F">
            <w:pPr>
              <w:autoSpaceDE w:val="0"/>
              <w:autoSpaceDN w:val="0"/>
              <w:adjustRightInd w:val="0"/>
              <w:spacing w:before="120" w:after="120"/>
              <w:jc w:val="both"/>
              <w:rPr>
                <w:b/>
                <w:bCs/>
              </w:rPr>
            </w:pPr>
            <w:r w:rsidRPr="00147A4F">
              <w:rPr>
                <w:b/>
                <w:bCs/>
              </w:rPr>
              <w:t>юридические лица:</w:t>
            </w:r>
          </w:p>
          <w:p w:rsidR="00147A4F" w:rsidRPr="00147A4F" w:rsidRDefault="00147A4F" w:rsidP="00147A4F">
            <w:pPr>
              <w:autoSpaceDE w:val="0"/>
              <w:autoSpaceDN w:val="0"/>
              <w:adjustRightInd w:val="0"/>
              <w:spacing w:before="120" w:after="120"/>
              <w:jc w:val="both"/>
              <w:rPr>
                <w:bCs/>
              </w:rPr>
            </w:pPr>
            <w:r w:rsidRPr="00147A4F">
              <w:rPr>
                <w:bCs/>
              </w:rPr>
              <w:t>- отсутствие</w:t>
            </w:r>
            <w:r>
              <w:rPr>
                <w:bCs/>
              </w:rPr>
              <w:t xml:space="preserve"> </w:t>
            </w:r>
            <w:r w:rsidRPr="00147A4F">
              <w:rPr>
                <w:bCs/>
              </w:rPr>
              <w:t xml:space="preserve">процедуры ликвидации и/или отсутствие решения </w:t>
            </w:r>
            <w:r w:rsidRPr="00147A4F">
              <w:rPr>
                <w:bCs/>
              </w:rPr>
              <w:lastRenderedPageBreak/>
              <w:t>арбитражного суда о признании юридического лица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147A4F" w:rsidRPr="00147A4F" w:rsidRDefault="00147A4F" w:rsidP="00147A4F">
            <w:pPr>
              <w:autoSpaceDE w:val="0"/>
              <w:autoSpaceDN w:val="0"/>
              <w:adjustRightInd w:val="0"/>
              <w:spacing w:before="120" w:after="120"/>
              <w:jc w:val="both"/>
              <w:rPr>
                <w:b/>
                <w:bCs/>
              </w:rPr>
            </w:pPr>
            <w:r w:rsidRPr="00147A4F">
              <w:rPr>
                <w:b/>
                <w:bCs/>
              </w:rPr>
              <w:t>физические лица, имеющие статус индивидуального предпринимателя (далее -</w:t>
            </w:r>
            <w:r w:rsidR="00827878">
              <w:rPr>
                <w:b/>
                <w:bCs/>
              </w:rPr>
              <w:t xml:space="preserve"> </w:t>
            </w:r>
            <w:r w:rsidRPr="00147A4F">
              <w:rPr>
                <w:b/>
                <w:bCs/>
              </w:rPr>
              <w:t>индивидуальные предприниматели):</w:t>
            </w:r>
          </w:p>
          <w:p w:rsidR="00147A4F" w:rsidRPr="00147A4F" w:rsidRDefault="00147A4F" w:rsidP="00147A4F">
            <w:pPr>
              <w:autoSpaceDE w:val="0"/>
              <w:autoSpaceDN w:val="0"/>
              <w:adjustRightInd w:val="0"/>
              <w:spacing w:before="120" w:after="120"/>
              <w:jc w:val="both"/>
              <w:rPr>
                <w:bCs/>
              </w:rPr>
            </w:pPr>
            <w:r w:rsidRPr="00147A4F">
              <w:rPr>
                <w:bCs/>
              </w:rPr>
              <w:t>- отсутствие решения арбитражного суда о признании индивидуального предпринимателя  банкротом;</w:t>
            </w:r>
          </w:p>
          <w:p w:rsidR="00147A4F" w:rsidRPr="00147A4F" w:rsidRDefault="00147A4F" w:rsidP="00147A4F">
            <w:pPr>
              <w:autoSpaceDE w:val="0"/>
              <w:autoSpaceDN w:val="0"/>
              <w:adjustRightInd w:val="0"/>
              <w:spacing w:before="120" w:after="120"/>
              <w:jc w:val="both"/>
              <w:rPr>
                <w:bCs/>
              </w:rPr>
            </w:pPr>
            <w:r w:rsidRPr="00147A4F">
              <w:rPr>
                <w:bCs/>
              </w:rPr>
              <w:t>- отсутствие применения административного наказания в виде приостановления деятельности в порядке, предусмотренном Кодексом Российской Федерации</w:t>
            </w:r>
            <w:r>
              <w:rPr>
                <w:bCs/>
              </w:rPr>
              <w:t xml:space="preserve"> </w:t>
            </w:r>
            <w:r w:rsidRPr="00147A4F">
              <w:rPr>
                <w:bCs/>
              </w:rPr>
              <w:t>об административных правонарушениях, на день подачи заявки.</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lastRenderedPageBreak/>
              <w:t>3</w:t>
            </w:r>
          </w:p>
        </w:tc>
        <w:tc>
          <w:tcPr>
            <w:tcW w:w="1955" w:type="dxa"/>
            <w:shd w:val="clear" w:color="auto" w:fill="F2F2F2"/>
          </w:tcPr>
          <w:p w:rsidR="00020AF5" w:rsidRPr="00624260" w:rsidRDefault="00020AF5" w:rsidP="00983F48">
            <w:pPr>
              <w:pStyle w:val="Default"/>
              <w:spacing w:before="120" w:after="120"/>
              <w:rPr>
                <w:b/>
                <w:iCs/>
              </w:rPr>
            </w:pPr>
            <w:r w:rsidRPr="00624260">
              <w:rPr>
                <w:rFonts w:eastAsiaTheme="minorHAnsi"/>
                <w:b/>
                <w:bCs/>
              </w:rPr>
              <w:t>Сроки и порядок регистрации на электронной площадке</w:t>
            </w:r>
          </w:p>
        </w:tc>
        <w:tc>
          <w:tcPr>
            <w:tcW w:w="7796" w:type="dxa"/>
            <w:shd w:val="clear" w:color="auto" w:fill="auto"/>
          </w:tcPr>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аукционе п</w:t>
            </w:r>
            <w:r w:rsidRPr="00624260">
              <w:rPr>
                <w:rFonts w:eastAsiaTheme="minorHAnsi"/>
                <w:color w:val="000000"/>
                <w:lang w:eastAsia="en-US"/>
              </w:rPr>
              <w:t>ретендентам необходимо пройти</w:t>
            </w:r>
            <w:r>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w:t>
            </w:r>
            <w:r>
              <w:rPr>
                <w:rFonts w:eastAsiaTheme="minorHAnsi"/>
                <w:color w:val="000000"/>
                <w:lang w:eastAsia="en-US"/>
              </w:rPr>
              <w:t>гламентом</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 xml:space="preserve">аукционе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Pr>
                <w:rFonts w:eastAsiaTheme="minorHAnsi"/>
                <w:color w:val="000000"/>
                <w:lang w:eastAsia="en-US"/>
              </w:rPr>
              <w:t xml:space="preserve"> з</w:t>
            </w:r>
            <w:r w:rsidRPr="00624260">
              <w:rPr>
                <w:rFonts w:eastAsiaTheme="minorHAnsi"/>
                <w:color w:val="000000"/>
                <w:lang w:eastAsia="en-US"/>
              </w:rPr>
              <w:t>аявок</w:t>
            </w:r>
            <w:r>
              <w:rPr>
                <w:rFonts w:eastAsiaTheme="minorHAnsi"/>
                <w:color w:val="000000"/>
                <w:lang w:eastAsia="en-US"/>
              </w:rPr>
              <w:t xml:space="preserve">, указанных </w:t>
            </w:r>
            <w:r w:rsidRPr="00827878">
              <w:rPr>
                <w:rFonts w:eastAsiaTheme="minorHAnsi"/>
                <w:color w:val="000000"/>
                <w:lang w:eastAsia="en-US"/>
              </w:rPr>
              <w:t>в п.</w:t>
            </w:r>
            <w:r w:rsidR="00827878" w:rsidRPr="00827878">
              <w:rPr>
                <w:rFonts w:eastAsiaTheme="minorHAnsi"/>
                <w:color w:val="000000"/>
                <w:lang w:eastAsia="en-US"/>
              </w:rPr>
              <w:t>1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624260" w:rsidRDefault="00020AF5" w:rsidP="00983F48">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020AF5" w:rsidRPr="00624260" w:rsidRDefault="00020AF5" w:rsidP="00983F48">
            <w:pPr>
              <w:autoSpaceDE w:val="0"/>
              <w:autoSpaceDN w:val="0"/>
              <w:adjustRightInd w:val="0"/>
              <w:spacing w:before="120" w:after="120"/>
              <w:jc w:val="both"/>
              <w:rPr>
                <w:iCs/>
              </w:rPr>
            </w:pPr>
            <w:r w:rsidRPr="00624260">
              <w:rPr>
                <w:rFonts w:eastAsiaTheme="minorHAnsi"/>
                <w:color w:val="000000"/>
                <w:lang w:eastAsia="en-US"/>
              </w:rPr>
              <w:t>Регистрации на</w:t>
            </w:r>
            <w:r>
              <w:rPr>
                <w:rFonts w:eastAsiaTheme="minorHAnsi"/>
                <w:color w:val="000000"/>
                <w:lang w:eastAsia="en-US"/>
              </w:rPr>
              <w:t xml:space="preserve"> электронной площадке подлежат п</w:t>
            </w:r>
            <w:r w:rsidRPr="00624260">
              <w:rPr>
                <w:rFonts w:eastAsiaTheme="minorHAnsi"/>
                <w:color w:val="000000"/>
                <w:lang w:eastAsia="en-US"/>
              </w:rPr>
              <w:t>ретенденты, ранее не зарегистрированные на</w:t>
            </w:r>
            <w:r>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w:t>
            </w:r>
            <w:r>
              <w:rPr>
                <w:rFonts w:eastAsiaTheme="minorHAnsi"/>
                <w:color w:val="000000"/>
                <w:lang w:eastAsia="en-US"/>
              </w:rPr>
              <w:t xml:space="preserve"> площадке, </w:t>
            </w:r>
            <w:r w:rsidRPr="00624260">
              <w:rPr>
                <w:rFonts w:eastAsiaTheme="minorHAnsi"/>
                <w:color w:val="000000"/>
                <w:lang w:eastAsia="en-US"/>
              </w:rPr>
              <w:t>была ими прекращена.</w:t>
            </w:r>
          </w:p>
        </w:tc>
      </w:tr>
      <w:tr w:rsidR="00020AF5" w:rsidRPr="003470DA" w:rsidTr="00E85FDF">
        <w:trPr>
          <w:trHeight w:val="20"/>
        </w:trPr>
        <w:tc>
          <w:tcPr>
            <w:tcW w:w="456" w:type="dxa"/>
            <w:shd w:val="clear" w:color="auto" w:fill="F2F2F2"/>
          </w:tcPr>
          <w:p w:rsidR="00020AF5" w:rsidRDefault="00020AF5" w:rsidP="00C64C1C">
            <w:pPr>
              <w:autoSpaceDE w:val="0"/>
              <w:autoSpaceDN w:val="0"/>
              <w:adjustRightInd w:val="0"/>
              <w:spacing w:before="120" w:after="120"/>
              <w:rPr>
                <w:b/>
                <w:iCs/>
              </w:rPr>
            </w:pPr>
            <w:r>
              <w:rPr>
                <w:b/>
                <w:iCs/>
              </w:rPr>
              <w:t>4</w:t>
            </w:r>
          </w:p>
        </w:tc>
        <w:tc>
          <w:tcPr>
            <w:tcW w:w="1955" w:type="dxa"/>
            <w:shd w:val="clear" w:color="auto" w:fill="F2F2F2"/>
          </w:tcPr>
          <w:p w:rsidR="00020AF5" w:rsidRDefault="00020AF5" w:rsidP="00471F55">
            <w:pPr>
              <w:tabs>
                <w:tab w:val="center" w:pos="5076"/>
              </w:tabs>
              <w:outlineLvl w:val="0"/>
              <w:rPr>
                <w:rFonts w:eastAsia="Calibri"/>
                <w:b/>
                <w:iCs/>
                <w:color w:val="000000"/>
                <w:lang w:eastAsia="en-US"/>
              </w:rPr>
            </w:pPr>
            <w:r w:rsidRPr="00624260">
              <w:rPr>
                <w:rFonts w:eastAsiaTheme="minorHAnsi"/>
                <w:b/>
                <w:bCs/>
              </w:rPr>
              <w:t>По</w:t>
            </w:r>
            <w:r>
              <w:rPr>
                <w:rFonts w:eastAsiaTheme="minorHAnsi"/>
                <w:b/>
                <w:bCs/>
              </w:rPr>
              <w:t>рядок подачи (приема) и отзыва з</w:t>
            </w:r>
            <w:r w:rsidRPr="00624260">
              <w:rPr>
                <w:rFonts w:eastAsiaTheme="minorHAnsi"/>
                <w:b/>
                <w:bCs/>
              </w:rPr>
              <w:t>аявок</w:t>
            </w:r>
          </w:p>
        </w:tc>
        <w:tc>
          <w:tcPr>
            <w:tcW w:w="7796" w:type="dxa"/>
            <w:shd w:val="clear" w:color="auto" w:fill="auto"/>
          </w:tcPr>
          <w:p w:rsidR="00020AF5" w:rsidRDefault="00020AF5" w:rsidP="0062572C">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Pr>
                <w:rFonts w:eastAsiaTheme="minorHAnsi"/>
                <w:bCs/>
                <w:lang w:eastAsia="en-US"/>
              </w:rPr>
              <w:t xml:space="preserve">Для участия в аукционе претенденты подают заявку. </w:t>
            </w:r>
            <w:r w:rsidRPr="00CC6C06">
              <w:rPr>
                <w:rFonts w:eastAsiaTheme="minorHAnsi"/>
                <w:lang w:eastAsia="en-US"/>
              </w:rPr>
              <w:t xml:space="preserve">Заявка подается путем заполнения формы, утвержденной </w:t>
            </w:r>
            <w:r>
              <w:rPr>
                <w:rFonts w:eastAsiaTheme="minorHAnsi"/>
                <w:lang w:eastAsia="en-US"/>
              </w:rPr>
              <w:t xml:space="preserve">настоящим </w:t>
            </w:r>
            <w:r w:rsidR="00B7692A">
              <w:rPr>
                <w:rFonts w:eastAsiaTheme="minorHAnsi"/>
                <w:lang w:eastAsia="en-US"/>
              </w:rPr>
              <w:t>Извещением</w:t>
            </w:r>
            <w:r w:rsidRPr="00CC6C06">
              <w:rPr>
                <w:rFonts w:eastAsiaTheme="minorHAnsi"/>
                <w:lang w:eastAsia="en-US"/>
              </w:rPr>
              <w:t xml:space="preserve"> </w:t>
            </w:r>
            <w:r w:rsidRPr="00396D5D">
              <w:rPr>
                <w:rFonts w:eastAsiaTheme="minorHAnsi"/>
                <w:lang w:eastAsia="en-US"/>
              </w:rPr>
              <w:t>(Приложение 2),</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w:t>
            </w:r>
            <w:r w:rsidRPr="00396D5D">
              <w:rPr>
                <w:rFonts w:eastAsiaTheme="minorHAnsi"/>
                <w:lang w:eastAsia="en-US"/>
              </w:rPr>
              <w:t xml:space="preserve">с Приложением </w:t>
            </w:r>
            <w:r w:rsidR="00396D5D" w:rsidRPr="00396D5D">
              <w:rPr>
                <w:rFonts w:eastAsiaTheme="minorHAnsi"/>
                <w:lang w:eastAsia="en-US"/>
              </w:rPr>
              <w:t>3</w:t>
            </w:r>
            <w:r w:rsidRPr="00396D5D">
              <w:rPr>
                <w:rFonts w:eastAsiaTheme="minorHAnsi"/>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lang w:eastAsia="en-US"/>
              </w:rPr>
              <w:t>2) Заявка и прилагаемые к ней документы подаются претендентом в отношении каждого заявляемого лота.</w:t>
            </w:r>
          </w:p>
          <w:p w:rsidR="00020AF5" w:rsidRPr="00874DB2" w:rsidRDefault="00020AF5" w:rsidP="0062572C">
            <w:pPr>
              <w:pStyle w:val="Default"/>
              <w:spacing w:before="120" w:after="120"/>
              <w:jc w:val="both"/>
              <w:rPr>
                <w:rFonts w:eastAsiaTheme="minorHAnsi"/>
              </w:rPr>
            </w:pPr>
            <w:r>
              <w:rPr>
                <w:rFonts w:eastAsiaTheme="minorHAnsi"/>
                <w:bCs/>
              </w:rPr>
              <w:t>3</w:t>
            </w:r>
            <w:r w:rsidRPr="00874DB2">
              <w:rPr>
                <w:rFonts w:eastAsiaTheme="minorHAnsi"/>
                <w:bCs/>
              </w:rPr>
              <w:t xml:space="preserve">) </w:t>
            </w:r>
            <w:r w:rsidRPr="00874DB2">
              <w:rPr>
                <w:rFonts w:eastAsiaTheme="minorHAnsi"/>
              </w:rPr>
              <w:t xml:space="preserve">Одно лицо имеет </w:t>
            </w:r>
            <w:r>
              <w:rPr>
                <w:rFonts w:eastAsiaTheme="minorHAnsi"/>
              </w:rPr>
              <w:t>право подать только одну заявку в отношении каждого лота.</w:t>
            </w:r>
          </w:p>
          <w:p w:rsidR="00020AF5" w:rsidRPr="000E383B" w:rsidRDefault="00020AF5" w:rsidP="0062572C">
            <w:pPr>
              <w:autoSpaceDE w:val="0"/>
              <w:autoSpaceDN w:val="0"/>
              <w:adjustRightInd w:val="0"/>
              <w:spacing w:before="120" w:after="120"/>
              <w:jc w:val="both"/>
              <w:rPr>
                <w:rFonts w:eastAsiaTheme="minorHAnsi"/>
                <w:color w:val="000000"/>
                <w:lang w:eastAsia="en-US"/>
              </w:rPr>
            </w:pPr>
            <w:r>
              <w:rPr>
                <w:rFonts w:eastAsiaTheme="minorHAnsi"/>
                <w:bCs/>
                <w:lang w:eastAsia="en-US"/>
              </w:rPr>
              <w:t>4</w:t>
            </w:r>
            <w:r w:rsidRPr="00874DB2">
              <w:rPr>
                <w:rFonts w:eastAsiaTheme="minorHAnsi"/>
                <w:bCs/>
                <w:lang w:eastAsia="en-US"/>
              </w:rPr>
              <w:t xml:space="preserve">)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 с даты</w:t>
            </w:r>
            <w:r>
              <w:rPr>
                <w:rFonts w:eastAsiaTheme="minorHAnsi"/>
                <w:lang w:eastAsia="en-US"/>
              </w:rPr>
              <w:t xml:space="preserve"> и времени</w:t>
            </w:r>
            <w:r w:rsidRPr="00874DB2">
              <w:rPr>
                <w:rFonts w:eastAsiaTheme="minorHAnsi"/>
                <w:lang w:eastAsia="en-US"/>
              </w:rPr>
              <w:t xml:space="preserve"> начала подачи (приема) </w:t>
            </w:r>
            <w:r>
              <w:rPr>
                <w:rFonts w:eastAsiaTheme="minorHAnsi"/>
                <w:lang w:eastAsia="en-US"/>
              </w:rPr>
              <w:t>з</w:t>
            </w:r>
            <w:r w:rsidRPr="00874DB2">
              <w:rPr>
                <w:rFonts w:eastAsiaTheme="minorHAnsi"/>
                <w:lang w:eastAsia="en-US"/>
              </w:rPr>
              <w:t>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sidRPr="00874DB2">
              <w:rPr>
                <w:rFonts w:eastAsiaTheme="minorHAnsi"/>
                <w:lang w:eastAsia="en-US"/>
              </w:rPr>
              <w:t xml:space="preserve">до времени и даты окончания подачи (приема) </w:t>
            </w:r>
            <w:r>
              <w:rPr>
                <w:rFonts w:eastAsiaTheme="minorHAnsi"/>
                <w:lang w:eastAsia="en-US"/>
              </w:rPr>
              <w:t>з</w:t>
            </w:r>
            <w:r w:rsidRPr="00874DB2">
              <w:rPr>
                <w:rFonts w:eastAsiaTheme="minorHAnsi"/>
                <w:lang w:eastAsia="en-US"/>
              </w:rPr>
              <w:t xml:space="preserve">аявок,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sidRPr="00624260">
              <w:rPr>
                <w:rFonts w:eastAsiaTheme="minorHAnsi"/>
                <w:color w:val="000000"/>
                <w:lang w:eastAsia="en-US"/>
              </w:rPr>
              <w:t>.</w:t>
            </w:r>
          </w:p>
          <w:p w:rsidR="00020AF5" w:rsidRPr="00874DB2" w:rsidRDefault="00020AF5" w:rsidP="0062572C">
            <w:pPr>
              <w:autoSpaceDE w:val="0"/>
              <w:autoSpaceDN w:val="0"/>
              <w:adjustRightInd w:val="0"/>
              <w:spacing w:before="120" w:after="120"/>
              <w:jc w:val="both"/>
              <w:rPr>
                <w:rFonts w:eastAsiaTheme="minorHAnsi"/>
                <w:lang w:eastAsia="en-US"/>
              </w:rPr>
            </w:pPr>
            <w:r>
              <w:rPr>
                <w:rFonts w:eastAsiaTheme="minorHAnsi"/>
                <w:bCs/>
                <w:lang w:eastAsia="en-US"/>
              </w:rPr>
              <w:t>5</w:t>
            </w:r>
            <w:r w:rsidRPr="00874DB2">
              <w:rPr>
                <w:rFonts w:eastAsiaTheme="minorHAnsi"/>
                <w:bCs/>
                <w:lang w:eastAsia="en-US"/>
              </w:rPr>
              <w:t xml:space="preserve">)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020AF5" w:rsidRPr="00147A4F" w:rsidRDefault="00020AF5" w:rsidP="00827878">
            <w:pPr>
              <w:autoSpaceDE w:val="0"/>
              <w:autoSpaceDN w:val="0"/>
              <w:adjustRightInd w:val="0"/>
              <w:spacing w:before="120" w:after="120"/>
              <w:jc w:val="both"/>
              <w:rPr>
                <w:bCs/>
              </w:rPr>
            </w:pPr>
            <w:r>
              <w:rPr>
                <w:rFonts w:eastAsiaTheme="minorHAnsi"/>
                <w:bCs/>
                <w:lang w:eastAsia="en-US"/>
              </w:rPr>
              <w:t>6</w:t>
            </w:r>
            <w:r w:rsidRPr="00874DB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Pr>
                <w:rFonts w:eastAsiaTheme="minorHAnsi"/>
                <w:color w:val="000000"/>
                <w:lang w:eastAsia="en-US"/>
              </w:rPr>
              <w:t xml:space="preserve">указанных </w:t>
            </w:r>
            <w:r w:rsidRPr="00827878">
              <w:rPr>
                <w:rFonts w:eastAsiaTheme="minorHAnsi"/>
                <w:color w:val="000000"/>
                <w:lang w:eastAsia="en-US"/>
              </w:rPr>
              <w:t>в п.</w:t>
            </w:r>
            <w:r w:rsidR="00827878" w:rsidRPr="00827878">
              <w:rPr>
                <w:rFonts w:eastAsiaTheme="minorHAnsi"/>
                <w:color w:val="000000"/>
                <w:lang w:eastAsia="en-US"/>
              </w:rPr>
              <w:t>1</w:t>
            </w:r>
            <w:r w:rsidRPr="00827878">
              <w:rPr>
                <w:rFonts w:eastAsiaTheme="minorHAnsi"/>
                <w:color w:val="000000"/>
                <w:lang w:eastAsia="en-US"/>
              </w:rPr>
              <w:t xml:space="preserve"> раздела 3</w:t>
            </w:r>
            <w:r>
              <w:rPr>
                <w:rFonts w:eastAsiaTheme="minorHAnsi"/>
                <w:color w:val="000000"/>
                <w:lang w:eastAsia="en-US"/>
              </w:rPr>
              <w:t xml:space="preserve"> настоящего </w:t>
            </w:r>
            <w:r w:rsidR="00B7692A">
              <w:rPr>
                <w:rFonts w:eastAsiaTheme="minorHAnsi"/>
                <w:color w:val="000000"/>
                <w:lang w:eastAsia="en-US"/>
              </w:rPr>
              <w:t>Извещения</w:t>
            </w:r>
            <w:r>
              <w:rPr>
                <w:rFonts w:eastAsiaTheme="minorHAnsi"/>
                <w:color w:val="000000"/>
                <w:lang w:eastAsia="en-US"/>
              </w:rPr>
              <w:t xml:space="preserve">, </w:t>
            </w:r>
            <w:r>
              <w:rPr>
                <w:rFonts w:eastAsiaTheme="minorHAnsi"/>
                <w:lang w:eastAsia="en-US"/>
              </w:rPr>
              <w:t>отозвать з</w:t>
            </w:r>
            <w:r w:rsidRPr="00874DB2">
              <w:rPr>
                <w:rFonts w:eastAsiaTheme="minorHAnsi"/>
                <w:lang w:eastAsia="en-US"/>
              </w:rPr>
              <w:t>аявку путем нап</w:t>
            </w:r>
            <w:r>
              <w:rPr>
                <w:rFonts w:eastAsiaTheme="minorHAnsi"/>
                <w:lang w:eastAsia="en-US"/>
              </w:rPr>
              <w:t>равления уведомления об отзыве з</w:t>
            </w:r>
            <w:r w:rsidRPr="00874DB2">
              <w:rPr>
                <w:rFonts w:eastAsiaTheme="minorHAnsi"/>
                <w:lang w:eastAsia="en-US"/>
              </w:rPr>
              <w:t>аявки на электронную площадку</w:t>
            </w:r>
          </w:p>
        </w:tc>
      </w:tr>
      <w:tr w:rsidR="00020AF5" w:rsidRPr="00624260" w:rsidTr="00E85FDF">
        <w:trPr>
          <w:trHeight w:val="820"/>
        </w:trPr>
        <w:tc>
          <w:tcPr>
            <w:tcW w:w="456" w:type="dxa"/>
            <w:shd w:val="clear" w:color="auto" w:fill="F2F2F2"/>
          </w:tcPr>
          <w:p w:rsidR="00020AF5" w:rsidRPr="00624260" w:rsidRDefault="001566ED" w:rsidP="00C64C1C">
            <w:pPr>
              <w:pStyle w:val="Default"/>
              <w:spacing w:before="120" w:after="120"/>
              <w:rPr>
                <w:b/>
                <w:iCs/>
              </w:rPr>
            </w:pPr>
            <w:r>
              <w:rPr>
                <w:b/>
                <w:iCs/>
              </w:rPr>
              <w:lastRenderedPageBreak/>
              <w:t>5</w:t>
            </w:r>
          </w:p>
        </w:tc>
        <w:tc>
          <w:tcPr>
            <w:tcW w:w="1955" w:type="dxa"/>
            <w:shd w:val="clear" w:color="auto" w:fill="F2F2F2"/>
          </w:tcPr>
          <w:p w:rsidR="00020AF5" w:rsidRPr="00624260" w:rsidRDefault="00020AF5" w:rsidP="00FA6627">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от </w:t>
            </w:r>
            <w:r>
              <w:rPr>
                <w:b/>
                <w:bCs/>
              </w:rPr>
              <w:t xml:space="preserve">проведения </w:t>
            </w:r>
            <w:r>
              <w:rPr>
                <w:b/>
                <w:iCs/>
              </w:rPr>
              <w:t>аукциона</w:t>
            </w:r>
          </w:p>
        </w:tc>
        <w:tc>
          <w:tcPr>
            <w:tcW w:w="7796" w:type="dxa"/>
            <w:shd w:val="clear" w:color="auto" w:fill="auto"/>
          </w:tcPr>
          <w:p w:rsidR="00020AF5" w:rsidRPr="00507359" w:rsidRDefault="00020AF5" w:rsidP="001566ED">
            <w:pPr>
              <w:autoSpaceDE w:val="0"/>
              <w:autoSpaceDN w:val="0"/>
              <w:adjustRightInd w:val="0"/>
              <w:spacing w:before="120" w:after="120"/>
              <w:jc w:val="both"/>
              <w:rPr>
                <w:i/>
                <w:iCs/>
                <w:color w:val="0070C0"/>
              </w:rPr>
            </w:pPr>
            <w:r>
              <w:t xml:space="preserve">Организатор аукциона вправе отказаться от проведения </w:t>
            </w:r>
            <w:r w:rsidR="001566ED">
              <w:t>аукциона</w:t>
            </w:r>
            <w:r w:rsidRPr="00507359">
              <w:t xml:space="preserve"> </w:t>
            </w:r>
            <w:r w:rsidRPr="00E71E74">
              <w:t xml:space="preserve">в </w:t>
            </w:r>
            <w:r>
              <w:t>течение всего срока по приему заявок</w:t>
            </w:r>
            <w:r>
              <w:rPr>
                <w:i/>
                <w:iCs/>
                <w:color w:val="0070C0"/>
              </w:rPr>
              <w:t>.</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6</w:t>
            </w:r>
          </w:p>
        </w:tc>
        <w:tc>
          <w:tcPr>
            <w:tcW w:w="1955" w:type="dxa"/>
            <w:shd w:val="clear" w:color="auto" w:fill="F2F2F2"/>
          </w:tcPr>
          <w:p w:rsidR="001566ED" w:rsidRDefault="001566ED" w:rsidP="00FA6627">
            <w:pPr>
              <w:pStyle w:val="Default"/>
              <w:spacing w:before="120" w:after="120"/>
              <w:rPr>
                <w:b/>
                <w:bCs/>
              </w:rPr>
            </w:pPr>
            <w:r>
              <w:rPr>
                <w:b/>
                <w:bCs/>
              </w:rPr>
              <w:t>Срок, в течение которого организатор аукциона вправе внести изменения</w:t>
            </w:r>
          </w:p>
        </w:tc>
        <w:tc>
          <w:tcPr>
            <w:tcW w:w="7796" w:type="dxa"/>
            <w:shd w:val="clear" w:color="auto" w:fill="auto"/>
          </w:tcPr>
          <w:p w:rsidR="001566ED" w:rsidRDefault="001566ED" w:rsidP="001566ED">
            <w:pPr>
              <w:autoSpaceDE w:val="0"/>
              <w:autoSpaceDN w:val="0"/>
              <w:adjustRightInd w:val="0"/>
              <w:spacing w:before="120" w:after="120"/>
              <w:jc w:val="both"/>
            </w:pPr>
            <w:r>
              <w:t>Организатор аукциона</w:t>
            </w:r>
            <w:r w:rsidRPr="001566ED">
              <w:t xml:space="preserve"> вправе </w:t>
            </w:r>
            <w:r>
              <w:t>внести изменения</w:t>
            </w:r>
            <w:r w:rsidRPr="001566ED">
              <w:t xml:space="preserve">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w:t>
            </w:r>
          </w:p>
          <w:p w:rsidR="001566ED" w:rsidRPr="001566ED" w:rsidRDefault="001566ED" w:rsidP="001566ED">
            <w:pPr>
              <w:autoSpaceDE w:val="0"/>
              <w:autoSpaceDN w:val="0"/>
              <w:adjustRightInd w:val="0"/>
              <w:spacing w:before="120" w:after="120"/>
              <w:jc w:val="both"/>
            </w:pPr>
            <w:r>
              <w:t>С</w:t>
            </w:r>
            <w:r w:rsidRPr="001566ED">
              <w:t>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и аукционную документацию, до даты окончания подачи заявок на участие в аукционе было не менее 15 календарных дней.</w:t>
            </w:r>
            <w:bookmarkStart w:id="0" w:name="l83"/>
            <w:bookmarkEnd w:id="0"/>
          </w:p>
          <w:p w:rsidR="001566ED" w:rsidRDefault="001566ED" w:rsidP="001566ED">
            <w:pPr>
              <w:autoSpaceDE w:val="0"/>
              <w:autoSpaceDN w:val="0"/>
              <w:adjustRightInd w:val="0"/>
              <w:spacing w:before="120" w:after="120"/>
              <w:jc w:val="both"/>
            </w:pPr>
            <w:r w:rsidRPr="001566ED">
              <w:t>Изменение лота не допускается.</w:t>
            </w:r>
            <w:bookmarkStart w:id="1" w:name="l84"/>
            <w:bookmarkEnd w:id="1"/>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7</w:t>
            </w:r>
          </w:p>
        </w:tc>
        <w:tc>
          <w:tcPr>
            <w:tcW w:w="1955" w:type="dxa"/>
            <w:shd w:val="clear" w:color="auto" w:fill="F2F2F2"/>
          </w:tcPr>
          <w:p w:rsidR="001566ED" w:rsidRDefault="001566ED" w:rsidP="00FA6627">
            <w:pPr>
              <w:pStyle w:val="Default"/>
              <w:spacing w:before="120" w:after="120"/>
              <w:rPr>
                <w:b/>
                <w:bCs/>
              </w:rPr>
            </w:pPr>
            <w:r>
              <w:rPr>
                <w:b/>
                <w:bCs/>
              </w:rPr>
              <w:t xml:space="preserve">Срок, порядок направления запроса и предоставления разъяснений положений настоящего </w:t>
            </w:r>
            <w:r w:rsidR="00B7692A" w:rsidRPr="00B7692A">
              <w:rPr>
                <w:b/>
                <w:bCs/>
              </w:rPr>
              <w:t>Извещения</w:t>
            </w:r>
          </w:p>
        </w:tc>
        <w:tc>
          <w:tcPr>
            <w:tcW w:w="7796" w:type="dxa"/>
            <w:shd w:val="clear" w:color="auto" w:fill="auto"/>
          </w:tcPr>
          <w:p w:rsidR="001566ED" w:rsidRPr="001566ED" w:rsidRDefault="001566ED" w:rsidP="001566ED">
            <w:pPr>
              <w:autoSpaceDE w:val="0"/>
              <w:autoSpaceDN w:val="0"/>
              <w:adjustRightInd w:val="0"/>
              <w:spacing w:before="120" w:after="120"/>
              <w:jc w:val="both"/>
            </w:pPr>
            <w:r w:rsidRPr="001566ED">
              <w:t xml:space="preserve">Любое лицо, заинтересованное в участии в аукционе, в срок не позднее 10 календарных дней до окончания срока приема заявок на участие в </w:t>
            </w:r>
            <w:r w:rsidR="00827878">
              <w:t>аукционе вправе обратиться к О</w:t>
            </w:r>
            <w:r>
              <w:t xml:space="preserve">рганизатору аукциона </w:t>
            </w:r>
            <w:r w:rsidRPr="001566ED">
              <w:t>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bookmarkStart w:id="2" w:name="l85"/>
            <w:bookmarkEnd w:id="2"/>
          </w:p>
          <w:p w:rsidR="001566ED" w:rsidRDefault="001566ED" w:rsidP="001566ED">
            <w:pPr>
              <w:autoSpaceDE w:val="0"/>
              <w:autoSpaceDN w:val="0"/>
              <w:adjustRightInd w:val="0"/>
              <w:spacing w:before="120" w:after="120"/>
              <w:jc w:val="both"/>
            </w:pPr>
            <w:r w:rsidRPr="001566ED">
              <w:t xml:space="preserve">Ответ на запрос о разъяснении положений аукционной документации должен быть подготовлен в течение 2 рабочих дней со дня поступления указанного запроса. </w:t>
            </w:r>
          </w:p>
        </w:tc>
      </w:tr>
      <w:tr w:rsidR="001566ED" w:rsidRPr="00624260" w:rsidTr="00E85FDF">
        <w:trPr>
          <w:trHeight w:val="20"/>
        </w:trPr>
        <w:tc>
          <w:tcPr>
            <w:tcW w:w="456" w:type="dxa"/>
            <w:shd w:val="clear" w:color="auto" w:fill="F2F2F2"/>
          </w:tcPr>
          <w:p w:rsidR="001566ED" w:rsidRDefault="001566ED" w:rsidP="00C64C1C">
            <w:pPr>
              <w:pStyle w:val="Default"/>
              <w:spacing w:before="120" w:after="120"/>
              <w:rPr>
                <w:b/>
                <w:iCs/>
              </w:rPr>
            </w:pPr>
            <w:r>
              <w:rPr>
                <w:b/>
                <w:iCs/>
              </w:rPr>
              <w:t>8</w:t>
            </w:r>
          </w:p>
        </w:tc>
        <w:tc>
          <w:tcPr>
            <w:tcW w:w="1955" w:type="dxa"/>
            <w:shd w:val="clear" w:color="auto" w:fill="F2F2F2"/>
          </w:tcPr>
          <w:p w:rsidR="001566ED" w:rsidRDefault="001566ED" w:rsidP="00FA6627">
            <w:pPr>
              <w:pStyle w:val="Default"/>
              <w:spacing w:before="120" w:after="120"/>
              <w:rPr>
                <w:b/>
                <w:bCs/>
              </w:rPr>
            </w:pPr>
            <w:r>
              <w:rPr>
                <w:b/>
                <w:bCs/>
              </w:rPr>
              <w:t>Порядок внесения и возврата задатка</w:t>
            </w:r>
          </w:p>
        </w:tc>
        <w:tc>
          <w:tcPr>
            <w:tcW w:w="7796" w:type="dxa"/>
            <w:shd w:val="clear" w:color="auto" w:fill="auto"/>
          </w:tcPr>
          <w:p w:rsidR="00CF1609" w:rsidRPr="00CF1609" w:rsidRDefault="00CF1609" w:rsidP="00CF1609">
            <w:pPr>
              <w:autoSpaceDE w:val="0"/>
              <w:autoSpaceDN w:val="0"/>
              <w:adjustRightInd w:val="0"/>
              <w:spacing w:before="120" w:after="120"/>
              <w:jc w:val="both"/>
              <w:rPr>
                <w:rFonts w:eastAsiaTheme="minorHAnsi"/>
                <w:b/>
                <w:bCs/>
                <w:lang w:eastAsia="en-US" w:bidi="ru-RU"/>
              </w:rPr>
            </w:pPr>
            <w:r w:rsidRPr="00CF1609">
              <w:rPr>
                <w:rFonts w:eastAsiaTheme="minorHAnsi"/>
                <w:bCs/>
                <w:lang w:eastAsia="en-US" w:bidi="ru-RU"/>
              </w:rPr>
              <w:t xml:space="preserve">Юридические лица, </w:t>
            </w:r>
            <w:r w:rsidR="00E85FDF">
              <w:rPr>
                <w:rFonts w:eastAsiaTheme="minorHAnsi"/>
                <w:bCs/>
                <w:lang w:eastAsia="en-US" w:bidi="ru-RU"/>
              </w:rPr>
              <w:t>индивидуальные предприниматели</w:t>
            </w:r>
            <w:r w:rsidRPr="00CF1609">
              <w:rPr>
                <w:rFonts w:eastAsiaTheme="minorHAnsi"/>
                <w:bCs/>
                <w:lang w:eastAsia="en-US" w:bidi="ru-RU"/>
              </w:rPr>
              <w:t>, зарегистрированные на электронной площадке в установленном порядке</w:t>
            </w:r>
            <w:r w:rsidR="00827878">
              <w:rPr>
                <w:rFonts w:eastAsiaTheme="minorHAnsi"/>
                <w:bCs/>
                <w:lang w:eastAsia="en-US" w:bidi="ru-RU"/>
              </w:rPr>
              <w:t>,</w:t>
            </w:r>
            <w:r w:rsidRPr="00CF1609">
              <w:rPr>
                <w:rFonts w:eastAsiaTheme="minorHAnsi"/>
                <w:bCs/>
                <w:lang w:eastAsia="en-US" w:bidi="ru-RU"/>
              </w:rPr>
              <w:t xml:space="preserve"> до подачи заявки на участие в аукционе осуществляют перечисление суммы задатка на участие в аукционе на банковские реквизиты</w:t>
            </w:r>
            <w:r w:rsidR="00E85FDF">
              <w:rPr>
                <w:rFonts w:eastAsiaTheme="minorHAnsi"/>
                <w:bCs/>
                <w:lang w:eastAsia="en-US" w:bidi="ru-RU"/>
              </w:rPr>
              <w:t xml:space="preserve"> О</w:t>
            </w:r>
            <w:r>
              <w:rPr>
                <w:rFonts w:eastAsiaTheme="minorHAnsi"/>
                <w:bCs/>
                <w:lang w:eastAsia="en-US" w:bidi="ru-RU"/>
              </w:rPr>
              <w:t>ператора</w:t>
            </w:r>
            <w:r w:rsidRPr="00CF1609">
              <w:rPr>
                <w:rFonts w:eastAsiaTheme="minorHAnsi"/>
                <w:b/>
                <w:bCs/>
                <w:lang w:eastAsia="en-US" w:bidi="ru-RU"/>
              </w:rPr>
              <w:t xml:space="preserve"> (</w:t>
            </w:r>
            <w:r w:rsidRPr="00CF1609">
              <w:rPr>
                <w:rFonts w:eastAsiaTheme="minorHAnsi"/>
                <w:lang w:eastAsia="en-US"/>
              </w:rPr>
              <w:t>https://www.rts-tender.ru/details/platform-property-sales-details</w:t>
            </w:r>
            <w:r w:rsidRPr="00CF1609">
              <w:rPr>
                <w:rFonts w:eastAsiaTheme="minorHAnsi"/>
                <w:b/>
                <w:bCs/>
                <w:lang w:eastAsia="en-US" w:bidi="ru-RU"/>
              </w:rPr>
              <w:t>).</w:t>
            </w:r>
          </w:p>
          <w:p w:rsidR="00CF1609" w:rsidRPr="00052164" w:rsidRDefault="00CF1609" w:rsidP="00CF1609">
            <w:pPr>
              <w:autoSpaceDE w:val="0"/>
              <w:autoSpaceDN w:val="0"/>
              <w:adjustRightInd w:val="0"/>
              <w:spacing w:before="120" w:after="120"/>
              <w:jc w:val="both"/>
              <w:rPr>
                <w:rFonts w:eastAsiaTheme="minorHAnsi"/>
                <w:lang w:eastAsia="en-US"/>
              </w:rPr>
            </w:pPr>
            <w:r w:rsidRPr="00CF1609">
              <w:rPr>
                <w:rFonts w:eastAsiaTheme="minorHAnsi"/>
                <w:lang w:eastAsia="en-US"/>
              </w:rPr>
              <w:t>Назначение платежа – задаток для участия в электронном аукционе</w:t>
            </w:r>
            <w:r w:rsidR="00827878">
              <w:rPr>
                <w:rFonts w:eastAsiaTheme="minorHAnsi"/>
                <w:lang w:eastAsia="en-US"/>
              </w:rPr>
              <w:t xml:space="preserve"> </w:t>
            </w:r>
            <w:r w:rsidR="0064790A">
              <w:rPr>
                <w:rFonts w:eastAsiaTheme="minorHAnsi"/>
                <w:lang w:eastAsia="en-US"/>
              </w:rPr>
              <w:t>05</w:t>
            </w:r>
            <w:r w:rsidRPr="00052164">
              <w:rPr>
                <w:rFonts w:eastAsiaTheme="minorHAnsi"/>
                <w:lang w:eastAsia="en-US"/>
              </w:rPr>
              <w:t>.</w:t>
            </w:r>
            <w:r w:rsidR="0064790A">
              <w:rPr>
                <w:rFonts w:eastAsiaTheme="minorHAnsi"/>
                <w:lang w:eastAsia="en-US"/>
              </w:rPr>
              <w:t>12</w:t>
            </w:r>
            <w:r w:rsidRPr="00052164">
              <w:rPr>
                <w:rFonts w:eastAsiaTheme="minorHAnsi"/>
                <w:lang w:eastAsia="en-US"/>
              </w:rPr>
              <w:t>.2019</w:t>
            </w:r>
            <w:r w:rsidR="00827878" w:rsidRPr="00052164">
              <w:rPr>
                <w:rFonts w:eastAsiaTheme="minorHAnsi"/>
                <w:lang w:eastAsia="en-US"/>
              </w:rPr>
              <w:t xml:space="preserve"> </w:t>
            </w:r>
            <w:r w:rsidRPr="00052164">
              <w:rPr>
                <w:rFonts w:eastAsiaTheme="minorHAnsi"/>
                <w:lang w:eastAsia="en-US"/>
              </w:rPr>
              <w:t>по лоту №__ (ул. _____).</w:t>
            </w:r>
          </w:p>
          <w:p w:rsidR="0074650A" w:rsidRDefault="00B67020" w:rsidP="00CF1609">
            <w:pPr>
              <w:autoSpaceDE w:val="0"/>
              <w:autoSpaceDN w:val="0"/>
              <w:adjustRightInd w:val="0"/>
              <w:spacing w:before="120" w:after="120"/>
              <w:jc w:val="both"/>
              <w:rPr>
                <w:rFonts w:eastAsia="Calibri"/>
              </w:rPr>
            </w:pPr>
            <w:r w:rsidRPr="0068133F">
              <w:rPr>
                <w:rFonts w:eastAsiaTheme="minorHAnsi"/>
                <w:lang w:eastAsia="en-US"/>
              </w:rPr>
              <w:t xml:space="preserve">Претендент обеспечивает поступление задатка в срок </w:t>
            </w:r>
            <w:r w:rsidR="0064790A" w:rsidRPr="0068133F">
              <w:rPr>
                <w:rFonts w:eastAsiaTheme="minorHAnsi"/>
                <w:bCs/>
                <w:lang w:eastAsia="en-US"/>
              </w:rPr>
              <w:t>с 01.11</w:t>
            </w:r>
            <w:r w:rsidR="00052164" w:rsidRPr="0068133F">
              <w:rPr>
                <w:rFonts w:eastAsiaTheme="minorHAnsi"/>
                <w:bCs/>
                <w:lang w:eastAsia="en-US"/>
              </w:rPr>
              <w:t xml:space="preserve">.2019г </w:t>
            </w:r>
            <w:r w:rsidR="0074650A" w:rsidRPr="0068133F">
              <w:rPr>
                <w:rFonts w:eastAsia="Calibri"/>
              </w:rPr>
              <w:t xml:space="preserve"> в </w:t>
            </w:r>
            <w:r w:rsidR="00B265A7" w:rsidRPr="0068133F">
              <w:rPr>
                <w:rFonts w:eastAsia="Calibri"/>
              </w:rPr>
              <w:t>1</w:t>
            </w:r>
            <w:r w:rsidR="00052164" w:rsidRPr="0068133F">
              <w:rPr>
                <w:rFonts w:eastAsia="Calibri"/>
              </w:rPr>
              <w:t>1</w:t>
            </w:r>
            <w:r w:rsidR="0074650A" w:rsidRPr="0068133F">
              <w:rPr>
                <w:rFonts w:eastAsia="Calibri"/>
              </w:rPr>
              <w:t xml:space="preserve"> час. 00 мин. по местному времени (09:00 МСК) </w:t>
            </w:r>
            <w:r w:rsidRPr="0068133F">
              <w:rPr>
                <w:rFonts w:eastAsiaTheme="minorHAnsi"/>
                <w:bCs/>
                <w:lang w:eastAsia="en-US"/>
              </w:rPr>
              <w:t xml:space="preserve">до </w:t>
            </w:r>
            <w:r w:rsidR="00925A4B">
              <w:rPr>
                <w:rFonts w:eastAsia="Calibri"/>
              </w:rPr>
              <w:t>02</w:t>
            </w:r>
            <w:r w:rsidR="0064790A" w:rsidRPr="0068133F">
              <w:rPr>
                <w:rFonts w:eastAsia="Calibri"/>
              </w:rPr>
              <w:t>.12</w:t>
            </w:r>
            <w:r w:rsidR="0074650A" w:rsidRPr="0068133F">
              <w:rPr>
                <w:rFonts w:eastAsia="Calibri"/>
              </w:rPr>
              <w:t xml:space="preserve">.2019 в </w:t>
            </w:r>
            <w:r w:rsidR="00052164" w:rsidRPr="0068133F">
              <w:rPr>
                <w:rFonts w:eastAsia="Calibri"/>
              </w:rPr>
              <w:t>11</w:t>
            </w:r>
            <w:r w:rsidR="0074650A" w:rsidRPr="0068133F">
              <w:rPr>
                <w:rFonts w:eastAsia="Calibri"/>
              </w:rPr>
              <w:t xml:space="preserve"> час. 00 мин. по местному времени (</w:t>
            </w:r>
            <w:r w:rsidR="00052164" w:rsidRPr="0068133F">
              <w:rPr>
                <w:rFonts w:eastAsia="Calibri"/>
              </w:rPr>
              <w:t>09</w:t>
            </w:r>
            <w:r w:rsidR="0074650A" w:rsidRPr="0068133F">
              <w:rPr>
                <w:rFonts w:eastAsia="Calibri"/>
              </w:rPr>
              <w:t>:00 МСК).</w:t>
            </w:r>
          </w:p>
          <w:p w:rsidR="00CF1609" w:rsidRDefault="00CF1609" w:rsidP="00CF1609">
            <w:pPr>
              <w:autoSpaceDE w:val="0"/>
              <w:autoSpaceDN w:val="0"/>
              <w:adjustRightInd w:val="0"/>
              <w:spacing w:before="120" w:after="120"/>
              <w:jc w:val="both"/>
            </w:pPr>
            <w:r w:rsidRPr="006A0532">
              <w:rPr>
                <w:rFonts w:eastAsiaTheme="minorHAnsi"/>
                <w:lang w:eastAsia="en-US"/>
              </w:rPr>
              <w:t>Порядок внесения задатка</w:t>
            </w:r>
            <w:r>
              <w:rPr>
                <w:rFonts w:eastAsiaTheme="minorHAnsi"/>
                <w:lang w:eastAsia="en-US"/>
              </w:rPr>
              <w:t xml:space="preserve"> </w:t>
            </w:r>
            <w:r w:rsidR="00827878">
              <w:rPr>
                <w:rFonts w:eastAsiaTheme="minorHAnsi"/>
                <w:lang w:eastAsia="en-US"/>
              </w:rPr>
              <w:t>определяется Р</w:t>
            </w:r>
            <w:r w:rsidRPr="006A0532">
              <w:rPr>
                <w:rFonts w:eastAsiaTheme="minorHAnsi"/>
                <w:lang w:eastAsia="en-US"/>
              </w:rPr>
              <w:t>егламентом</w:t>
            </w:r>
            <w:r>
              <w:t>. С момента перечисления претендентом задатка, договор о задатке считается заключенным в установленном порядке.</w:t>
            </w:r>
          </w:p>
          <w:p w:rsidR="00CF1609" w:rsidRPr="00845DD8" w:rsidRDefault="00CF1609" w:rsidP="00CF1609">
            <w:pPr>
              <w:autoSpaceDE w:val="0"/>
              <w:autoSpaceDN w:val="0"/>
              <w:adjustRightInd w:val="0"/>
              <w:spacing w:before="120" w:after="120"/>
              <w:jc w:val="both"/>
              <w:rPr>
                <w:rFonts w:eastAsiaTheme="minorHAnsi"/>
                <w:lang w:eastAsia="en-US"/>
              </w:rPr>
            </w:pPr>
            <w:r w:rsidRPr="00CF1609">
              <w:rPr>
                <w:rFonts w:eastAsiaTheme="minorHAnsi"/>
                <w:bCs/>
                <w:lang w:eastAsia="en-US" w:bidi="ru-RU"/>
              </w:rPr>
              <w:t xml:space="preserve">Сумма задатка для участия в аукционе устанавливается в </w:t>
            </w:r>
            <w:r w:rsidRPr="00E85FDF">
              <w:rPr>
                <w:rFonts w:eastAsiaTheme="minorHAnsi"/>
                <w:bCs/>
                <w:lang w:eastAsia="en-US" w:bidi="ru-RU"/>
              </w:rPr>
              <w:t>размере 100 % начальной цены лота.</w:t>
            </w:r>
            <w:r w:rsidRPr="00CF1609">
              <w:rPr>
                <w:rFonts w:eastAsiaTheme="minorHAnsi"/>
                <w:bCs/>
                <w:lang w:eastAsia="en-US" w:bidi="ru-RU"/>
              </w:rPr>
              <w:t xml:space="preserve"> Размер задатка в </w:t>
            </w:r>
            <w:r w:rsidR="0074650A">
              <w:rPr>
                <w:rFonts w:eastAsiaTheme="minorHAnsi"/>
                <w:bCs/>
                <w:lang w:eastAsia="en-US" w:bidi="ru-RU"/>
              </w:rPr>
              <w:t>И</w:t>
            </w:r>
            <w:r w:rsidRPr="00CF1609">
              <w:rPr>
                <w:rFonts w:eastAsiaTheme="minorHAnsi"/>
                <w:bCs/>
                <w:lang w:eastAsia="en-US" w:bidi="ru-RU"/>
              </w:rPr>
              <w:t>звещении и аукционной документации указан по каждому лоту</w:t>
            </w:r>
            <w:r w:rsidR="0074650A">
              <w:rPr>
                <w:rFonts w:eastAsiaTheme="minorHAnsi"/>
                <w:bCs/>
                <w:lang w:eastAsia="en-US" w:bidi="ru-RU"/>
              </w:rPr>
              <w:t>.</w:t>
            </w:r>
          </w:p>
          <w:p w:rsidR="00CF1609" w:rsidRDefault="00CF1609" w:rsidP="00CF1609">
            <w:pPr>
              <w:autoSpaceDE w:val="0"/>
              <w:autoSpaceDN w:val="0"/>
              <w:adjustRightInd w:val="0"/>
              <w:spacing w:before="120" w:after="120"/>
              <w:jc w:val="both"/>
              <w:rPr>
                <w:rFonts w:eastAsiaTheme="minorHAnsi"/>
                <w:bCs/>
                <w:lang w:eastAsia="en-US" w:bidi="ru-RU"/>
              </w:rPr>
            </w:pPr>
            <w:r w:rsidRPr="00CF1609">
              <w:rPr>
                <w:rFonts w:eastAsiaTheme="minorHAnsi"/>
                <w:bCs/>
                <w:lang w:eastAsia="en-US" w:bidi="ru-RU"/>
              </w:rPr>
              <w:t>В момент подачи заявки</w:t>
            </w:r>
            <w:r w:rsidR="00827878">
              <w:rPr>
                <w:rFonts w:eastAsiaTheme="minorHAnsi"/>
                <w:bCs/>
                <w:lang w:eastAsia="en-US" w:bidi="ru-RU"/>
              </w:rPr>
              <w:t xml:space="preserve"> О</w:t>
            </w:r>
            <w:r w:rsidRPr="00CF1609">
              <w:rPr>
                <w:rFonts w:eastAsiaTheme="minorHAnsi"/>
                <w:bCs/>
                <w:lang w:eastAsia="en-US" w:bidi="ru-RU"/>
              </w:rPr>
              <w:t>ператор проверяет наличие денежной суммы в</w:t>
            </w:r>
            <w:r>
              <w:rPr>
                <w:rFonts w:eastAsiaTheme="minorHAnsi"/>
                <w:bCs/>
                <w:lang w:eastAsia="en-US" w:bidi="ru-RU"/>
              </w:rPr>
              <w:t xml:space="preserve"> </w:t>
            </w:r>
            <w:r w:rsidRPr="00CF1609">
              <w:rPr>
                <w:rFonts w:eastAsiaTheme="minorHAnsi"/>
                <w:bCs/>
                <w:lang w:eastAsia="en-US" w:bidi="ru-RU"/>
              </w:rPr>
              <w:t xml:space="preserve">размере задатка на лицевом счете </w:t>
            </w:r>
            <w:r>
              <w:rPr>
                <w:rFonts w:eastAsiaTheme="minorHAnsi"/>
                <w:bCs/>
                <w:lang w:eastAsia="en-US" w:bidi="ru-RU"/>
              </w:rPr>
              <w:t>п</w:t>
            </w:r>
            <w:r w:rsidRPr="00CF1609">
              <w:rPr>
                <w:rFonts w:eastAsiaTheme="minorHAnsi"/>
                <w:bCs/>
                <w:lang w:eastAsia="en-US" w:bidi="ru-RU"/>
              </w:rPr>
              <w:t>ретендента и</w:t>
            </w:r>
            <w:r>
              <w:rPr>
                <w:rFonts w:eastAsiaTheme="minorHAnsi"/>
                <w:bCs/>
                <w:lang w:eastAsia="en-US" w:bidi="ru-RU"/>
              </w:rPr>
              <w:t xml:space="preserve"> </w:t>
            </w:r>
            <w:r w:rsidRPr="00CF1609">
              <w:rPr>
                <w:rFonts w:eastAsiaTheme="minorHAnsi"/>
                <w:bCs/>
                <w:lang w:eastAsia="en-US" w:bidi="ru-RU"/>
              </w:rPr>
              <w:t>осуществляет блокирование необходимой денежной суммы.</w:t>
            </w:r>
          </w:p>
          <w:p w:rsidR="00CF1609" w:rsidRPr="00CF1609" w:rsidRDefault="00CF1609" w:rsidP="00CF1609">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t>Задаток победителя аукциона (или единственного участника аукциона, признанного победителем аукциона) засчитывается в счет обеспечительного платежа по договору.</w:t>
            </w:r>
          </w:p>
          <w:p w:rsidR="004C6448" w:rsidRDefault="00CF1609" w:rsidP="003E5277">
            <w:pPr>
              <w:autoSpaceDE w:val="0"/>
              <w:autoSpaceDN w:val="0"/>
              <w:adjustRightInd w:val="0"/>
              <w:spacing w:before="120" w:after="120"/>
              <w:jc w:val="both"/>
              <w:rPr>
                <w:rFonts w:eastAsiaTheme="minorHAnsi"/>
                <w:lang w:eastAsia="en-US" w:bidi="ru-RU"/>
              </w:rPr>
            </w:pPr>
            <w:r w:rsidRPr="00CF1609">
              <w:rPr>
                <w:rFonts w:eastAsiaTheme="minorHAnsi"/>
                <w:lang w:eastAsia="en-US" w:bidi="ru-RU"/>
              </w:rPr>
              <w:lastRenderedPageBreak/>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w:t>
            </w:r>
            <w:r w:rsidR="003E5277">
              <w:rPr>
                <w:rFonts w:eastAsiaTheme="minorHAnsi"/>
                <w:lang w:eastAsia="en-US" w:bidi="ru-RU"/>
              </w:rPr>
              <w:t xml:space="preserve"> </w:t>
            </w:r>
            <w:r w:rsidR="003E5277" w:rsidRPr="003E5277">
              <w:rPr>
                <w:rFonts w:eastAsiaTheme="minorHAnsi"/>
                <w:lang w:eastAsia="en-US"/>
              </w:rPr>
              <w:t>в течение одного</w:t>
            </w:r>
            <w:r w:rsidR="003E5277">
              <w:rPr>
                <w:rFonts w:eastAsiaTheme="minorHAnsi"/>
                <w:lang w:eastAsia="en-US"/>
              </w:rPr>
              <w:t xml:space="preserve"> </w:t>
            </w:r>
            <w:r w:rsidR="003E5277" w:rsidRPr="003E5277">
              <w:rPr>
                <w:rFonts w:eastAsiaTheme="minorHAnsi"/>
                <w:lang w:eastAsia="en-US"/>
              </w:rPr>
              <w:t xml:space="preserve">рабочего дня после дня размещения на электронной площадке протокола </w:t>
            </w:r>
            <w:r w:rsidRPr="00CF1609">
              <w:rPr>
                <w:rFonts w:eastAsiaTheme="minorHAnsi"/>
                <w:lang w:eastAsia="en-US" w:bidi="ru-RU"/>
              </w:rPr>
              <w:t>аукциона, за исключением победителя аукциона (или единственного участника аукциона, признанного победителем аукциона)</w:t>
            </w:r>
            <w:r w:rsidR="004C6448">
              <w:rPr>
                <w:rFonts w:eastAsiaTheme="minorHAnsi"/>
                <w:lang w:eastAsia="en-US" w:bidi="ru-RU"/>
              </w:rPr>
              <w:t>.</w:t>
            </w:r>
          </w:p>
          <w:p w:rsidR="003E5277" w:rsidRPr="004C6448" w:rsidRDefault="00CF1609" w:rsidP="003E5277">
            <w:pPr>
              <w:autoSpaceDE w:val="0"/>
              <w:autoSpaceDN w:val="0"/>
              <w:adjustRightInd w:val="0"/>
              <w:spacing w:before="120" w:after="120"/>
              <w:jc w:val="both"/>
              <w:rPr>
                <w:rFonts w:eastAsiaTheme="minorHAnsi"/>
                <w:lang w:eastAsia="en-US"/>
              </w:rPr>
            </w:pPr>
            <w:r w:rsidRPr="00CF1609">
              <w:rPr>
                <w:rFonts w:eastAsiaTheme="minorHAnsi"/>
                <w:lang w:eastAsia="en-US"/>
              </w:rPr>
              <w:t>При уклонении победителя аукциона (или единственного участника аукциона, признанного победителем аукциона)</w:t>
            </w:r>
            <w:r w:rsidR="004C6448">
              <w:rPr>
                <w:rFonts w:eastAsiaTheme="minorHAnsi"/>
                <w:lang w:eastAsia="en-US"/>
              </w:rPr>
              <w:t xml:space="preserve"> </w:t>
            </w:r>
            <w:r w:rsidRPr="00CF1609">
              <w:rPr>
                <w:rFonts w:eastAsiaTheme="minorHAnsi"/>
                <w:lang w:eastAsia="en-US"/>
              </w:rPr>
              <w:t>от заключения  в установленный срок договора</w:t>
            </w:r>
            <w:r w:rsidR="004C6448">
              <w:rPr>
                <w:rFonts w:eastAsiaTheme="minorHAnsi"/>
                <w:lang w:eastAsia="en-US"/>
              </w:rPr>
              <w:t>,</w:t>
            </w:r>
            <w:r w:rsidRPr="00CF1609">
              <w:rPr>
                <w:rFonts w:eastAsiaTheme="minorHAnsi"/>
                <w:lang w:eastAsia="en-US"/>
              </w:rPr>
              <w:t xml:space="preserve"> денежные средства, внесенные им в качестве задатка, не возвращаются.</w:t>
            </w:r>
            <w:r w:rsidR="004C6448" w:rsidRPr="00845DD8">
              <w:rPr>
                <w:rFonts w:eastAsiaTheme="minorHAnsi"/>
                <w:lang w:eastAsia="en-US"/>
              </w:rPr>
              <w:t xml:space="preserve"> Результаты </w:t>
            </w:r>
            <w:r w:rsidR="004C6448">
              <w:rPr>
                <w:rFonts w:eastAsiaTheme="minorHAnsi"/>
                <w:lang w:eastAsia="en-US"/>
              </w:rPr>
              <w:t>аукциона</w:t>
            </w:r>
            <w:r w:rsidR="004C6448" w:rsidRPr="00845DD8">
              <w:rPr>
                <w:rFonts w:eastAsiaTheme="minorHAnsi"/>
                <w:lang w:eastAsia="en-US"/>
              </w:rPr>
              <w:t xml:space="preserve"> аннулируются.</w:t>
            </w:r>
          </w:p>
        </w:tc>
      </w:tr>
      <w:tr w:rsidR="004C6448" w:rsidRPr="00624260" w:rsidTr="00E85FDF">
        <w:trPr>
          <w:trHeight w:val="20"/>
        </w:trPr>
        <w:tc>
          <w:tcPr>
            <w:tcW w:w="456" w:type="dxa"/>
            <w:shd w:val="clear" w:color="auto" w:fill="F2F2F2"/>
          </w:tcPr>
          <w:p w:rsidR="004C6448" w:rsidRDefault="004A4876" w:rsidP="00C64C1C">
            <w:pPr>
              <w:pStyle w:val="Default"/>
              <w:spacing w:before="120" w:after="120"/>
              <w:rPr>
                <w:b/>
                <w:iCs/>
              </w:rPr>
            </w:pPr>
            <w:r>
              <w:rPr>
                <w:b/>
                <w:iCs/>
              </w:rPr>
              <w:lastRenderedPageBreak/>
              <w:t>9</w:t>
            </w:r>
          </w:p>
        </w:tc>
        <w:tc>
          <w:tcPr>
            <w:tcW w:w="1955" w:type="dxa"/>
            <w:shd w:val="clear" w:color="auto" w:fill="F2F2F2"/>
          </w:tcPr>
          <w:p w:rsidR="004C6448" w:rsidRDefault="004A4876" w:rsidP="004A4876">
            <w:pPr>
              <w:pStyle w:val="Default"/>
              <w:spacing w:before="120" w:after="120"/>
              <w:rPr>
                <w:b/>
                <w:bCs/>
              </w:rPr>
            </w:pPr>
            <w:r w:rsidRPr="003470DA">
              <w:rPr>
                <w:rFonts w:eastAsiaTheme="minorHAnsi"/>
                <w:b/>
                <w:bCs/>
              </w:rPr>
              <w:t xml:space="preserve">Условия допуска к участию в </w:t>
            </w:r>
            <w:r>
              <w:rPr>
                <w:b/>
                <w:iCs/>
              </w:rPr>
              <w:t>аукционе</w:t>
            </w:r>
          </w:p>
        </w:tc>
        <w:tc>
          <w:tcPr>
            <w:tcW w:w="7796" w:type="dxa"/>
            <w:shd w:val="clear" w:color="auto" w:fill="auto"/>
          </w:tcPr>
          <w:p w:rsidR="004A4876" w:rsidRPr="004A4876" w:rsidRDefault="004A4876" w:rsidP="004A4876">
            <w:pPr>
              <w:autoSpaceDE w:val="0"/>
              <w:autoSpaceDN w:val="0"/>
              <w:adjustRightInd w:val="0"/>
              <w:spacing w:before="120" w:after="120"/>
              <w:jc w:val="both"/>
              <w:rPr>
                <w:rFonts w:eastAsiaTheme="minorHAnsi"/>
                <w:bCs/>
                <w:lang w:eastAsia="en-US" w:bidi="ru-RU"/>
              </w:rPr>
            </w:pPr>
            <w:r w:rsidRPr="004A4876">
              <w:rPr>
                <w:rFonts w:eastAsiaTheme="minorHAnsi"/>
                <w:bCs/>
                <w:lang w:eastAsia="en-US" w:bidi="ru-RU"/>
              </w:rPr>
              <w:t xml:space="preserve">Претендент не допускается </w:t>
            </w:r>
            <w:r>
              <w:rPr>
                <w:rFonts w:eastAsiaTheme="minorHAnsi"/>
                <w:bCs/>
                <w:lang w:eastAsia="en-US" w:bidi="ru-RU"/>
              </w:rPr>
              <w:t xml:space="preserve">к участию </w:t>
            </w:r>
            <w:r w:rsidRPr="004A4876">
              <w:rPr>
                <w:rFonts w:eastAsiaTheme="minorHAnsi"/>
                <w:bCs/>
                <w:lang w:eastAsia="en-US" w:bidi="ru-RU"/>
              </w:rPr>
              <w:t>в аукционе в следующих случаях:</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а) </w:t>
            </w:r>
            <w:r w:rsidRPr="004A4876">
              <w:rPr>
                <w:rFonts w:eastAsiaTheme="minorHAnsi"/>
                <w:bCs/>
                <w:lang w:eastAsia="en-US" w:bidi="ru-RU"/>
              </w:rPr>
              <w:t>непредставления документов в соответствии с</w:t>
            </w:r>
            <w:r>
              <w:rPr>
                <w:rFonts w:eastAsiaTheme="minorHAnsi"/>
                <w:bCs/>
                <w:lang w:eastAsia="en-US" w:bidi="ru-RU"/>
              </w:rPr>
              <w:t xml:space="preserve"> настоящим </w:t>
            </w:r>
            <w:r w:rsidR="00B7692A">
              <w:rPr>
                <w:rFonts w:eastAsiaTheme="minorHAnsi"/>
                <w:bCs/>
                <w:lang w:eastAsia="en-US" w:bidi="ru-RU"/>
              </w:rPr>
              <w:t>Извещением</w:t>
            </w:r>
            <w:r>
              <w:rPr>
                <w:rFonts w:eastAsiaTheme="minorHAnsi"/>
                <w:bCs/>
                <w:lang w:eastAsia="en-US" w:bidi="ru-RU"/>
              </w:rPr>
              <w:t xml:space="preserve"> </w:t>
            </w:r>
            <w:r w:rsidRPr="004A4876">
              <w:rPr>
                <w:rFonts w:eastAsiaTheme="minorHAnsi"/>
                <w:bCs/>
                <w:lang w:eastAsia="en-US" w:bidi="ru-RU"/>
              </w:rPr>
              <w:t>и аукционной документацией, либо наличия в таких документах недостоверных сведений;</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б) </w:t>
            </w:r>
            <w:r w:rsidRPr="004A4876">
              <w:rPr>
                <w:rFonts w:eastAsiaTheme="minorHAnsi"/>
                <w:bCs/>
                <w:lang w:eastAsia="en-US" w:bidi="ru-RU"/>
              </w:rPr>
              <w:t>несоответствия претендента требованиям, установленным действующим законодательством Российской Федерации;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в) </w:t>
            </w:r>
            <w:r w:rsidRPr="004A4876">
              <w:rPr>
                <w:rFonts w:eastAsiaTheme="minorHAnsi"/>
                <w:bCs/>
                <w:lang w:eastAsia="en-US" w:bidi="ru-RU"/>
              </w:rPr>
              <w:t>не</w:t>
            </w:r>
            <w:r>
              <w:rPr>
                <w:rFonts w:eastAsiaTheme="minorHAnsi"/>
                <w:bCs/>
                <w:lang w:eastAsia="en-US" w:bidi="ru-RU"/>
              </w:rPr>
              <w:t>внесения задатка в установленный срок</w:t>
            </w:r>
            <w:r w:rsidRPr="004A4876">
              <w:rPr>
                <w:rFonts w:eastAsiaTheme="minorHAnsi"/>
                <w:bCs/>
                <w:lang w:eastAsia="en-US" w:bidi="ru-RU"/>
              </w:rPr>
              <w:t>;</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г) </w:t>
            </w:r>
            <w:r w:rsidRPr="004A4876">
              <w:rPr>
                <w:rFonts w:eastAsiaTheme="minorHAnsi"/>
                <w:bCs/>
                <w:lang w:eastAsia="en-US" w:bidi="ru-RU"/>
              </w:rPr>
              <w:t>несоответствия заявки на участие в аукционе требованиям аукционной документации;</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д) </w:t>
            </w:r>
            <w:r w:rsidRPr="004A4876">
              <w:rPr>
                <w:rFonts w:eastAsiaTheme="minorHAnsi"/>
                <w:bCs/>
                <w:lang w:eastAsia="en-US" w:bidi="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4876" w:rsidRPr="004A4876" w:rsidRDefault="004A4876" w:rsidP="004A4876">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е) </w:t>
            </w:r>
            <w:r w:rsidRPr="004A4876">
              <w:rPr>
                <w:rFonts w:eastAsiaTheme="minorHAnsi"/>
                <w:bCs/>
                <w:lang w:eastAsia="en-US" w:bidi="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электронном аукционе;</w:t>
            </w:r>
          </w:p>
          <w:p w:rsidR="004C6448" w:rsidRPr="00CF1609" w:rsidRDefault="004A4876" w:rsidP="0074650A">
            <w:pPr>
              <w:autoSpaceDE w:val="0"/>
              <w:autoSpaceDN w:val="0"/>
              <w:adjustRightInd w:val="0"/>
              <w:spacing w:before="120" w:after="120"/>
              <w:jc w:val="both"/>
              <w:rPr>
                <w:rFonts w:eastAsiaTheme="minorHAnsi"/>
                <w:bCs/>
                <w:lang w:eastAsia="en-US" w:bidi="ru-RU"/>
              </w:rPr>
            </w:pPr>
            <w:r>
              <w:rPr>
                <w:rFonts w:eastAsiaTheme="minorHAnsi"/>
                <w:bCs/>
                <w:lang w:eastAsia="en-US" w:bidi="ru-RU"/>
              </w:rPr>
              <w:t xml:space="preserve">ж) </w:t>
            </w:r>
            <w:r w:rsidRPr="004A4876">
              <w:rPr>
                <w:rFonts w:eastAsiaTheme="minorHAnsi"/>
                <w:bCs/>
                <w:lang w:eastAsia="en-US" w:bidi="ru-RU"/>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этим претендентом не отозваны, все заявки на участие в аукционе такого претендента, под</w:t>
            </w:r>
            <w:r>
              <w:rPr>
                <w:rFonts w:eastAsiaTheme="minorHAnsi"/>
                <w:bCs/>
                <w:lang w:eastAsia="en-US" w:bidi="ru-RU"/>
              </w:rPr>
              <w:t xml:space="preserve">анные в отношении данного лота, не </w:t>
            </w:r>
            <w:r w:rsidRPr="004A4876">
              <w:rPr>
                <w:rFonts w:eastAsiaTheme="minorHAnsi"/>
                <w:bCs/>
                <w:lang w:eastAsia="en-US" w:bidi="ru-RU"/>
              </w:rPr>
              <w:t xml:space="preserve">рассматриваются и возвращаются претенденту. </w:t>
            </w:r>
          </w:p>
        </w:tc>
      </w:tr>
      <w:tr w:rsidR="001566ED" w:rsidRPr="00624260" w:rsidTr="00E85FDF">
        <w:trPr>
          <w:trHeight w:val="20"/>
        </w:trPr>
        <w:tc>
          <w:tcPr>
            <w:tcW w:w="456" w:type="dxa"/>
            <w:shd w:val="clear" w:color="auto" w:fill="F2F2F2"/>
          </w:tcPr>
          <w:p w:rsidR="001566ED" w:rsidRPr="00624260" w:rsidRDefault="00A82251" w:rsidP="00C64C1C">
            <w:pPr>
              <w:pStyle w:val="Default"/>
              <w:spacing w:before="120" w:after="120"/>
              <w:rPr>
                <w:b/>
                <w:iCs/>
              </w:rPr>
            </w:pPr>
            <w:r>
              <w:rPr>
                <w:b/>
                <w:iCs/>
              </w:rPr>
              <w:t>10</w:t>
            </w:r>
          </w:p>
        </w:tc>
        <w:tc>
          <w:tcPr>
            <w:tcW w:w="1955" w:type="dxa"/>
            <w:shd w:val="clear" w:color="auto" w:fill="F2F2F2"/>
          </w:tcPr>
          <w:p w:rsidR="001566ED" w:rsidRPr="00624260" w:rsidRDefault="004C6448" w:rsidP="004C6448">
            <w:pPr>
              <w:pStyle w:val="Default"/>
              <w:spacing w:before="120" w:after="120"/>
              <w:rPr>
                <w:b/>
                <w:iCs/>
              </w:rPr>
            </w:pPr>
            <w:r w:rsidRPr="00AE43F6">
              <w:rPr>
                <w:b/>
              </w:rPr>
              <w:t xml:space="preserve">Порядок проведения </w:t>
            </w:r>
            <w:r>
              <w:rPr>
                <w:b/>
                <w:iCs/>
              </w:rPr>
              <w:t>аукциона</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p>
        </w:tc>
        <w:tc>
          <w:tcPr>
            <w:tcW w:w="7796" w:type="dxa"/>
            <w:shd w:val="clear" w:color="auto" w:fill="auto"/>
          </w:tcPr>
          <w:p w:rsidR="004A4876" w:rsidRPr="00A62688" w:rsidRDefault="004A4876" w:rsidP="004A4876">
            <w:pPr>
              <w:pStyle w:val="Default"/>
              <w:spacing w:before="120" w:after="120"/>
              <w:jc w:val="both"/>
            </w:pPr>
            <w:r w:rsidRPr="00A62688">
              <w:t xml:space="preserve">1) </w:t>
            </w:r>
            <w:r w:rsidRPr="004A4876">
              <w:rPr>
                <w:rFonts w:eastAsiaTheme="minorHAnsi"/>
              </w:rPr>
              <w:t xml:space="preserve">Проведение аукциона осуществляется посредством </w:t>
            </w:r>
            <w:r w:rsidR="00295756" w:rsidRPr="004A4876">
              <w:t>последовательного повышения участниками аукциона начальной цены лота на величину, равную величине «шага аукциона»</w:t>
            </w:r>
            <w:r w:rsidR="00295756">
              <w:t xml:space="preserve"> </w:t>
            </w:r>
            <w:r w:rsidR="00827878">
              <w:rPr>
                <w:rFonts w:eastAsiaTheme="minorHAnsi"/>
              </w:rPr>
              <w:t>в соответствии с Р</w:t>
            </w:r>
            <w:r w:rsidR="0074650A">
              <w:rPr>
                <w:rFonts w:eastAsiaTheme="minorHAnsi"/>
              </w:rPr>
              <w:t>егламентом.</w:t>
            </w:r>
          </w:p>
          <w:p w:rsidR="004A4876" w:rsidRDefault="004A4876" w:rsidP="004A4876">
            <w:pPr>
              <w:pStyle w:val="Default"/>
              <w:spacing w:before="120" w:after="120"/>
            </w:pPr>
            <w:r w:rsidRPr="00A62688">
              <w:t xml:space="preserve">2) </w:t>
            </w:r>
            <w:r w:rsidRPr="004A4876">
              <w:t xml:space="preserve">«Шаг аукциона» устанавливается </w:t>
            </w:r>
            <w:r w:rsidR="00295756">
              <w:t>о</w:t>
            </w:r>
            <w:r w:rsidRPr="004A4876">
              <w:t>рганизатором аукциона в фиксированной сумме, составляющей 5% от начальной цены лота, и не изменяется в течение всего аукциона</w:t>
            </w:r>
            <w:r w:rsidR="00295756">
              <w:t>.</w:t>
            </w:r>
          </w:p>
          <w:p w:rsidR="004A4876" w:rsidRDefault="00295756" w:rsidP="004A4876">
            <w:pPr>
              <w:pStyle w:val="Default"/>
              <w:spacing w:before="120" w:after="120"/>
              <w:jc w:val="both"/>
            </w:pPr>
            <w:r>
              <w:t xml:space="preserve">3) </w:t>
            </w:r>
            <w:r w:rsidR="004A4876" w:rsidRPr="00BD6790">
              <w:t>Победителем признается участник, предложивший наиболее высокую цену.</w:t>
            </w:r>
          </w:p>
          <w:p w:rsidR="00E85FDF" w:rsidRPr="00EF7501" w:rsidRDefault="003C48C3" w:rsidP="003C48C3">
            <w:pPr>
              <w:pStyle w:val="Default"/>
              <w:spacing w:before="120" w:after="120"/>
              <w:jc w:val="both"/>
            </w:pPr>
            <w:r w:rsidRPr="00EF7501">
              <w:t>4</w:t>
            </w:r>
            <w:r w:rsidR="004A4876" w:rsidRPr="00EF7501">
              <w:t>)</w:t>
            </w:r>
            <w:r w:rsidRPr="00EF7501">
              <w:t xml:space="preserve"> </w:t>
            </w:r>
            <w:r w:rsidR="00E85FDF" w:rsidRPr="00EF7501">
              <w:t>Аукцион признается несостоявшимся в случае, если:</w:t>
            </w:r>
          </w:p>
          <w:p w:rsidR="00E85FDF" w:rsidRPr="00EF7501" w:rsidRDefault="00E85FDF" w:rsidP="00E85FDF">
            <w:pPr>
              <w:pStyle w:val="Default"/>
              <w:spacing w:before="120" w:after="120"/>
            </w:pPr>
            <w:r w:rsidRPr="00EF7501">
              <w:t>- по окончании срока подачи заявок на участие в аукционе подана только одна заявка или не подано ни одной заявки;</w:t>
            </w:r>
            <w:bookmarkStart w:id="3" w:name="l97"/>
            <w:bookmarkEnd w:id="3"/>
          </w:p>
          <w:p w:rsidR="00E85FDF" w:rsidRPr="00EF7501" w:rsidRDefault="00E85FDF" w:rsidP="00E85FDF">
            <w:pPr>
              <w:pStyle w:val="Default"/>
              <w:spacing w:before="120" w:after="120"/>
            </w:pPr>
            <w:r w:rsidRPr="00EF7501">
              <w:t xml:space="preserve">- на основании результатов рассмотрения заявок на участие в аукционе </w:t>
            </w:r>
            <w:r w:rsidRPr="00EF7501">
              <w:lastRenderedPageBreak/>
              <w:t>принято решение об отказе в допуске к участию в аукционе (об отказе в приеме заявки) всех участников, подавших заявки, либо на основании результатов рассмотрения заявок на участие в аукционе принято решение о допуске одного участника;</w:t>
            </w:r>
          </w:p>
          <w:p w:rsidR="00E85FDF" w:rsidRPr="00EF7501" w:rsidRDefault="00E85FDF" w:rsidP="00E85FDF">
            <w:pPr>
              <w:pStyle w:val="Default"/>
              <w:spacing w:before="120" w:after="120"/>
            </w:pPr>
            <w:r w:rsidRPr="00EF7501">
              <w:t>- если в течение десяти минут после начала проведения аукциона ни один из участников не подал предложение о цене аукциона.</w:t>
            </w:r>
            <w:bookmarkStart w:id="4" w:name="l99"/>
            <w:bookmarkEnd w:id="4"/>
          </w:p>
          <w:p w:rsidR="001D3547" w:rsidRPr="00EF7501" w:rsidRDefault="00EF7501" w:rsidP="003C48C3">
            <w:pPr>
              <w:pStyle w:val="Default"/>
              <w:spacing w:before="120" w:after="120"/>
              <w:jc w:val="both"/>
            </w:pPr>
            <w:r w:rsidRPr="00EF7501">
              <w:t>5)</w:t>
            </w:r>
            <w:r w:rsidR="003C48C3" w:rsidRPr="00EF7501">
              <w:t>В</w:t>
            </w:r>
            <w:r w:rsidR="001D3547" w:rsidRPr="00EF7501">
              <w:t xml:space="preserve"> случае, если</w:t>
            </w:r>
            <w:bookmarkStart w:id="5" w:name="l96"/>
            <w:bookmarkEnd w:id="5"/>
            <w:r w:rsidR="001D3547" w:rsidRPr="00EF7501">
              <w:t xml:space="preserve"> по окончании срока подачи заявок на участие  в аукционе</w:t>
            </w:r>
            <w:r w:rsidR="0074650A" w:rsidRPr="00EF7501">
              <w:t>,</w:t>
            </w:r>
            <w:r w:rsidR="001D3547" w:rsidRPr="00EF7501">
              <w:t xml:space="preserve"> подана только одна заявка</w:t>
            </w:r>
            <w:r w:rsidR="003C48C3" w:rsidRPr="00EF7501">
              <w:t xml:space="preserve">, победителем признается единственный участник. </w:t>
            </w:r>
            <w:r w:rsidR="004E11B1" w:rsidRPr="00EF7501">
              <w:t>Договор в указанном случае заключается с единственным участником по начальной цене аукциона.</w:t>
            </w:r>
          </w:p>
          <w:p w:rsidR="001D3547" w:rsidRPr="00EF7501" w:rsidRDefault="00EF7501" w:rsidP="003C48C3">
            <w:pPr>
              <w:pStyle w:val="Default"/>
              <w:spacing w:before="120" w:after="120"/>
              <w:jc w:val="both"/>
            </w:pPr>
            <w:r w:rsidRPr="00EF7501">
              <w:t>6</w:t>
            </w:r>
            <w:r w:rsidR="003C48C3" w:rsidRPr="00EF7501">
              <w:t xml:space="preserve">) В случае, если </w:t>
            </w:r>
            <w:r w:rsidR="001D3547" w:rsidRPr="00EF7501">
              <w:t>на основании результатов рассмотрения заявок принято решение о допуске одного участника</w:t>
            </w:r>
            <w:bookmarkStart w:id="6" w:name="l98"/>
            <w:bookmarkEnd w:id="6"/>
            <w:r w:rsidR="003C48C3" w:rsidRPr="00EF7501">
              <w:t>, победителем признается единственный участник. Договор в указанном случае заключается с единственным участником по начальной цене аукциона.</w:t>
            </w:r>
          </w:p>
          <w:p w:rsidR="003C48C3" w:rsidRPr="001D3547" w:rsidRDefault="00EF7501" w:rsidP="00497219">
            <w:pPr>
              <w:pStyle w:val="Default"/>
              <w:spacing w:before="120" w:after="120"/>
            </w:pPr>
            <w:r w:rsidRPr="00EF7501">
              <w:t>7</w:t>
            </w:r>
            <w:r w:rsidR="001D3547" w:rsidRPr="00EF7501">
              <w:t xml:space="preserve">) </w:t>
            </w:r>
            <w:r w:rsidR="004E11B1" w:rsidRPr="00EF7501">
              <w:t>Если в течение десяти минут после начала проведения аукциона ни один из участников не подал предложение о цене аукциона</w:t>
            </w:r>
            <w:r w:rsidR="001D3547" w:rsidRPr="00EF7501">
              <w:t>, победителем признается участник, чья заявка на участие в аукционе поступила первой.</w:t>
            </w:r>
            <w:bookmarkStart w:id="7" w:name="l100"/>
            <w:bookmarkEnd w:id="7"/>
          </w:p>
        </w:tc>
      </w:tr>
      <w:tr w:rsidR="001566ED" w:rsidRPr="001C438D" w:rsidTr="00E85FDF">
        <w:trPr>
          <w:trHeight w:val="20"/>
        </w:trPr>
        <w:tc>
          <w:tcPr>
            <w:tcW w:w="456" w:type="dxa"/>
            <w:shd w:val="clear" w:color="auto" w:fill="F2F2F2"/>
          </w:tcPr>
          <w:p w:rsidR="001566ED" w:rsidRPr="00F84878" w:rsidRDefault="001566ED" w:rsidP="00C64C1C">
            <w:pPr>
              <w:pStyle w:val="Default"/>
              <w:spacing w:before="120" w:after="120"/>
              <w:rPr>
                <w:b/>
                <w:iCs/>
              </w:rPr>
            </w:pPr>
            <w:r>
              <w:rPr>
                <w:b/>
                <w:iCs/>
              </w:rPr>
              <w:lastRenderedPageBreak/>
              <w:t>1</w:t>
            </w:r>
            <w:r w:rsidR="00A82251">
              <w:rPr>
                <w:b/>
                <w:iCs/>
              </w:rPr>
              <w:t>1</w:t>
            </w:r>
          </w:p>
        </w:tc>
        <w:tc>
          <w:tcPr>
            <w:tcW w:w="1955" w:type="dxa"/>
            <w:shd w:val="clear" w:color="auto" w:fill="F2F2F2"/>
          </w:tcPr>
          <w:p w:rsidR="001566ED" w:rsidRPr="00396D5D" w:rsidRDefault="001566ED" w:rsidP="00497219">
            <w:pPr>
              <w:pStyle w:val="Default"/>
              <w:spacing w:before="120" w:after="120"/>
              <w:rPr>
                <w:b/>
                <w:iCs/>
              </w:rPr>
            </w:pPr>
            <w:r w:rsidRPr="00396D5D">
              <w:rPr>
                <w:b/>
                <w:iCs/>
              </w:rPr>
              <w:t>Срок</w:t>
            </w:r>
            <w:r w:rsidR="00497219" w:rsidRPr="00396D5D">
              <w:rPr>
                <w:b/>
                <w:iCs/>
              </w:rPr>
              <w:t xml:space="preserve"> и порядок заключения</w:t>
            </w:r>
            <w:r w:rsidRPr="00396D5D">
              <w:rPr>
                <w:b/>
                <w:iCs/>
              </w:rPr>
              <w:t xml:space="preserve"> договора </w:t>
            </w:r>
          </w:p>
        </w:tc>
        <w:tc>
          <w:tcPr>
            <w:tcW w:w="7796" w:type="dxa"/>
            <w:shd w:val="clear" w:color="auto" w:fill="auto"/>
          </w:tcPr>
          <w:p w:rsidR="00497219" w:rsidRPr="00396D5D" w:rsidRDefault="00497219" w:rsidP="00497219">
            <w:pPr>
              <w:pStyle w:val="Default"/>
              <w:spacing w:before="120" w:after="120"/>
              <w:rPr>
                <w:iCs/>
              </w:rPr>
            </w:pPr>
            <w:r w:rsidRPr="00396D5D">
              <w:rPr>
                <w:iCs/>
              </w:rPr>
              <w:t>Стороны Договора подписывают договор на бумажных носителях.</w:t>
            </w:r>
          </w:p>
          <w:p w:rsidR="00497219" w:rsidRPr="00396D5D" w:rsidRDefault="00497219" w:rsidP="00497219">
            <w:pPr>
              <w:pStyle w:val="Default"/>
              <w:spacing w:before="120" w:after="120"/>
              <w:jc w:val="both"/>
              <w:rPr>
                <w:iCs/>
              </w:rPr>
            </w:pPr>
            <w:r w:rsidRPr="00396D5D">
              <w:rPr>
                <w:iCs/>
              </w:rPr>
              <w:t xml:space="preserve">Организатор аукциона в течение одного рабочего дня с даты подписания протокола направляет его для размещения </w:t>
            </w:r>
            <w:r w:rsidR="004E11B1" w:rsidRPr="00396D5D">
              <w:rPr>
                <w:iCs/>
              </w:rPr>
              <w:t>Оператору</w:t>
            </w:r>
            <w:r w:rsidRPr="00396D5D">
              <w:rPr>
                <w:iCs/>
              </w:rPr>
              <w:t>.</w:t>
            </w:r>
          </w:p>
          <w:p w:rsidR="00497219" w:rsidRPr="00396D5D" w:rsidRDefault="00497219" w:rsidP="00497219">
            <w:pPr>
              <w:pStyle w:val="Default"/>
              <w:spacing w:before="120" w:after="120"/>
              <w:rPr>
                <w:iCs/>
              </w:rPr>
            </w:pPr>
            <w:r w:rsidRPr="00396D5D">
              <w:rPr>
                <w:iCs/>
              </w:rPr>
              <w:t>Организатор аукциона в течение одного дня со дня размещения протокола подведения итогов электронного аукциона на электронной площадке направляет победителю аукциона или единственному участнику аукциона проект договора (приложение №</w:t>
            </w:r>
            <w:r w:rsidR="00396D5D" w:rsidRPr="00396D5D">
              <w:rPr>
                <w:iCs/>
              </w:rPr>
              <w:t>4</w:t>
            </w:r>
            <w:r w:rsidRPr="00396D5D">
              <w:rPr>
                <w:iCs/>
              </w:rPr>
              <w:t>), в который включается цена договора (лота), предложенная победителем аукциона при заключении договора с победителем аукциона либо начальная (минимальная) цена договора (лота) при заключении договора с единственным участником аукциона.</w:t>
            </w:r>
          </w:p>
          <w:p w:rsidR="00497219" w:rsidRPr="00396D5D" w:rsidRDefault="00497219" w:rsidP="00497219">
            <w:pPr>
              <w:pStyle w:val="Default"/>
              <w:spacing w:before="120" w:after="120"/>
              <w:rPr>
                <w:iCs/>
              </w:rPr>
            </w:pPr>
            <w:r w:rsidRPr="00396D5D">
              <w:rPr>
                <w:iCs/>
              </w:rPr>
              <w:t>Договор</w:t>
            </w:r>
            <w:r w:rsidR="004E11B1" w:rsidRPr="00396D5D">
              <w:rPr>
                <w:iCs/>
              </w:rPr>
              <w:t xml:space="preserve"> с победителем аукциона заключае</w:t>
            </w:r>
            <w:r w:rsidRPr="00396D5D">
              <w:rPr>
                <w:iCs/>
              </w:rPr>
              <w:t xml:space="preserve">тся </w:t>
            </w:r>
            <w:r w:rsidR="004E11B1" w:rsidRPr="00396D5D">
              <w:rPr>
                <w:iCs/>
              </w:rPr>
              <w:t>Организатором аукциона</w:t>
            </w:r>
            <w:r w:rsidRPr="00396D5D">
              <w:rPr>
                <w:iCs/>
              </w:rPr>
              <w:t xml:space="preserve"> не ранее чем через 10 рабочих дней и не позднее 20 рабочих дней с даты размещения на электронной площадке протокола подведения итогов аукциона.</w:t>
            </w:r>
          </w:p>
          <w:p w:rsidR="00497219" w:rsidRPr="00396D5D" w:rsidRDefault="00497219" w:rsidP="00497219">
            <w:pPr>
              <w:pStyle w:val="Default"/>
              <w:spacing w:before="120" w:after="120"/>
              <w:rPr>
                <w:iCs/>
              </w:rPr>
            </w:pPr>
            <w:r w:rsidRPr="00396D5D">
              <w:rPr>
                <w:iCs/>
              </w:rPr>
              <w:t>В случае если победитель не подписал проект договора в срок и на условиях, предусмотренных аукционной документацией и итоговым протоколом, победитель  признается уклонившимся от заключения договора, и денежные средства, внесенные им в качестве задатка, не возвращаются.</w:t>
            </w:r>
            <w:bookmarkStart w:id="8" w:name="l110"/>
            <w:bookmarkEnd w:id="8"/>
          </w:p>
          <w:p w:rsidR="00497219" w:rsidRPr="00396D5D" w:rsidRDefault="00497219" w:rsidP="00497219">
            <w:pPr>
              <w:pStyle w:val="Default"/>
              <w:spacing w:before="120" w:after="120"/>
              <w:rPr>
                <w:iCs/>
              </w:rPr>
            </w:pPr>
            <w:r w:rsidRPr="00396D5D">
              <w:rPr>
                <w:iCs/>
              </w:rPr>
              <w:t>В случае уклонения победителя от заключения договора организатор аукциона заключает договор с участником, сделавшим предпоследнее предложение о цене аукциона.</w:t>
            </w:r>
          </w:p>
          <w:p w:rsidR="00497219" w:rsidRPr="00396D5D" w:rsidRDefault="00497219" w:rsidP="00497219">
            <w:pPr>
              <w:pStyle w:val="Default"/>
              <w:spacing w:before="120" w:after="120"/>
              <w:rPr>
                <w:iCs/>
              </w:rPr>
            </w:pPr>
            <w:r w:rsidRPr="00396D5D">
              <w:rPr>
                <w:iCs/>
              </w:rPr>
              <w:t>При этом заключение договора для участника, сделавшего предпоследнее предложение о цене аукциона, является обязательным.</w:t>
            </w:r>
          </w:p>
          <w:p w:rsidR="001566ED" w:rsidRPr="00396D5D" w:rsidRDefault="00497219" w:rsidP="00497219">
            <w:pPr>
              <w:pStyle w:val="Default"/>
              <w:spacing w:before="120" w:after="120"/>
              <w:rPr>
                <w:iCs/>
              </w:rPr>
            </w:pPr>
            <w:bookmarkStart w:id="9" w:name="l111"/>
            <w:bookmarkEnd w:id="9"/>
            <w:r w:rsidRPr="00396D5D">
              <w:rPr>
                <w:iCs/>
              </w:rPr>
              <w:t xml:space="preserve">В случае уклонения участника, сделавшего предпоследнее предложение о цене аукциона, от заключения договора </w:t>
            </w:r>
            <w:r w:rsidR="004E11B1" w:rsidRPr="00396D5D">
              <w:rPr>
                <w:iCs/>
              </w:rPr>
              <w:t>О</w:t>
            </w:r>
            <w:r w:rsidRPr="00396D5D">
              <w:rPr>
                <w:iCs/>
              </w:rPr>
              <w:t>рганизатор аукциона признает аукцион</w:t>
            </w:r>
            <w:bookmarkStart w:id="10" w:name="l113"/>
            <w:bookmarkEnd w:id="10"/>
            <w:r w:rsidRPr="00396D5D">
              <w:rPr>
                <w:iCs/>
              </w:rPr>
              <w:t xml:space="preserve"> несостоявшимся и обязан в течение одного месяца со дня принятия решения о признании аукциона несостоявшимся объявить </w:t>
            </w:r>
            <w:r w:rsidRPr="00396D5D">
              <w:rPr>
                <w:iCs/>
              </w:rPr>
              <w:lastRenderedPageBreak/>
              <w:t>повторный аукцион.</w:t>
            </w:r>
          </w:p>
        </w:tc>
      </w:tr>
      <w:tr w:rsidR="001566ED" w:rsidRPr="008310FB" w:rsidTr="00E85FDF">
        <w:trPr>
          <w:trHeight w:val="20"/>
        </w:trPr>
        <w:tc>
          <w:tcPr>
            <w:tcW w:w="456" w:type="dxa"/>
            <w:shd w:val="clear" w:color="auto" w:fill="F2F2F2"/>
          </w:tcPr>
          <w:p w:rsidR="001566ED" w:rsidRPr="00497219" w:rsidRDefault="001566ED" w:rsidP="00C64C1C">
            <w:pPr>
              <w:pStyle w:val="Default"/>
              <w:spacing w:before="120" w:after="120"/>
              <w:rPr>
                <w:b/>
                <w:iCs/>
              </w:rPr>
            </w:pPr>
            <w:r w:rsidRPr="00497219">
              <w:rPr>
                <w:b/>
                <w:iCs/>
              </w:rPr>
              <w:lastRenderedPageBreak/>
              <w:t>1</w:t>
            </w:r>
            <w:r w:rsidR="00A82251">
              <w:rPr>
                <w:b/>
                <w:iCs/>
              </w:rPr>
              <w:t>2</w:t>
            </w:r>
          </w:p>
        </w:tc>
        <w:tc>
          <w:tcPr>
            <w:tcW w:w="1955" w:type="dxa"/>
            <w:shd w:val="clear" w:color="auto" w:fill="F2F2F2"/>
          </w:tcPr>
          <w:p w:rsidR="001566ED" w:rsidRPr="008310FB" w:rsidRDefault="001566ED" w:rsidP="00497219">
            <w:pPr>
              <w:pStyle w:val="Default"/>
              <w:spacing w:before="120" w:after="120"/>
              <w:rPr>
                <w:b/>
                <w:iCs/>
              </w:rPr>
            </w:pPr>
            <w:r w:rsidRPr="008310FB">
              <w:rPr>
                <w:rFonts w:eastAsiaTheme="minorHAnsi"/>
                <w:b/>
                <w:bCs/>
              </w:rPr>
              <w:t xml:space="preserve">Условия и сроки оплаты по договору </w:t>
            </w:r>
          </w:p>
        </w:tc>
        <w:tc>
          <w:tcPr>
            <w:tcW w:w="7796" w:type="dxa"/>
            <w:shd w:val="clear" w:color="auto" w:fill="auto"/>
          </w:tcPr>
          <w:p w:rsidR="001566ED" w:rsidRPr="00A62688" w:rsidRDefault="001566ED" w:rsidP="00396D5D">
            <w:pPr>
              <w:pStyle w:val="Default"/>
              <w:spacing w:before="120" w:after="120"/>
              <w:jc w:val="both"/>
              <w:rPr>
                <w:iCs/>
              </w:rPr>
            </w:pPr>
            <w:r w:rsidRPr="00A62688">
              <w:rPr>
                <w:rFonts w:eastAsiaTheme="minorHAnsi"/>
                <w:bCs/>
              </w:rPr>
              <w:t xml:space="preserve">Условия и сроки оплаты по договору определены в </w:t>
            </w:r>
            <w:r w:rsidR="00396D5D">
              <w:rPr>
                <w:rFonts w:eastAsiaTheme="minorHAnsi"/>
                <w:bCs/>
              </w:rPr>
              <w:t>проекте Д</w:t>
            </w:r>
            <w:r w:rsidRPr="00A62688">
              <w:rPr>
                <w:rFonts w:eastAsiaTheme="minorHAnsi"/>
                <w:bCs/>
              </w:rPr>
              <w:t>оговор</w:t>
            </w:r>
            <w:r>
              <w:rPr>
                <w:rFonts w:eastAsiaTheme="minorHAnsi"/>
                <w:bCs/>
              </w:rPr>
              <w:t xml:space="preserve">а, приведенном в </w:t>
            </w:r>
            <w:r w:rsidRPr="00396D5D">
              <w:rPr>
                <w:rFonts w:eastAsiaTheme="minorHAnsi"/>
                <w:bCs/>
              </w:rPr>
              <w:t>Приложении</w:t>
            </w:r>
            <w:r w:rsidR="00497219" w:rsidRPr="00396D5D">
              <w:rPr>
                <w:rFonts w:eastAsiaTheme="minorHAnsi"/>
                <w:bCs/>
              </w:rPr>
              <w:t xml:space="preserve"> </w:t>
            </w:r>
            <w:r w:rsidRPr="00396D5D">
              <w:rPr>
                <w:rFonts w:eastAsiaTheme="minorHAnsi"/>
                <w:bCs/>
              </w:rPr>
              <w:t>4</w:t>
            </w:r>
            <w:r>
              <w:rPr>
                <w:rFonts w:eastAsiaTheme="minorHAnsi"/>
                <w:bCs/>
              </w:rPr>
              <w:t xml:space="preserve"> к</w:t>
            </w:r>
            <w:r w:rsidR="00396D5D">
              <w:rPr>
                <w:rFonts w:eastAsiaTheme="minorHAnsi"/>
                <w:bCs/>
              </w:rPr>
              <w:t xml:space="preserve"> настоящему</w:t>
            </w:r>
            <w:r>
              <w:rPr>
                <w:rFonts w:eastAsiaTheme="minorHAnsi"/>
                <w:bCs/>
              </w:rPr>
              <w:t xml:space="preserve"> </w:t>
            </w:r>
            <w:r w:rsidR="00B7692A">
              <w:rPr>
                <w:rFonts w:eastAsiaTheme="minorHAnsi"/>
              </w:rPr>
              <w:t>Извещению</w:t>
            </w:r>
            <w:r>
              <w:rPr>
                <w:rFonts w:eastAsiaTheme="minorHAnsi"/>
                <w:bCs/>
              </w:rPr>
              <w:t>.</w:t>
            </w:r>
          </w:p>
        </w:tc>
      </w:tr>
    </w:tbl>
    <w:p w:rsidR="00B51EF6" w:rsidRDefault="00B51EF6"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11" w:name="_Toc438562017"/>
    </w:p>
    <w:p w:rsidR="00D05456" w:rsidRDefault="00D05456" w:rsidP="00292F9A">
      <w:pPr>
        <w:autoSpaceDE w:val="0"/>
        <w:autoSpaceDN w:val="0"/>
        <w:adjustRightInd w:val="0"/>
        <w:jc w:val="center"/>
        <w:rPr>
          <w:b/>
          <w:sz w:val="28"/>
          <w:szCs w:val="28"/>
        </w:rPr>
      </w:pPr>
    </w:p>
    <w:p w:rsidR="00D05456" w:rsidRDefault="00D05456" w:rsidP="00292F9A">
      <w:pPr>
        <w:autoSpaceDE w:val="0"/>
        <w:autoSpaceDN w:val="0"/>
        <w:adjustRightInd w:val="0"/>
        <w:jc w:val="center"/>
        <w:rPr>
          <w:b/>
          <w:sz w:val="28"/>
          <w:szCs w:val="28"/>
        </w:rPr>
      </w:pPr>
    </w:p>
    <w:p w:rsidR="00497219" w:rsidRDefault="00497219" w:rsidP="00292F9A">
      <w:pPr>
        <w:autoSpaceDE w:val="0"/>
        <w:autoSpaceDN w:val="0"/>
        <w:adjustRightInd w:val="0"/>
        <w:jc w:val="center"/>
        <w:rPr>
          <w:b/>
          <w:sz w:val="28"/>
          <w:szCs w:val="28"/>
        </w:rPr>
      </w:pPr>
    </w:p>
    <w:p w:rsidR="00F749D4" w:rsidRDefault="00F749D4" w:rsidP="00292F9A">
      <w:pPr>
        <w:autoSpaceDE w:val="0"/>
        <w:autoSpaceDN w:val="0"/>
        <w:adjustRightInd w:val="0"/>
        <w:jc w:val="center"/>
        <w:rPr>
          <w:b/>
          <w:sz w:val="28"/>
          <w:szCs w:val="28"/>
        </w:rPr>
      </w:pPr>
    </w:p>
    <w:p w:rsidR="00BF1E9E" w:rsidRDefault="00BF1E9E" w:rsidP="00BF1E9E">
      <w:pPr>
        <w:autoSpaceDE w:val="0"/>
        <w:autoSpaceDN w:val="0"/>
        <w:adjustRightInd w:val="0"/>
        <w:rPr>
          <w:b/>
          <w:sz w:val="28"/>
          <w:szCs w:val="28"/>
        </w:rPr>
      </w:pPr>
    </w:p>
    <w:p w:rsidR="00BF1E9E" w:rsidRDefault="00BF1E9E"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396D5D" w:rsidRDefault="00396D5D"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0E0C7F" w:rsidRDefault="000E0C7F"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B833B6" w:rsidRDefault="00B833B6" w:rsidP="00BF1E9E">
      <w:pPr>
        <w:autoSpaceDE w:val="0"/>
        <w:autoSpaceDN w:val="0"/>
        <w:adjustRightInd w:val="0"/>
        <w:rPr>
          <w:b/>
          <w:sz w:val="28"/>
          <w:szCs w:val="28"/>
        </w:rPr>
      </w:pPr>
    </w:p>
    <w:p w:rsidR="00BB1A34" w:rsidRDefault="00BB1A34"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7C3A81" w:rsidRDefault="007C3A81" w:rsidP="00BF1E9E">
      <w:pPr>
        <w:autoSpaceDE w:val="0"/>
        <w:autoSpaceDN w:val="0"/>
        <w:adjustRightInd w:val="0"/>
        <w:rPr>
          <w:b/>
          <w:sz w:val="28"/>
          <w:szCs w:val="28"/>
        </w:rPr>
      </w:pPr>
    </w:p>
    <w:p w:rsidR="00BF1E9E" w:rsidRDefault="00BF1E9E" w:rsidP="00BF1E9E">
      <w:pPr>
        <w:autoSpaceDE w:val="0"/>
        <w:autoSpaceDN w:val="0"/>
        <w:adjustRightInd w:val="0"/>
        <w:rPr>
          <w:b/>
          <w:sz w:val="28"/>
          <w:szCs w:val="28"/>
        </w:rPr>
      </w:pPr>
    </w:p>
    <w:p w:rsidR="00617B90" w:rsidRDefault="00617B90" w:rsidP="00292F9A">
      <w:pPr>
        <w:autoSpaceDE w:val="0"/>
        <w:autoSpaceDN w:val="0"/>
        <w:adjustRightInd w:val="0"/>
        <w:jc w:val="center"/>
        <w:rPr>
          <w:b/>
          <w:sz w:val="28"/>
          <w:szCs w:val="28"/>
        </w:rPr>
      </w:pPr>
    </w:p>
    <w:bookmarkEnd w:id="11"/>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2</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 xml:space="preserve">ЗАЯВКА НА УЧАСТИЕ В </w:t>
      </w:r>
      <w:r>
        <w:rPr>
          <w:rFonts w:eastAsia="MS Mincho"/>
          <w:b/>
          <w:noProof/>
        </w:rPr>
        <w:t>АУКЦИОНЕ</w:t>
      </w: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В ЭЛЕКТРОННОЙ ФОРМЕ</w:t>
      </w:r>
    </w:p>
    <w:p w:rsidR="008D4520" w:rsidRDefault="008D4520" w:rsidP="008D4520">
      <w:pPr>
        <w:autoSpaceDE w:val="0"/>
        <w:autoSpaceDN w:val="0"/>
        <w:adjustRightInd w:val="0"/>
        <w:jc w:val="center"/>
        <w:rPr>
          <w:rFonts w:eastAsia="MS Mincho"/>
          <w:noProof/>
        </w:rPr>
      </w:pPr>
    </w:p>
    <w:p w:rsidR="009F6547" w:rsidRPr="008D4520" w:rsidRDefault="009F6547" w:rsidP="008D4520">
      <w:pPr>
        <w:autoSpaceDE w:val="0"/>
        <w:autoSpaceDN w:val="0"/>
        <w:adjustRightInd w:val="0"/>
        <w:jc w:val="center"/>
        <w:rPr>
          <w:rFonts w:eastAsia="MS Mincho"/>
          <w:noProof/>
        </w:rPr>
      </w:pPr>
    </w:p>
    <w:p w:rsidR="00272B6C" w:rsidRPr="00EE64A2" w:rsidRDefault="00272B6C" w:rsidP="00272B6C">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w:t>
      </w:r>
    </w:p>
    <w:p w:rsidR="00272B6C" w:rsidRPr="006A6F79" w:rsidRDefault="00272B6C" w:rsidP="00272B6C">
      <w:pPr>
        <w:spacing w:line="192" w:lineRule="auto"/>
        <w:jc w:val="center"/>
        <w:rPr>
          <w:sz w:val="18"/>
          <w:szCs w:val="18"/>
        </w:rPr>
      </w:pPr>
      <w:r w:rsidRPr="006A6F79">
        <w:rPr>
          <w:sz w:val="18"/>
          <w:szCs w:val="18"/>
        </w:rPr>
        <w:t>(наименование Организатора)</w:t>
      </w:r>
    </w:p>
    <w:p w:rsidR="00272B6C" w:rsidRPr="00EE64A2" w:rsidRDefault="00272B6C" w:rsidP="00272B6C">
      <w:pPr>
        <w:spacing w:line="204" w:lineRule="auto"/>
        <w:rPr>
          <w:sz w:val="16"/>
          <w:szCs w:val="16"/>
        </w:rPr>
      </w:pPr>
      <w:r w:rsidRPr="00EE64A2">
        <w:rPr>
          <w:b/>
          <w:sz w:val="22"/>
          <w:szCs w:val="22"/>
        </w:rPr>
        <w:t>Претендент</w:t>
      </w:r>
    </w:p>
    <w:p w:rsidR="00272B6C" w:rsidRPr="00EE64A2" w:rsidRDefault="00272B6C" w:rsidP="00272B6C">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w:t>
      </w:r>
    </w:p>
    <w:p w:rsidR="00272B6C" w:rsidRDefault="00272B6C" w:rsidP="00272B6C">
      <w:pPr>
        <w:spacing w:line="204" w:lineRule="auto"/>
        <w:jc w:val="center"/>
        <w:rPr>
          <w:sz w:val="18"/>
          <w:szCs w:val="18"/>
        </w:rPr>
      </w:pPr>
      <w:r w:rsidRPr="00EE64A2">
        <w:rPr>
          <w:sz w:val="18"/>
          <w:szCs w:val="18"/>
        </w:rPr>
        <w:t xml:space="preserve"> (</w:t>
      </w:r>
      <w:r w:rsidRPr="00EE64A2">
        <w:rPr>
          <w:bCs/>
          <w:sz w:val="18"/>
          <w:szCs w:val="18"/>
        </w:rPr>
        <w:t>Ф.И.О. для ИП, наименование для юридического лица с указанием организационно-правовой формы</w:t>
      </w:r>
      <w:r w:rsidRPr="00EE64A2">
        <w:rPr>
          <w:sz w:val="18"/>
          <w:szCs w:val="18"/>
        </w:rPr>
        <w:t>)</w:t>
      </w:r>
    </w:p>
    <w:p w:rsidR="00272B6C" w:rsidRDefault="00272B6C" w:rsidP="00272B6C">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272B6C" w:rsidRPr="00130929" w:rsidRDefault="00272B6C" w:rsidP="00272B6C">
      <w:pPr>
        <w:spacing w:line="204" w:lineRule="auto"/>
        <w:jc w:val="center"/>
        <w:rPr>
          <w:sz w:val="20"/>
          <w:szCs w:val="22"/>
        </w:rPr>
      </w:pPr>
      <w:r w:rsidRPr="00130929">
        <w:rPr>
          <w:sz w:val="20"/>
          <w:szCs w:val="22"/>
        </w:rPr>
        <w:t>(ФИО)</w:t>
      </w:r>
    </w:p>
    <w:p w:rsidR="00272B6C" w:rsidRPr="00EE64A2" w:rsidRDefault="00272B6C" w:rsidP="00272B6C">
      <w:pPr>
        <w:spacing w:line="204" w:lineRule="auto"/>
        <w:jc w:val="center"/>
        <w:rPr>
          <w:b/>
          <w:bCs/>
          <w:sz w:val="20"/>
        </w:rPr>
      </w:pPr>
      <w:r w:rsidRPr="00EE64A2">
        <w:rPr>
          <w:b/>
          <w:bCs/>
          <w:sz w:val="22"/>
          <w:szCs w:val="22"/>
        </w:rPr>
        <w:t>действующий на</w:t>
      </w:r>
      <w:r w:rsidR="00EF7501">
        <w:rPr>
          <w:b/>
          <w:bCs/>
          <w:sz w:val="22"/>
          <w:szCs w:val="22"/>
        </w:rPr>
        <w:t xml:space="preserve"> </w:t>
      </w:r>
      <w:r w:rsidRPr="00EE64A2">
        <w:rPr>
          <w:b/>
          <w:bCs/>
          <w:sz w:val="22"/>
          <w:szCs w:val="22"/>
        </w:rPr>
        <w:t>основании</w:t>
      </w:r>
      <w:r w:rsidRPr="00EE64A2">
        <w:rPr>
          <w:b/>
          <w:bCs/>
          <w:sz w:val="20"/>
          <w:vertAlign w:val="superscript"/>
        </w:rPr>
        <w:t>1</w:t>
      </w:r>
      <w:r w:rsidRPr="00EE64A2">
        <w:rPr>
          <w:sz w:val="16"/>
          <w:szCs w:val="16"/>
        </w:rPr>
        <w:t>_____________________________________________________________</w:t>
      </w:r>
      <w:r>
        <w:rPr>
          <w:sz w:val="16"/>
          <w:szCs w:val="16"/>
        </w:rPr>
        <w:t>______________________</w:t>
      </w:r>
    </w:p>
    <w:p w:rsidR="00272B6C" w:rsidRPr="00EE64A2" w:rsidRDefault="00272B6C" w:rsidP="00272B6C">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tblPr>
      <w:tblGrid>
        <w:gridCol w:w="10107"/>
      </w:tblGrid>
      <w:tr w:rsidR="00272B6C" w:rsidRPr="00EE64A2" w:rsidTr="00471F5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rPr>
                <w:sz w:val="20"/>
              </w:rPr>
            </w:pPr>
            <w:r w:rsidRPr="00EE64A2">
              <w:rPr>
                <w:b/>
              </w:rPr>
              <w:t>(</w:t>
            </w:r>
            <w:r w:rsidRPr="00EE64A2">
              <w:rPr>
                <w:b/>
                <w:sz w:val="20"/>
              </w:rPr>
              <w:t>заполняется</w:t>
            </w:r>
            <w:r w:rsidR="00EF7501">
              <w:rPr>
                <w:b/>
                <w:sz w:val="20"/>
              </w:rPr>
              <w:t xml:space="preserve"> индивидуальным предпринимателем</w:t>
            </w:r>
            <w:r w:rsidRPr="00EE64A2">
              <w:rPr>
                <w:b/>
                <w:sz w:val="20"/>
              </w:rPr>
              <w:t>)</w:t>
            </w:r>
          </w:p>
          <w:p w:rsidR="00272B6C" w:rsidRPr="00EE64A2" w:rsidRDefault="00272B6C" w:rsidP="00471F55">
            <w:pPr>
              <w:spacing w:line="192" w:lineRule="auto"/>
              <w:rPr>
                <w:sz w:val="20"/>
              </w:rPr>
            </w:pPr>
            <w:r w:rsidRPr="00EE64A2">
              <w:rPr>
                <w:sz w:val="20"/>
              </w:rPr>
              <w:t>Паспортные данные: серия……………………№ …………………………., дата выдачи «…....» ………………..….г.</w:t>
            </w:r>
          </w:p>
          <w:p w:rsidR="00272B6C" w:rsidRPr="00EE64A2" w:rsidRDefault="00272B6C" w:rsidP="00471F55">
            <w:pPr>
              <w:spacing w:line="192" w:lineRule="auto"/>
              <w:rPr>
                <w:sz w:val="20"/>
              </w:rPr>
            </w:pPr>
            <w:r w:rsidRPr="00EE64A2">
              <w:rPr>
                <w:sz w:val="20"/>
              </w:rPr>
              <w:t>кем выдан…………………………………………………………………………………………………………………….</w:t>
            </w:r>
          </w:p>
          <w:p w:rsidR="00272B6C" w:rsidRPr="00EE64A2" w:rsidRDefault="00272B6C" w:rsidP="00471F55">
            <w:pPr>
              <w:spacing w:line="192" w:lineRule="auto"/>
              <w:rPr>
                <w:sz w:val="20"/>
              </w:rPr>
            </w:pPr>
            <w:r w:rsidRPr="00EE64A2">
              <w:rPr>
                <w:sz w:val="20"/>
              </w:rPr>
              <w:t>Адрес регистрации по месту жительства …………………………………………………………………………………...</w:t>
            </w:r>
          </w:p>
          <w:p w:rsidR="00272B6C" w:rsidRPr="00EE64A2" w:rsidRDefault="00272B6C" w:rsidP="00471F55">
            <w:pPr>
              <w:spacing w:line="192" w:lineRule="auto"/>
              <w:rPr>
                <w:sz w:val="20"/>
              </w:rPr>
            </w:pPr>
            <w:r w:rsidRPr="00EE64A2">
              <w:rPr>
                <w:sz w:val="20"/>
              </w:rPr>
              <w:t>Адрес регистрации по месту пребывания…………………………………………………………………………………...</w:t>
            </w:r>
          </w:p>
          <w:p w:rsidR="00272B6C" w:rsidRPr="00EE64A2" w:rsidRDefault="00272B6C" w:rsidP="00471F55">
            <w:pPr>
              <w:spacing w:line="192" w:lineRule="auto"/>
              <w:rPr>
                <w:sz w:val="20"/>
              </w:rPr>
            </w:pPr>
            <w:r w:rsidRPr="00EE64A2">
              <w:rPr>
                <w:sz w:val="20"/>
              </w:rPr>
              <w:t>Контактный телефон ………………………………………………………………………………………………………..</w:t>
            </w:r>
          </w:p>
          <w:p w:rsidR="00272B6C" w:rsidRPr="00EE64A2" w:rsidRDefault="00272B6C" w:rsidP="00471F55">
            <w:pPr>
              <w:spacing w:line="192" w:lineRule="auto"/>
              <w:rPr>
                <w:sz w:val="20"/>
              </w:rPr>
            </w:pPr>
            <w:r w:rsidRPr="00EE64A2">
              <w:rPr>
                <w:sz w:val="20"/>
              </w:rPr>
              <w:t>Дата регистрации в качестве индивидуального п</w:t>
            </w:r>
            <w:r>
              <w:rPr>
                <w:sz w:val="20"/>
              </w:rPr>
              <w:t>редпринимателя: «…....» ……г. …</w:t>
            </w:r>
            <w:r w:rsidRPr="00EE64A2">
              <w:rPr>
                <w:sz w:val="20"/>
              </w:rPr>
              <w:t>……………………………….</w:t>
            </w:r>
          </w:p>
          <w:p w:rsidR="00272B6C" w:rsidRPr="00EE64A2" w:rsidRDefault="00272B6C" w:rsidP="00471F55">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272B6C" w:rsidRPr="00473DBE" w:rsidTr="00471F5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pacing w:line="192" w:lineRule="auto"/>
              <w:rPr>
                <w:sz w:val="20"/>
              </w:rPr>
            </w:pPr>
            <w:r w:rsidRPr="00EE64A2">
              <w:rPr>
                <w:b/>
                <w:sz w:val="20"/>
              </w:rPr>
              <w:t>(заполняется юридическим лицом)</w:t>
            </w:r>
          </w:p>
          <w:p w:rsidR="00272B6C" w:rsidRPr="00EE64A2" w:rsidRDefault="00272B6C" w:rsidP="00471F55">
            <w:pPr>
              <w:spacing w:line="192" w:lineRule="auto"/>
              <w:rPr>
                <w:sz w:val="20"/>
              </w:rPr>
            </w:pPr>
            <w:r w:rsidRPr="00EE64A2">
              <w:rPr>
                <w:sz w:val="20"/>
              </w:rPr>
              <w:t>Адрес местонахождения……………………………………………………………………………………………...............</w:t>
            </w:r>
          </w:p>
          <w:p w:rsidR="00272B6C" w:rsidRPr="00EE64A2" w:rsidRDefault="00272B6C" w:rsidP="00471F55">
            <w:pPr>
              <w:spacing w:line="192" w:lineRule="auto"/>
              <w:rPr>
                <w:sz w:val="20"/>
              </w:rPr>
            </w:pPr>
            <w:r w:rsidRPr="00EE64A2">
              <w:rPr>
                <w:sz w:val="20"/>
              </w:rPr>
              <w:t>Почтовый адрес……………………………………………………………………………………………………………….</w:t>
            </w:r>
          </w:p>
          <w:p w:rsidR="00272B6C" w:rsidRDefault="00272B6C" w:rsidP="00471F55">
            <w:pPr>
              <w:spacing w:line="192" w:lineRule="auto"/>
              <w:rPr>
                <w:sz w:val="20"/>
              </w:rPr>
            </w:pPr>
            <w:r w:rsidRPr="00EE64A2">
              <w:rPr>
                <w:sz w:val="20"/>
              </w:rPr>
              <w:t>Контактный телефон….…..…………………………………………………………………………………………………..</w:t>
            </w:r>
          </w:p>
          <w:p w:rsidR="00272B6C" w:rsidRPr="00EE64A2" w:rsidRDefault="00272B6C" w:rsidP="00471F55">
            <w:pPr>
              <w:spacing w:line="192" w:lineRule="auto"/>
              <w:rPr>
                <w:b/>
                <w:sz w:val="20"/>
              </w:rPr>
            </w:pPr>
            <w:r>
              <w:rPr>
                <w:sz w:val="20"/>
              </w:rPr>
              <w:t>ИНН №_______________ ОГРН №___________________</w:t>
            </w:r>
          </w:p>
        </w:tc>
      </w:tr>
      <w:tr w:rsidR="00272B6C" w:rsidRPr="00EE64A2" w:rsidTr="00471F5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272B6C" w:rsidRPr="00EE64A2" w:rsidRDefault="00272B6C" w:rsidP="00471F55">
            <w:pPr>
              <w:spacing w:line="192" w:lineRule="auto"/>
              <w:jc w:val="center"/>
              <w:rPr>
                <w:sz w:val="20"/>
              </w:rPr>
            </w:pPr>
            <w:r w:rsidRPr="00EE64A2">
              <w:rPr>
                <w:b/>
                <w:sz w:val="14"/>
                <w:szCs w:val="14"/>
              </w:rPr>
              <w:t>(Ф.И.О.)</w:t>
            </w:r>
          </w:p>
          <w:p w:rsidR="00272B6C" w:rsidRPr="00EE64A2" w:rsidRDefault="00272B6C" w:rsidP="00471F55">
            <w:pPr>
              <w:spacing w:line="192" w:lineRule="auto"/>
              <w:rPr>
                <w:sz w:val="20"/>
              </w:rPr>
            </w:pPr>
            <w:r w:rsidRPr="00EE64A2">
              <w:rPr>
                <w:sz w:val="20"/>
              </w:rPr>
              <w:t>Действует на основании доверенности от «…..»…………20..….г., № ………………………………………………….</w:t>
            </w:r>
          </w:p>
          <w:p w:rsidR="00272B6C" w:rsidRPr="00EE64A2" w:rsidRDefault="00272B6C" w:rsidP="00471F55">
            <w:pPr>
              <w:spacing w:line="192" w:lineRule="auto"/>
              <w:rPr>
                <w:sz w:val="20"/>
              </w:rPr>
            </w:pPr>
            <w:r w:rsidRPr="00EE64A2">
              <w:rPr>
                <w:sz w:val="20"/>
              </w:rPr>
              <w:t>Паспортные данные представителя: серия …………....……№ ………………., дата выдачи «…....» …….…… .…....г.</w:t>
            </w:r>
          </w:p>
          <w:p w:rsidR="00272B6C" w:rsidRPr="00EE64A2" w:rsidRDefault="00272B6C" w:rsidP="00471F55">
            <w:pPr>
              <w:spacing w:line="192" w:lineRule="auto"/>
              <w:rPr>
                <w:sz w:val="20"/>
              </w:rPr>
            </w:pPr>
            <w:r w:rsidRPr="00EE64A2">
              <w:rPr>
                <w:sz w:val="20"/>
              </w:rPr>
              <w:t>кем выдан ..……………………………………………….……………………………..……………………………………</w:t>
            </w:r>
          </w:p>
          <w:p w:rsidR="00272B6C" w:rsidRPr="00130929" w:rsidRDefault="00272B6C" w:rsidP="00471F55">
            <w:pPr>
              <w:spacing w:line="192" w:lineRule="auto"/>
              <w:rPr>
                <w:sz w:val="20"/>
              </w:rPr>
            </w:pPr>
            <w:r w:rsidRPr="00130929">
              <w:rPr>
                <w:sz w:val="20"/>
              </w:rPr>
              <w:t>Адрес регистрации по месту жительства …………………………………………………………………………………...</w:t>
            </w:r>
          </w:p>
          <w:p w:rsidR="00272B6C" w:rsidRPr="00130929" w:rsidRDefault="00272B6C" w:rsidP="00471F55">
            <w:pPr>
              <w:spacing w:line="192" w:lineRule="auto"/>
              <w:rPr>
                <w:sz w:val="20"/>
              </w:rPr>
            </w:pPr>
            <w:r w:rsidRPr="00130929">
              <w:rPr>
                <w:sz w:val="20"/>
              </w:rPr>
              <w:t>Адрес регистрации по месту пребывания…………………………………………………………………………………...</w:t>
            </w:r>
          </w:p>
          <w:p w:rsidR="00272B6C" w:rsidRPr="00EE64A2" w:rsidRDefault="00272B6C" w:rsidP="00471F55">
            <w:pPr>
              <w:spacing w:line="192" w:lineRule="auto"/>
            </w:pPr>
            <w:r w:rsidRPr="00EE64A2">
              <w:rPr>
                <w:sz w:val="20"/>
              </w:rPr>
              <w:t>Контактный телефон ……..………………………………………………………………………………………………….</w:t>
            </w:r>
          </w:p>
        </w:tc>
      </w:tr>
    </w:tbl>
    <w:p w:rsidR="00272B6C" w:rsidRPr="00EE64A2" w:rsidRDefault="00272B6C" w:rsidP="00272B6C">
      <w:pPr>
        <w:widowControl w:val="0"/>
        <w:autoSpaceDE w:val="0"/>
        <w:spacing w:before="1" w:after="1"/>
        <w:ind w:left="1" w:right="1" w:hanging="1"/>
        <w:jc w:val="both"/>
        <w:rPr>
          <w:sz w:val="4"/>
          <w:szCs w:val="4"/>
        </w:rPr>
      </w:pPr>
      <w:r w:rsidRPr="00EE64A2">
        <w:tab/>
      </w:r>
      <w:r w:rsidRPr="00EE64A2">
        <w:rPr>
          <w:b/>
          <w:sz w:val="22"/>
          <w:szCs w:val="22"/>
        </w:rPr>
        <w:t xml:space="preserve">принял решение об участии в </w:t>
      </w:r>
      <w:r w:rsidR="00396D5D">
        <w:rPr>
          <w:b/>
          <w:sz w:val="22"/>
          <w:szCs w:val="22"/>
        </w:rPr>
        <w:t>Аукционе</w:t>
      </w:r>
      <w:r w:rsidRPr="00EE64A2">
        <w:rPr>
          <w:b/>
          <w:sz w:val="22"/>
          <w:szCs w:val="22"/>
        </w:rPr>
        <w:t xml:space="preserve"> </w:t>
      </w:r>
      <w:r w:rsidR="00396D5D" w:rsidRPr="00396D5D">
        <w:rPr>
          <w:b/>
          <w:bCs/>
          <w:sz w:val="22"/>
          <w:szCs w:val="22"/>
        </w:rPr>
        <w:t>в электронной форме на право заключения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r w:rsidRPr="00EE64A2">
        <w:rPr>
          <w:b/>
          <w:sz w:val="22"/>
          <w:szCs w:val="22"/>
        </w:rPr>
        <w:t>:</w:t>
      </w:r>
    </w:p>
    <w:p w:rsidR="00272B6C" w:rsidRPr="00EE64A2" w:rsidRDefault="00272B6C" w:rsidP="00272B6C">
      <w:pPr>
        <w:widowControl w:val="0"/>
        <w:autoSpaceDE w:val="0"/>
        <w:spacing w:before="1" w:after="1"/>
        <w:ind w:left="1" w:right="1" w:hanging="1"/>
        <w:jc w:val="both"/>
        <w:rPr>
          <w:sz w:val="4"/>
          <w:szCs w:val="4"/>
        </w:rPr>
      </w:pPr>
    </w:p>
    <w:tbl>
      <w:tblPr>
        <w:tblW w:w="0" w:type="auto"/>
        <w:tblInd w:w="-76" w:type="dxa"/>
        <w:tblLayout w:type="fixed"/>
        <w:tblLook w:val="0000"/>
      </w:tblPr>
      <w:tblGrid>
        <w:gridCol w:w="10107"/>
      </w:tblGrid>
      <w:tr w:rsidR="00272B6C" w:rsidRPr="00473DBE" w:rsidTr="00471F5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72B6C" w:rsidRPr="00EE64A2" w:rsidRDefault="00272B6C" w:rsidP="00471F55">
            <w:pPr>
              <w:rPr>
                <w:sz w:val="20"/>
              </w:rPr>
            </w:pPr>
            <w:r w:rsidRPr="00EE64A2">
              <w:rPr>
                <w:sz w:val="20"/>
              </w:rPr>
              <w:t xml:space="preserve">Дата </w:t>
            </w:r>
            <w:r w:rsidR="00396D5D">
              <w:rPr>
                <w:sz w:val="20"/>
              </w:rPr>
              <w:t>Аукциона</w:t>
            </w:r>
            <w:r w:rsidRPr="00EE64A2">
              <w:rPr>
                <w:sz w:val="20"/>
              </w:rPr>
              <w:t xml:space="preserve">: ………..……………. № Лота………………  </w:t>
            </w:r>
          </w:p>
          <w:p w:rsidR="00272B6C" w:rsidRPr="00EE64A2" w:rsidRDefault="00272B6C" w:rsidP="00396D5D">
            <w:pPr>
              <w:rPr>
                <w:b/>
              </w:rPr>
            </w:pPr>
            <w:r w:rsidRPr="00EE64A2">
              <w:rPr>
                <w:sz w:val="20"/>
              </w:rPr>
              <w:t>Адрес (местонахождение) лота………………………………………………………...………</w:t>
            </w:r>
          </w:p>
        </w:tc>
      </w:tr>
    </w:tbl>
    <w:p w:rsidR="00272B6C" w:rsidRPr="00EE64A2" w:rsidRDefault="00272B6C" w:rsidP="00272B6C">
      <w:pPr>
        <w:widowControl w:val="0"/>
        <w:autoSpaceDE w:val="0"/>
        <w:spacing w:before="1" w:after="1"/>
        <w:jc w:val="both"/>
        <w:rPr>
          <w:b/>
          <w:sz w:val="20"/>
        </w:rPr>
      </w:pPr>
      <w:r w:rsidRPr="00EE64A2">
        <w:rPr>
          <w:b/>
          <w:sz w:val="20"/>
        </w:rPr>
        <w:t>и обязуется обеспечить поступление задатка</w:t>
      </w:r>
      <w:r w:rsidR="00396D5D">
        <w:rPr>
          <w:b/>
          <w:sz w:val="20"/>
        </w:rPr>
        <w:t xml:space="preserve"> </w:t>
      </w:r>
      <w:r w:rsidRPr="00472C49">
        <w:rPr>
          <w:b/>
          <w:sz w:val="20"/>
        </w:rPr>
        <w:t>[</w:t>
      </w:r>
      <w:r>
        <w:rPr>
          <w:b/>
          <w:sz w:val="20"/>
        </w:rPr>
        <w:t>обеспечительного платежа</w:t>
      </w:r>
      <w:r w:rsidRPr="00472C49">
        <w:rPr>
          <w:b/>
          <w:sz w:val="20"/>
        </w:rPr>
        <w:t>]</w:t>
      </w:r>
      <w:r w:rsidRPr="00EE64A2">
        <w:rPr>
          <w:b/>
          <w:sz w:val="20"/>
        </w:rPr>
        <w:t xml:space="preserve"> в размере_____________________________ руб. </w:t>
      </w:r>
      <w:r w:rsidRPr="00EE64A2">
        <w:rPr>
          <w:sz w:val="20"/>
        </w:rPr>
        <w:t xml:space="preserve">_____________________________________ (сумма прописью), </w:t>
      </w:r>
    </w:p>
    <w:p w:rsidR="00272B6C" w:rsidRPr="00EE64A2" w:rsidRDefault="00272B6C" w:rsidP="00272B6C">
      <w:pPr>
        <w:widowControl w:val="0"/>
        <w:autoSpaceDE w:val="0"/>
        <w:spacing w:before="1" w:after="1"/>
        <w:jc w:val="both"/>
        <w:rPr>
          <w:b/>
          <w:sz w:val="20"/>
        </w:rPr>
      </w:pPr>
      <w:r w:rsidRPr="00EE64A2">
        <w:rPr>
          <w:b/>
          <w:sz w:val="20"/>
        </w:rPr>
        <w:t xml:space="preserve">в сроки и в порядке установленные в </w:t>
      </w:r>
      <w:r w:rsidR="00B7692A" w:rsidRPr="00B7692A">
        <w:rPr>
          <w:b/>
          <w:sz w:val="20"/>
        </w:rPr>
        <w:t>Извещении</w:t>
      </w:r>
      <w:r w:rsidR="00B7692A">
        <w:rPr>
          <w:rFonts w:eastAsiaTheme="minorHAnsi"/>
          <w:color w:val="000000"/>
          <w:lang w:eastAsia="en-US"/>
        </w:rPr>
        <w:t xml:space="preserve"> </w:t>
      </w:r>
      <w:r w:rsidRPr="00EE64A2">
        <w:rPr>
          <w:b/>
          <w:sz w:val="20"/>
        </w:rPr>
        <w:t>на указанный лот.</w:t>
      </w:r>
    </w:p>
    <w:p w:rsidR="00272B6C" w:rsidRPr="00B214A4" w:rsidRDefault="00272B6C" w:rsidP="00272B6C">
      <w:pPr>
        <w:pStyle w:val="a5"/>
        <w:numPr>
          <w:ilvl w:val="0"/>
          <w:numId w:val="5"/>
        </w:numPr>
        <w:suppressAutoHyphens/>
        <w:jc w:val="both"/>
        <w:rPr>
          <w:sz w:val="19"/>
          <w:szCs w:val="19"/>
        </w:rPr>
      </w:pPr>
      <w:r w:rsidRPr="00B214A4">
        <w:rPr>
          <w:sz w:val="19"/>
          <w:szCs w:val="19"/>
        </w:rPr>
        <w:t>Претендент обязуется:</w:t>
      </w:r>
    </w:p>
    <w:p w:rsidR="00272B6C" w:rsidRPr="00EE64A2" w:rsidRDefault="00272B6C" w:rsidP="00272B6C">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396D5D">
        <w:rPr>
          <w:sz w:val="19"/>
          <w:szCs w:val="19"/>
        </w:rPr>
        <w:t>Аукциона</w:t>
      </w:r>
      <w:r w:rsidRPr="00EE64A2">
        <w:rPr>
          <w:sz w:val="19"/>
          <w:szCs w:val="19"/>
        </w:rPr>
        <w:t xml:space="preserve">, содержащиеся в </w:t>
      </w:r>
      <w:r w:rsidR="00B7692A" w:rsidRPr="00B7692A">
        <w:rPr>
          <w:sz w:val="19"/>
          <w:szCs w:val="19"/>
        </w:rPr>
        <w:t>Извещении</w:t>
      </w:r>
      <w:r w:rsidRPr="00EE64A2">
        <w:rPr>
          <w:sz w:val="19"/>
          <w:szCs w:val="19"/>
        </w:rPr>
        <w:t>.</w:t>
      </w:r>
    </w:p>
    <w:p w:rsidR="00272B6C" w:rsidRPr="00EE64A2" w:rsidRDefault="00272B6C" w:rsidP="00272B6C">
      <w:pPr>
        <w:numPr>
          <w:ilvl w:val="1"/>
          <w:numId w:val="5"/>
        </w:numPr>
        <w:suppressAutoHyphens/>
        <w:autoSpaceDE w:val="0"/>
        <w:ind w:hanging="360"/>
        <w:jc w:val="both"/>
        <w:rPr>
          <w:sz w:val="19"/>
          <w:szCs w:val="19"/>
        </w:rPr>
      </w:pPr>
      <w:r w:rsidRPr="00EE64A2">
        <w:rPr>
          <w:sz w:val="19"/>
          <w:szCs w:val="19"/>
        </w:rPr>
        <w:t xml:space="preserve">В случае признания </w:t>
      </w:r>
      <w:r>
        <w:rPr>
          <w:sz w:val="19"/>
          <w:szCs w:val="19"/>
        </w:rPr>
        <w:t>п</w:t>
      </w:r>
      <w:r w:rsidRPr="00EE64A2">
        <w:rPr>
          <w:sz w:val="19"/>
          <w:szCs w:val="19"/>
        </w:rPr>
        <w:t xml:space="preserve">обедителем </w:t>
      </w:r>
      <w:r w:rsidR="00396D5D">
        <w:rPr>
          <w:sz w:val="19"/>
          <w:szCs w:val="19"/>
        </w:rPr>
        <w:t xml:space="preserve">Аукциона </w:t>
      </w:r>
      <w:r>
        <w:rPr>
          <w:sz w:val="19"/>
          <w:szCs w:val="19"/>
        </w:rPr>
        <w:t xml:space="preserve">или Единственным участником, </w:t>
      </w:r>
      <w:r w:rsidR="00396D5D">
        <w:rPr>
          <w:sz w:val="19"/>
          <w:szCs w:val="19"/>
        </w:rPr>
        <w:t>заключить Д</w:t>
      </w:r>
      <w:r w:rsidRPr="00EE64A2">
        <w:rPr>
          <w:sz w:val="19"/>
          <w:szCs w:val="19"/>
        </w:rPr>
        <w:t xml:space="preserve">оговор с </w:t>
      </w:r>
      <w:r w:rsidR="00396D5D">
        <w:rPr>
          <w:sz w:val="19"/>
          <w:szCs w:val="19"/>
        </w:rPr>
        <w:t>Организатором аукциона</w:t>
      </w:r>
      <w:r w:rsidRPr="00EE64A2">
        <w:rPr>
          <w:sz w:val="19"/>
          <w:szCs w:val="19"/>
        </w:rPr>
        <w:t xml:space="preserve"> в соответствии с порядком, сроками и требованиями, установленными в </w:t>
      </w:r>
      <w:r w:rsidR="00B7692A" w:rsidRPr="00B7692A">
        <w:rPr>
          <w:sz w:val="19"/>
          <w:szCs w:val="19"/>
        </w:rPr>
        <w:t>Извещении</w:t>
      </w:r>
      <w:r w:rsidR="00396D5D">
        <w:rPr>
          <w:sz w:val="19"/>
          <w:szCs w:val="19"/>
        </w:rPr>
        <w:t xml:space="preserve"> и Д</w:t>
      </w:r>
      <w:r w:rsidRPr="00EE64A2">
        <w:rPr>
          <w:sz w:val="19"/>
          <w:szCs w:val="19"/>
        </w:rPr>
        <w:t xml:space="preserve">оговоре. </w:t>
      </w:r>
    </w:p>
    <w:p w:rsidR="00272B6C" w:rsidRPr="00EE64A2" w:rsidRDefault="00272B6C" w:rsidP="00272B6C">
      <w:pPr>
        <w:numPr>
          <w:ilvl w:val="0"/>
          <w:numId w:val="5"/>
        </w:numPr>
        <w:suppressAutoHyphens/>
        <w:jc w:val="both"/>
        <w:rPr>
          <w:sz w:val="19"/>
          <w:szCs w:val="19"/>
        </w:rPr>
      </w:pPr>
      <w:r w:rsidRPr="00EE64A2">
        <w:rPr>
          <w:sz w:val="19"/>
          <w:szCs w:val="19"/>
        </w:rPr>
        <w:t xml:space="preserve">Задаток </w:t>
      </w:r>
      <w:r>
        <w:rPr>
          <w:sz w:val="19"/>
          <w:szCs w:val="19"/>
        </w:rPr>
        <w:t>п</w:t>
      </w:r>
      <w:r w:rsidRPr="00EE64A2">
        <w:rPr>
          <w:sz w:val="19"/>
          <w:szCs w:val="19"/>
        </w:rPr>
        <w:t>обедителя аукциона</w:t>
      </w:r>
      <w:r w:rsidR="00396D5D">
        <w:rPr>
          <w:sz w:val="19"/>
          <w:szCs w:val="19"/>
        </w:rPr>
        <w:t xml:space="preserve"> </w:t>
      </w:r>
      <w:r w:rsidRPr="00EE64A2">
        <w:rPr>
          <w:sz w:val="19"/>
          <w:szCs w:val="19"/>
        </w:rPr>
        <w:t xml:space="preserve">засчитывается в счет оплаты </w:t>
      </w:r>
      <w:r w:rsidR="00396D5D">
        <w:rPr>
          <w:sz w:val="19"/>
          <w:szCs w:val="19"/>
        </w:rPr>
        <w:t>по Договору</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Претенденту</w:t>
      </w:r>
      <w:r w:rsidR="00396D5D">
        <w:rPr>
          <w:sz w:val="19"/>
          <w:szCs w:val="19"/>
        </w:rPr>
        <w:t xml:space="preserve"> </w:t>
      </w:r>
      <w:r w:rsidRPr="00EE64A2">
        <w:rPr>
          <w:sz w:val="19"/>
          <w:szCs w:val="19"/>
        </w:rPr>
        <w:t xml:space="preserve">понятны все требования и положения </w:t>
      </w:r>
      <w:r w:rsidR="00B7692A" w:rsidRPr="00B7692A">
        <w:rPr>
          <w:sz w:val="19"/>
          <w:szCs w:val="19"/>
        </w:rPr>
        <w:t>Извещения</w:t>
      </w:r>
      <w:r w:rsidRPr="00EE64A2">
        <w:rPr>
          <w:sz w:val="19"/>
          <w:szCs w:val="19"/>
        </w:rPr>
        <w:t xml:space="preserve">.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00B7692A" w:rsidRPr="00B7692A">
        <w:rPr>
          <w:sz w:val="19"/>
          <w:szCs w:val="19"/>
        </w:rPr>
        <w:t>Извещении</w:t>
      </w:r>
      <w:r w:rsidRPr="00EE64A2">
        <w:rPr>
          <w:sz w:val="19"/>
          <w:szCs w:val="19"/>
        </w:rPr>
        <w:t>.</w:t>
      </w:r>
    </w:p>
    <w:p w:rsidR="00272B6C" w:rsidRPr="00EE64A2" w:rsidRDefault="00272B6C" w:rsidP="00272B6C">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272B6C" w:rsidRPr="00EE64A2" w:rsidRDefault="00272B6C" w:rsidP="00272B6C">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sidR="00396D5D">
        <w:rPr>
          <w:sz w:val="19"/>
          <w:szCs w:val="19"/>
        </w:rPr>
        <w:t>Аукциона</w:t>
      </w:r>
      <w:r w:rsidRPr="00EE64A2">
        <w:rPr>
          <w:sz w:val="19"/>
          <w:szCs w:val="19"/>
        </w:rPr>
        <w:t xml:space="preserve">, порядком внесения задатка, </w:t>
      </w:r>
      <w:r w:rsidR="00B7692A">
        <w:rPr>
          <w:sz w:val="19"/>
          <w:szCs w:val="19"/>
        </w:rPr>
        <w:t>Извещением</w:t>
      </w:r>
      <w:r w:rsidR="00396D5D">
        <w:rPr>
          <w:sz w:val="19"/>
          <w:szCs w:val="19"/>
        </w:rPr>
        <w:t xml:space="preserve"> и проектом Договора</w:t>
      </w:r>
      <w:r w:rsidRPr="00EE64A2">
        <w:rPr>
          <w:sz w:val="19"/>
          <w:szCs w:val="19"/>
        </w:rPr>
        <w:t xml:space="preserve">, и они ему понятны.. </w:t>
      </w:r>
    </w:p>
    <w:p w:rsidR="00272B6C" w:rsidRPr="00EE64A2" w:rsidRDefault="00272B6C" w:rsidP="00272B6C">
      <w:pPr>
        <w:numPr>
          <w:ilvl w:val="0"/>
          <w:numId w:val="5"/>
        </w:numPr>
        <w:suppressAutoHyphens/>
        <w:jc w:val="both"/>
        <w:rPr>
          <w:sz w:val="19"/>
          <w:szCs w:val="19"/>
        </w:rPr>
      </w:pPr>
      <w:r w:rsidRPr="00EE64A2">
        <w:rPr>
          <w:sz w:val="19"/>
          <w:szCs w:val="19"/>
        </w:rPr>
        <w:t>Претендент осведомлен и согласен с тем, что Организатор</w:t>
      </w:r>
      <w:r w:rsidR="00396D5D">
        <w:rPr>
          <w:sz w:val="19"/>
          <w:szCs w:val="19"/>
        </w:rPr>
        <w:t xml:space="preserve"> и Оператор</w:t>
      </w:r>
      <w:r w:rsidRPr="00EE64A2">
        <w:rPr>
          <w:sz w:val="19"/>
          <w:szCs w:val="19"/>
        </w:rPr>
        <w:t xml:space="preserve"> не нес</w:t>
      </w:r>
      <w:r w:rsidR="00396D5D">
        <w:rPr>
          <w:sz w:val="19"/>
          <w:szCs w:val="19"/>
        </w:rPr>
        <w:t>у</w:t>
      </w:r>
      <w:r w:rsidRPr="00EE64A2">
        <w:rPr>
          <w:sz w:val="19"/>
          <w:szCs w:val="19"/>
        </w:rPr>
        <w:t xml:space="preserve">т ответственности за ущерб, который может быть причинен Претенденту отменой </w:t>
      </w:r>
      <w:r w:rsidR="00396D5D">
        <w:rPr>
          <w:sz w:val="19"/>
          <w:szCs w:val="19"/>
        </w:rPr>
        <w:t>Аукциона или</w:t>
      </w:r>
      <w:r w:rsidRPr="00EE64A2">
        <w:rPr>
          <w:sz w:val="19"/>
          <w:szCs w:val="19"/>
        </w:rPr>
        <w:t xml:space="preserve"> внесением изменений в </w:t>
      </w:r>
      <w:r w:rsidR="00B7692A">
        <w:rPr>
          <w:sz w:val="19"/>
          <w:szCs w:val="19"/>
        </w:rPr>
        <w:t>Извещение</w:t>
      </w:r>
      <w:r w:rsidRPr="00EE64A2">
        <w:rPr>
          <w:sz w:val="19"/>
          <w:szCs w:val="19"/>
        </w:rPr>
        <w:t xml:space="preserve">, а также приостановлением организации и проведения </w:t>
      </w:r>
      <w:r w:rsidR="00396D5D">
        <w:rPr>
          <w:sz w:val="19"/>
          <w:szCs w:val="19"/>
        </w:rPr>
        <w:t>Аукциона</w:t>
      </w:r>
      <w:r w:rsidRPr="00EE64A2">
        <w:rPr>
          <w:sz w:val="19"/>
          <w:szCs w:val="19"/>
        </w:rPr>
        <w:t>.</w:t>
      </w:r>
    </w:p>
    <w:p w:rsidR="00272B6C" w:rsidRPr="00EE64A2" w:rsidRDefault="00272B6C" w:rsidP="00272B6C">
      <w:pPr>
        <w:ind w:left="360"/>
        <w:jc w:val="both"/>
        <w:rPr>
          <w:sz w:val="19"/>
          <w:szCs w:val="19"/>
        </w:rPr>
      </w:pPr>
      <w:r w:rsidRPr="00EE64A2">
        <w:rPr>
          <w:sz w:val="19"/>
          <w:szCs w:val="19"/>
        </w:rPr>
        <w:t>___________________________________________________</w:t>
      </w:r>
    </w:p>
    <w:p w:rsidR="00272B6C" w:rsidRPr="00EE64A2" w:rsidRDefault="00272B6C" w:rsidP="00272B6C">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272B6C" w:rsidRPr="00EE64A2" w:rsidRDefault="00272B6C" w:rsidP="00272B6C">
      <w:pPr>
        <w:ind w:left="360"/>
        <w:jc w:val="both"/>
        <w:rPr>
          <w:sz w:val="16"/>
          <w:szCs w:val="16"/>
        </w:rPr>
      </w:pPr>
      <w:r w:rsidRPr="00EE64A2">
        <w:rPr>
          <w:b/>
          <w:sz w:val="12"/>
          <w:szCs w:val="12"/>
        </w:rPr>
        <w:t>2</w:t>
      </w:r>
      <w:r w:rsidRPr="00EE64A2">
        <w:rPr>
          <w:sz w:val="16"/>
          <w:szCs w:val="16"/>
        </w:rPr>
        <w:t>Заполняется при подаче Заявки лицом, действующим по доверенности</w:t>
      </w:r>
    </w:p>
    <w:p w:rsidR="00272B6C" w:rsidRPr="00EE64A2" w:rsidRDefault="00272B6C" w:rsidP="00272B6C">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72B6C" w:rsidRPr="00EE64A2" w:rsidRDefault="00272B6C" w:rsidP="00272B6C">
      <w:pPr>
        <w:jc w:val="both"/>
        <w:rPr>
          <w:b/>
          <w:sz w:val="25"/>
          <w:szCs w:val="25"/>
        </w:rPr>
      </w:pPr>
    </w:p>
    <w:p w:rsidR="00272B6C" w:rsidRPr="00EE64A2" w:rsidRDefault="00272B6C" w:rsidP="00272B6C">
      <w:pPr>
        <w:jc w:val="both"/>
        <w:rPr>
          <w:sz w:val="16"/>
          <w:szCs w:val="16"/>
        </w:rPr>
      </w:pPr>
      <w:r w:rsidRPr="00EE64A2">
        <w:rPr>
          <w:b/>
          <w:sz w:val="25"/>
          <w:szCs w:val="25"/>
        </w:rPr>
        <w:lastRenderedPageBreak/>
        <w:t>Платежные реквизиты Претендента:</w:t>
      </w:r>
    </w:p>
    <w:p w:rsidR="00272B6C" w:rsidRPr="00EE64A2" w:rsidRDefault="00272B6C" w:rsidP="00272B6C">
      <w:pPr>
        <w:jc w:val="both"/>
        <w:rPr>
          <w:sz w:val="20"/>
        </w:rPr>
      </w:pPr>
      <w:r w:rsidRPr="00EE64A2">
        <w:rPr>
          <w:sz w:val="16"/>
          <w:szCs w:val="16"/>
        </w:rPr>
        <w:t>___________________________________________________________________________________________________________________</w:t>
      </w:r>
    </w:p>
    <w:p w:rsidR="00272B6C" w:rsidRPr="00EE64A2" w:rsidRDefault="00272B6C" w:rsidP="00272B6C">
      <w:pPr>
        <w:jc w:val="center"/>
        <w:rPr>
          <w:b/>
          <w:bCs/>
          <w:sz w:val="20"/>
        </w:rPr>
      </w:pPr>
      <w:r w:rsidRPr="00EE64A2">
        <w:rPr>
          <w:sz w:val="20"/>
        </w:rPr>
        <w:t xml:space="preserve">(Ф.И.О. </w:t>
      </w:r>
      <w:r w:rsidR="001179F9">
        <w:rPr>
          <w:sz w:val="20"/>
        </w:rPr>
        <w:t>для</w:t>
      </w:r>
      <w:r w:rsidRPr="00EE64A2">
        <w:rPr>
          <w:sz w:val="20"/>
        </w:rPr>
        <w:t xml:space="preserve"> ИП, наименование для юридического лица)</w:t>
      </w:r>
    </w:p>
    <w:tbl>
      <w:tblPr>
        <w:tblW w:w="10107" w:type="dxa"/>
        <w:tblInd w:w="-7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272B6C" w:rsidRPr="00EE64A2" w:rsidTr="00471F55">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ИНН</w:t>
            </w:r>
            <w:r w:rsidRPr="00EE64A2">
              <w:rPr>
                <w:sz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c>
          <w:tcPr>
            <w:tcW w:w="2033"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bl>
    <w:p w:rsidR="00272B6C" w:rsidRPr="00EE64A2" w:rsidRDefault="00272B6C" w:rsidP="00272B6C">
      <w:pPr>
        <w:jc w:val="both"/>
        <w:rPr>
          <w:b/>
          <w:bCs/>
          <w:sz w:val="28"/>
          <w:szCs w:val="28"/>
        </w:rPr>
      </w:pPr>
    </w:p>
    <w:p w:rsidR="00272B6C" w:rsidRPr="00EE64A2" w:rsidRDefault="00272B6C" w:rsidP="00272B6C">
      <w:pPr>
        <w:jc w:val="both"/>
        <w:rPr>
          <w:sz w:val="20"/>
        </w:rPr>
      </w:pPr>
      <w:r w:rsidRPr="00BB661B">
        <w:rPr>
          <w:sz w:val="16"/>
          <w:szCs w:val="16"/>
        </w:rPr>
        <w:t>____________________________________________________________________________________________________________________</w:t>
      </w:r>
    </w:p>
    <w:p w:rsidR="00272B6C" w:rsidRPr="00EE64A2" w:rsidRDefault="00272B6C" w:rsidP="00272B6C">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272B6C" w:rsidRPr="00EE64A2" w:rsidRDefault="00272B6C" w:rsidP="00272B6C">
      <w:pPr>
        <w:jc w:val="both"/>
        <w:rPr>
          <w:sz w:val="6"/>
          <w:szCs w:val="6"/>
        </w:rPr>
      </w:pPr>
    </w:p>
    <w:tbl>
      <w:tblPr>
        <w:tblW w:w="10202"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272B6C" w:rsidRPr="00EE64A2" w:rsidTr="00471F55">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72B6C" w:rsidRPr="00EE64A2" w:rsidRDefault="00272B6C" w:rsidP="00471F55">
            <w:pPr>
              <w:snapToGrid w:val="0"/>
              <w:jc w:val="center"/>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EE64A2" w:rsidRDefault="00272B6C" w:rsidP="00471F55">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r w:rsidR="00272B6C" w:rsidRPr="00EE64A2" w:rsidTr="00471F55">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72B6C" w:rsidRPr="008C2241" w:rsidRDefault="00272B6C" w:rsidP="00471F55">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72B6C" w:rsidRPr="00EE64A2" w:rsidRDefault="00272B6C" w:rsidP="00471F55">
            <w:pPr>
              <w:snapToGrid w:val="0"/>
              <w:jc w:val="center"/>
              <w:rPr>
                <w:sz w:val="18"/>
                <w:szCs w:val="18"/>
              </w:rPr>
            </w:pPr>
          </w:p>
        </w:tc>
        <w:tc>
          <w:tcPr>
            <w:tcW w:w="4867" w:type="dxa"/>
            <w:gridSpan w:val="12"/>
            <w:tcBorders>
              <w:left w:val="thickThinLargeGap" w:sz="6" w:space="0" w:color="C0C0C0"/>
            </w:tcBorders>
            <w:shd w:val="clear" w:color="auto" w:fill="auto"/>
          </w:tcPr>
          <w:p w:rsidR="00272B6C" w:rsidRPr="00EE64A2" w:rsidRDefault="00272B6C" w:rsidP="00471F55">
            <w:pPr>
              <w:snapToGrid w:val="0"/>
              <w:rPr>
                <w:sz w:val="18"/>
                <w:szCs w:val="18"/>
              </w:rPr>
            </w:pPr>
          </w:p>
        </w:tc>
      </w:tr>
    </w:tbl>
    <w:p w:rsidR="00272B6C" w:rsidRPr="00EE64A2" w:rsidRDefault="00272B6C" w:rsidP="00272B6C">
      <w:pPr>
        <w:jc w:val="both"/>
        <w:rPr>
          <w:sz w:val="16"/>
          <w:szCs w:val="16"/>
        </w:rPr>
      </w:pPr>
    </w:p>
    <w:p w:rsidR="00272B6C" w:rsidRPr="00EE64A2" w:rsidRDefault="00272B6C" w:rsidP="00272B6C">
      <w:pPr>
        <w:rPr>
          <w:sz w:val="20"/>
        </w:rPr>
      </w:pPr>
    </w:p>
    <w:p w:rsidR="00272B6C" w:rsidRPr="00EE64A2" w:rsidRDefault="00272B6C" w:rsidP="00272B6C">
      <w:pPr>
        <w:rPr>
          <w:sz w:val="20"/>
        </w:rPr>
      </w:pPr>
      <w:r w:rsidRPr="00EE64A2">
        <w:rPr>
          <w:b/>
          <w:sz w:val="19"/>
          <w:szCs w:val="19"/>
        </w:rPr>
        <w:t>Претендент</w:t>
      </w:r>
      <w:r w:rsidR="000B0E31">
        <w:rPr>
          <w:b/>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272B6C" w:rsidRPr="00EE64A2" w:rsidRDefault="00272B6C" w:rsidP="00272B6C">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272B6C" w:rsidRPr="00EE64A2" w:rsidRDefault="00272B6C" w:rsidP="00272B6C">
      <w:pPr>
        <w:jc w:val="both"/>
      </w:pPr>
      <w:r w:rsidRPr="00EE64A2">
        <w:rPr>
          <w:b/>
        </w:rPr>
        <w:t xml:space="preserve">М.П. </w:t>
      </w:r>
      <w:r w:rsidRPr="00EE64A2">
        <w:t>(при наличии)</w:t>
      </w:r>
    </w:p>
    <w:p w:rsidR="00272B6C" w:rsidRPr="00EE64A2" w:rsidRDefault="00272B6C" w:rsidP="00272B6C">
      <w:pPr>
        <w:jc w:val="right"/>
      </w:pPr>
      <w:r w:rsidRPr="00EE64A2">
        <w:t>(подпись)</w:t>
      </w: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272B6C" w:rsidRPr="00EE64A2" w:rsidRDefault="00272B6C" w:rsidP="00272B6C">
      <w:pPr>
        <w:jc w:val="both"/>
        <w:rPr>
          <w:b/>
        </w:rPr>
      </w:pPr>
    </w:p>
    <w:p w:rsidR="008D4520" w:rsidRDefault="008D4520" w:rsidP="008D4520">
      <w:pPr>
        <w:autoSpaceDE w:val="0"/>
        <w:autoSpaceDN w:val="0"/>
        <w:adjustRightInd w:val="0"/>
        <w:jc w:val="center"/>
        <w:rPr>
          <w:rFonts w:eastAsia="MS Mincho"/>
          <w:noProof/>
        </w:rPr>
      </w:pPr>
    </w:p>
    <w:p w:rsidR="00497219" w:rsidRPr="008D4520" w:rsidRDefault="00497219"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1179F9" w:rsidRDefault="001179F9" w:rsidP="008D4520">
      <w:pPr>
        <w:autoSpaceDE w:val="0"/>
        <w:autoSpaceDN w:val="0"/>
        <w:adjustRightInd w:val="0"/>
        <w:jc w:val="center"/>
        <w:rPr>
          <w:rFonts w:eastAsia="MS Mincho"/>
          <w:noProof/>
        </w:rPr>
      </w:pPr>
    </w:p>
    <w:p w:rsidR="00396D5D" w:rsidRDefault="00396D5D" w:rsidP="008D4520">
      <w:pPr>
        <w:autoSpaceDE w:val="0"/>
        <w:autoSpaceDN w:val="0"/>
        <w:adjustRightInd w:val="0"/>
        <w:jc w:val="center"/>
        <w:rPr>
          <w:rFonts w:eastAsia="MS Mincho"/>
          <w:noProof/>
        </w:rPr>
      </w:pPr>
    </w:p>
    <w:p w:rsidR="00396D5D" w:rsidRPr="008D4520" w:rsidRDefault="00396D5D"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A34ABC" w:rsidRDefault="00A34ABC" w:rsidP="00272B6C">
      <w:pPr>
        <w:autoSpaceDE w:val="0"/>
        <w:autoSpaceDN w:val="0"/>
        <w:adjustRightInd w:val="0"/>
        <w:rPr>
          <w:rFonts w:eastAsia="MS Mincho"/>
          <w:noProof/>
        </w:rPr>
      </w:pPr>
    </w:p>
    <w:p w:rsidR="00272B6C" w:rsidRPr="00EE64A2" w:rsidRDefault="00272B6C" w:rsidP="00272B6C">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72B6C" w:rsidRPr="00EE64A2" w:rsidRDefault="00272B6C" w:rsidP="00272B6C">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272B6C" w:rsidRDefault="00272B6C"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BB1A34" w:rsidRDefault="00BB1A34"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C16539" w:rsidRDefault="00C16539" w:rsidP="00272B6C">
      <w:pPr>
        <w:autoSpaceDE w:val="0"/>
        <w:autoSpaceDN w:val="0"/>
        <w:adjustRightInd w:val="0"/>
        <w:rPr>
          <w:rFonts w:eastAsia="MS Mincho"/>
          <w:noProof/>
        </w:rPr>
      </w:pPr>
    </w:p>
    <w:p w:rsidR="001179F9" w:rsidRDefault="001179F9" w:rsidP="008D4520">
      <w:pPr>
        <w:autoSpaceDE w:val="0"/>
        <w:autoSpaceDN w:val="0"/>
        <w:adjustRightInd w:val="0"/>
        <w:jc w:val="right"/>
        <w:rPr>
          <w:rFonts w:eastAsia="MS Mincho"/>
          <w:b/>
          <w:noProof/>
          <w:sz w:val="28"/>
          <w:szCs w:val="28"/>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3</w:t>
      </w:r>
    </w:p>
    <w:p w:rsidR="008D4520" w:rsidRPr="008D4520" w:rsidRDefault="008D4520" w:rsidP="008D4520">
      <w:pPr>
        <w:autoSpaceDE w:val="0"/>
        <w:autoSpaceDN w:val="0"/>
        <w:adjustRightInd w:val="0"/>
        <w:jc w:val="center"/>
        <w:rPr>
          <w:rFonts w:eastAsia="MS Mincho"/>
          <w:b/>
          <w:noProof/>
        </w:rPr>
      </w:pPr>
    </w:p>
    <w:p w:rsidR="008D4520" w:rsidRPr="008D4520" w:rsidRDefault="008D4520" w:rsidP="008D4520">
      <w:pPr>
        <w:autoSpaceDE w:val="0"/>
        <w:autoSpaceDN w:val="0"/>
        <w:adjustRightInd w:val="0"/>
        <w:jc w:val="center"/>
        <w:rPr>
          <w:rFonts w:eastAsia="MS Mincho"/>
          <w:b/>
          <w:noProof/>
        </w:rPr>
      </w:pPr>
      <w:r w:rsidRPr="008D4520">
        <w:rPr>
          <w:rFonts w:eastAsia="MS Mincho"/>
          <w:b/>
          <w:noProof/>
        </w:rPr>
        <w:t>ПЕРЕЧЕНЬ ДОКУМЕНТОВ, ПРИЛАГАЕМЫХ К ЗАЯВКЕ</w:t>
      </w:r>
    </w:p>
    <w:p w:rsidR="008D4520" w:rsidRPr="008D4520" w:rsidRDefault="008D4520" w:rsidP="008D4520">
      <w:pPr>
        <w:autoSpaceDE w:val="0"/>
        <w:autoSpaceDN w:val="0"/>
        <w:adjustRightInd w:val="0"/>
        <w:jc w:val="center"/>
        <w:rPr>
          <w:rFonts w:eastAsia="MS Mincho"/>
          <w:noProof/>
        </w:rPr>
      </w:pPr>
    </w:p>
    <w:p w:rsidR="00272B6C" w:rsidRPr="00272B6C" w:rsidRDefault="00272B6C" w:rsidP="00272B6C">
      <w:pPr>
        <w:autoSpaceDE w:val="0"/>
        <w:autoSpaceDN w:val="0"/>
        <w:adjustRightInd w:val="0"/>
        <w:rPr>
          <w:rFonts w:eastAsiaTheme="minorHAnsi"/>
          <w:lang w:eastAsia="en-US"/>
        </w:rPr>
      </w:pPr>
      <w:r w:rsidRPr="00272B6C">
        <w:rPr>
          <w:rFonts w:eastAsiaTheme="minorHAnsi"/>
          <w:lang w:eastAsia="en-US"/>
        </w:rPr>
        <w:t>Одновременно с Заявкой на участие в аукционе Претенденты представляют электронные образы следующих документов:</w:t>
      </w:r>
    </w:p>
    <w:p w:rsidR="00272B6C" w:rsidRPr="00272B6C" w:rsidRDefault="00272B6C" w:rsidP="00272B6C">
      <w:pPr>
        <w:autoSpaceDE w:val="0"/>
        <w:autoSpaceDN w:val="0"/>
        <w:adjustRightInd w:val="0"/>
        <w:rPr>
          <w:rFonts w:eastAsiaTheme="minorHAnsi"/>
          <w:lang w:eastAsia="en-US"/>
        </w:rPr>
      </w:pPr>
    </w:p>
    <w:p w:rsidR="00272B6C" w:rsidRPr="00272B6C" w:rsidRDefault="00272B6C" w:rsidP="00272B6C">
      <w:pPr>
        <w:autoSpaceDE w:val="0"/>
        <w:autoSpaceDN w:val="0"/>
        <w:adjustRightInd w:val="0"/>
        <w:spacing w:before="120"/>
        <w:jc w:val="both"/>
        <w:rPr>
          <w:rFonts w:eastAsiaTheme="minorHAnsi"/>
          <w:b/>
          <w:lang w:eastAsia="en-US"/>
        </w:rPr>
      </w:pPr>
      <w:r w:rsidRPr="00272B6C">
        <w:rPr>
          <w:rFonts w:eastAsiaTheme="minorHAnsi"/>
          <w:b/>
          <w:lang w:eastAsia="en-US"/>
        </w:rPr>
        <w:t>Юридические лица:</w:t>
      </w:r>
    </w:p>
    <w:p w:rsidR="008D1068" w:rsidRPr="008D1068" w:rsidRDefault="008D1068" w:rsidP="008D1068">
      <w:pPr>
        <w:autoSpaceDE w:val="0"/>
        <w:autoSpaceDN w:val="0"/>
        <w:adjustRightInd w:val="0"/>
        <w:spacing w:before="120"/>
        <w:jc w:val="both"/>
        <w:rPr>
          <w:rFonts w:eastAsia="MS Mincho"/>
          <w:b/>
          <w:bCs/>
        </w:rPr>
      </w:pPr>
      <w:r w:rsidRPr="008D1068">
        <w:rPr>
          <w:rFonts w:eastAsia="MS Mincho"/>
          <w:bCs/>
        </w:rPr>
        <w:t xml:space="preserve">- документ, подтверждающий право лица действовать от имени юридического лица </w:t>
      </w:r>
      <w:r w:rsidRPr="008D1068">
        <w:rPr>
          <w:rFonts w:eastAsia="MS Mincho"/>
          <w:bCs/>
        </w:rPr>
        <w:br/>
        <w:t>(в случае, если заявку подает представитель юридического лица), подписанный и сканированный в формате pdf;</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отсутствии решения арбитражного суда о признании банкротом </w:t>
      </w:r>
      <w:r w:rsidRPr="008D1068">
        <w:rPr>
          <w:rFonts w:eastAsia="MS Mincho"/>
          <w:bCs/>
          <w:lang w:bidi="ru-RU"/>
        </w:rPr>
        <w:b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lang w:bidi="ru-RU"/>
        </w:rPr>
      </w:pPr>
      <w:r w:rsidRPr="008D1068">
        <w:rPr>
          <w:rFonts w:eastAsia="MS Mincho"/>
          <w:bCs/>
          <w:lang w:bidi="ru-RU"/>
        </w:rPr>
        <w:t xml:space="preserve">- заявление об </w:t>
      </w:r>
      <w:r w:rsidRPr="008D1068">
        <w:rPr>
          <w:rFonts w:eastAsia="MS Mincho"/>
          <w:bCs/>
        </w:rPr>
        <w:t xml:space="preserve">отсутствии применения в отношении юридического лица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w:t>
      </w:r>
      <w:r w:rsidRPr="008D1068">
        <w:rPr>
          <w:rFonts w:eastAsia="MS Mincho"/>
          <w:bCs/>
          <w:lang w:bidi="ru-RU"/>
        </w:rPr>
        <w:t xml:space="preserve">(подписанное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учредительные документы</w:t>
      </w:r>
      <w:r w:rsidR="001179F9">
        <w:rPr>
          <w:rFonts w:eastAsia="MS Mincho"/>
          <w:bCs/>
        </w:rPr>
        <w:t xml:space="preserve"> </w:t>
      </w:r>
      <w:r w:rsidRPr="008D1068">
        <w:rPr>
          <w:rFonts w:eastAsia="MS Mincho"/>
          <w:bCs/>
        </w:rPr>
        <w:t xml:space="preserve">юридического лица, заверенные печатью юридического лица, сканированные в формате </w:t>
      </w:r>
      <w:r w:rsidRPr="008D1068">
        <w:rPr>
          <w:rFonts w:eastAsia="MS Mincho"/>
          <w:bCs/>
          <w:lang w:val="en-US"/>
        </w:rPr>
        <w:t>pdf</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Pr="008D1068">
        <w:rPr>
          <w:rFonts w:eastAsia="MS Mincho"/>
          <w:bCs/>
          <w:lang w:bidi="ru-RU"/>
        </w:rPr>
        <w:t xml:space="preserve"> подписанное лицом, уполномоченным действовать от имени юридического лица, заверенное печатью юридического лица, сканированное в формате </w:t>
      </w:r>
      <w:r w:rsidRPr="008D1068">
        <w:rPr>
          <w:rFonts w:eastAsia="MS Mincho"/>
          <w:bCs/>
          <w:lang w:val="en-US"/>
        </w:rPr>
        <w:t>pdf</w:t>
      </w:r>
      <w:r w:rsidRPr="008D1068">
        <w:rPr>
          <w:rFonts w:eastAsia="MS Mincho"/>
          <w:bCs/>
          <w:lang w:bidi="ru-RU"/>
        </w:rPr>
        <w:t>)</w:t>
      </w:r>
      <w:r w:rsidRPr="008D1068">
        <w:rPr>
          <w:rFonts w:eastAsia="MS Mincho"/>
          <w:bCs/>
        </w:rPr>
        <w:t>;</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 </w:t>
      </w:r>
    </w:p>
    <w:p w:rsidR="00272B6C" w:rsidRPr="00272B6C" w:rsidRDefault="00272B6C" w:rsidP="00272B6C">
      <w:pPr>
        <w:autoSpaceDE w:val="0"/>
        <w:autoSpaceDN w:val="0"/>
        <w:adjustRightInd w:val="0"/>
        <w:spacing w:before="120"/>
        <w:jc w:val="both"/>
        <w:rPr>
          <w:rFonts w:eastAsiaTheme="minorHAnsi"/>
          <w:lang w:eastAsia="en-US"/>
        </w:rPr>
      </w:pPr>
    </w:p>
    <w:p w:rsidR="00272B6C" w:rsidRPr="00272B6C" w:rsidRDefault="008D1068" w:rsidP="00272B6C">
      <w:pPr>
        <w:autoSpaceDE w:val="0"/>
        <w:autoSpaceDN w:val="0"/>
        <w:adjustRightInd w:val="0"/>
        <w:spacing w:before="120"/>
        <w:jc w:val="both"/>
        <w:rPr>
          <w:rFonts w:eastAsiaTheme="minorHAnsi"/>
          <w:b/>
          <w:lang w:eastAsia="en-US"/>
        </w:rPr>
      </w:pPr>
      <w:r>
        <w:rPr>
          <w:rFonts w:eastAsiaTheme="minorHAnsi"/>
          <w:b/>
          <w:lang w:eastAsia="en-US"/>
        </w:rPr>
        <w:t>И</w:t>
      </w:r>
      <w:r w:rsidR="00272B6C" w:rsidRPr="00272B6C">
        <w:rPr>
          <w:rFonts w:eastAsiaTheme="minorHAnsi"/>
          <w:b/>
          <w:lang w:eastAsia="en-US"/>
        </w:rPr>
        <w:t>ндивидуальные предприниматели:</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подписанный и сканированный в формате pdf; </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 подписанного усиленной квалифицированной электронной подписью;</w:t>
      </w:r>
    </w:p>
    <w:p w:rsidR="008D1068" w:rsidRP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решения арбитражного суда о признании банкротом </w:t>
      </w:r>
      <w:r w:rsidRPr="008D1068">
        <w:rPr>
          <w:rFonts w:eastAsia="MS Mincho"/>
          <w:bCs/>
        </w:rPr>
        <w:br/>
        <w:t>(подписанное, заверенное печатью (при наличии), сканированное в формате pdf);</w:t>
      </w:r>
    </w:p>
    <w:p w:rsidR="008D1068" w:rsidRDefault="008D1068" w:rsidP="008D1068">
      <w:pPr>
        <w:autoSpaceDE w:val="0"/>
        <w:autoSpaceDN w:val="0"/>
        <w:adjustRightInd w:val="0"/>
        <w:spacing w:before="120"/>
        <w:jc w:val="both"/>
        <w:rPr>
          <w:rFonts w:eastAsia="MS Mincho"/>
          <w:bCs/>
        </w:rPr>
      </w:pPr>
      <w:r w:rsidRPr="008D1068">
        <w:rPr>
          <w:rFonts w:eastAsia="MS Mincho"/>
          <w:bCs/>
        </w:rPr>
        <w:t xml:space="preserve">- заявление об отсутствии применения в отношении индивидуального предпринимателя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w:t>
      </w:r>
      <w:r w:rsidRPr="008D1068">
        <w:rPr>
          <w:rFonts w:eastAsia="MS Mincho"/>
          <w:bCs/>
        </w:rPr>
        <w:lastRenderedPageBreak/>
        <w:t>на день подачи заявки на участие в аукционе (подписанное лицом, уполномоченным действовать от имени индивидуального предпринимателя, заверенное печатью индивидуального предпринимателя (при наличии), сканированное в формате pdf).</w:t>
      </w:r>
    </w:p>
    <w:p w:rsidR="008D1068" w:rsidRPr="00272B6C" w:rsidRDefault="008D1068" w:rsidP="008D1068">
      <w:pPr>
        <w:autoSpaceDE w:val="0"/>
        <w:autoSpaceDN w:val="0"/>
        <w:adjustRightInd w:val="0"/>
        <w:spacing w:before="120"/>
        <w:jc w:val="both"/>
        <w:rPr>
          <w:rFonts w:eastAsiaTheme="minorHAnsi"/>
          <w:lang w:eastAsia="en-US"/>
        </w:rPr>
      </w:pPr>
    </w:p>
    <w:p w:rsidR="008D1068" w:rsidRPr="008D1068" w:rsidRDefault="008D1068" w:rsidP="008D1068">
      <w:pPr>
        <w:autoSpaceDE w:val="0"/>
        <w:autoSpaceDN w:val="0"/>
        <w:adjustRightInd w:val="0"/>
        <w:spacing w:before="120"/>
        <w:jc w:val="both"/>
        <w:rPr>
          <w:rFonts w:eastAsia="MS Mincho"/>
          <w:bCs/>
        </w:rPr>
      </w:pPr>
    </w:p>
    <w:p w:rsidR="008D4520" w:rsidRDefault="00272B6C" w:rsidP="00B833B6">
      <w:pPr>
        <w:autoSpaceDE w:val="0"/>
        <w:autoSpaceDN w:val="0"/>
        <w:adjustRightInd w:val="0"/>
        <w:spacing w:before="120"/>
        <w:jc w:val="both"/>
        <w:rPr>
          <w:rFonts w:eastAsia="MS Mincho"/>
          <w:color w:val="17365D"/>
          <w:kern w:val="32"/>
        </w:rPr>
      </w:pPr>
      <w:r w:rsidRPr="00272B6C">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833B6" w:rsidRDefault="00B833B6" w:rsidP="00272B6C">
      <w:pPr>
        <w:autoSpaceDE w:val="0"/>
        <w:autoSpaceDN w:val="0"/>
        <w:adjustRightInd w:val="0"/>
        <w:jc w:val="center"/>
        <w:rPr>
          <w:rFonts w:eastAsia="MS Mincho"/>
          <w:color w:val="17365D"/>
          <w:kern w:val="32"/>
        </w:rPr>
      </w:pPr>
    </w:p>
    <w:p w:rsidR="00B833B6" w:rsidRDefault="00B833B6" w:rsidP="00272B6C">
      <w:pPr>
        <w:autoSpaceDE w:val="0"/>
        <w:autoSpaceDN w:val="0"/>
        <w:adjustRightInd w:val="0"/>
        <w:jc w:val="center"/>
        <w:rPr>
          <w:rFonts w:eastAsia="MS Mincho"/>
          <w:noProof/>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BB1A34" w:rsidRDefault="00BB1A34"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68133F" w:rsidRDefault="0068133F" w:rsidP="008D4520">
      <w:pPr>
        <w:autoSpaceDE w:val="0"/>
        <w:autoSpaceDN w:val="0"/>
        <w:adjustRightInd w:val="0"/>
        <w:jc w:val="right"/>
        <w:rPr>
          <w:rFonts w:eastAsia="MS Mincho"/>
          <w:b/>
          <w:noProof/>
          <w:sz w:val="28"/>
          <w:szCs w:val="28"/>
        </w:rPr>
      </w:pPr>
    </w:p>
    <w:p w:rsidR="008D4520" w:rsidRPr="008D4520" w:rsidRDefault="008D4520" w:rsidP="008D4520">
      <w:pPr>
        <w:autoSpaceDE w:val="0"/>
        <w:autoSpaceDN w:val="0"/>
        <w:adjustRightInd w:val="0"/>
        <w:jc w:val="right"/>
        <w:rPr>
          <w:rFonts w:eastAsia="MS Mincho"/>
          <w:b/>
          <w:noProof/>
          <w:sz w:val="28"/>
          <w:szCs w:val="28"/>
        </w:rPr>
      </w:pPr>
      <w:r w:rsidRPr="008D4520">
        <w:rPr>
          <w:rFonts w:eastAsia="MS Mincho"/>
          <w:b/>
          <w:noProof/>
          <w:sz w:val="28"/>
          <w:szCs w:val="28"/>
        </w:rPr>
        <w:lastRenderedPageBreak/>
        <w:t>Приложение 4</w:t>
      </w:r>
    </w:p>
    <w:p w:rsidR="008D4520" w:rsidRPr="008D4520" w:rsidRDefault="008D4520" w:rsidP="00292F9A">
      <w:pPr>
        <w:autoSpaceDE w:val="0"/>
        <w:autoSpaceDN w:val="0"/>
        <w:adjustRightInd w:val="0"/>
        <w:jc w:val="center"/>
        <w:rPr>
          <w:rFonts w:eastAsia="MS Mincho"/>
          <w:b/>
          <w:noProof/>
        </w:rPr>
      </w:pPr>
    </w:p>
    <w:p w:rsidR="008D4520" w:rsidRPr="008D4520" w:rsidRDefault="008D1068" w:rsidP="008D4520">
      <w:pPr>
        <w:autoSpaceDE w:val="0"/>
        <w:autoSpaceDN w:val="0"/>
        <w:adjustRightInd w:val="0"/>
        <w:jc w:val="center"/>
        <w:rPr>
          <w:rFonts w:eastAsia="MS Mincho"/>
          <w:b/>
          <w:noProof/>
        </w:rPr>
      </w:pPr>
      <w:r>
        <w:rPr>
          <w:rFonts w:eastAsia="MS Mincho"/>
          <w:b/>
          <w:noProof/>
        </w:rPr>
        <w:t>ПРОЕКТ</w:t>
      </w:r>
      <w:r w:rsidR="008D4520" w:rsidRPr="008D4520">
        <w:rPr>
          <w:rFonts w:eastAsia="MS Mincho"/>
          <w:b/>
          <w:noProof/>
        </w:rPr>
        <w:t xml:space="preserve"> ДОГОВОРА </w:t>
      </w:r>
    </w:p>
    <w:p w:rsidR="008D4520" w:rsidRPr="008D4520" w:rsidRDefault="008D4520" w:rsidP="008D4520">
      <w:pPr>
        <w:autoSpaceDE w:val="0"/>
        <w:autoSpaceDN w:val="0"/>
        <w:adjustRightInd w:val="0"/>
        <w:jc w:val="center"/>
        <w:rPr>
          <w:rFonts w:eastAsia="MS Mincho"/>
          <w:noProof/>
        </w:rPr>
      </w:pPr>
    </w:p>
    <w:p w:rsidR="008D4520" w:rsidRPr="008D4520" w:rsidRDefault="008D4520" w:rsidP="008D4520">
      <w:pPr>
        <w:autoSpaceDE w:val="0"/>
        <w:autoSpaceDN w:val="0"/>
        <w:adjustRightInd w:val="0"/>
        <w:jc w:val="center"/>
        <w:rPr>
          <w:rFonts w:eastAsia="MS Mincho"/>
          <w:noProof/>
        </w:rPr>
      </w:pPr>
      <w:r w:rsidRPr="008D4520">
        <w:rPr>
          <w:rFonts w:eastAsia="MS Mincho"/>
          <w:noProof/>
        </w:rPr>
        <w:t>(прилагается отдельным файлом)</w:t>
      </w: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p w:rsidR="008D4520" w:rsidRDefault="008D4520" w:rsidP="00292F9A">
      <w:pPr>
        <w:autoSpaceDE w:val="0"/>
        <w:autoSpaceDN w:val="0"/>
        <w:adjustRightInd w:val="0"/>
        <w:jc w:val="center"/>
        <w:rPr>
          <w:rFonts w:eastAsia="MS Mincho"/>
          <w:noProof/>
        </w:rPr>
      </w:pPr>
    </w:p>
    <w:sectPr w:rsidR="008D4520" w:rsidSect="00A82251">
      <w:headerReference w:type="default" r:id="rId10"/>
      <w:pgSz w:w="11906" w:h="16838"/>
      <w:pgMar w:top="284" w:right="851" w:bottom="426"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7AC" w:rsidRDefault="000577AC" w:rsidP="00016437">
      <w:r>
        <w:separator/>
      </w:r>
    </w:p>
  </w:endnote>
  <w:endnote w:type="continuationSeparator" w:id="1">
    <w:p w:rsidR="000577AC" w:rsidRDefault="000577AC"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7AC" w:rsidRDefault="000577AC" w:rsidP="00016437">
      <w:r>
        <w:separator/>
      </w:r>
    </w:p>
  </w:footnote>
  <w:footnote w:type="continuationSeparator" w:id="1">
    <w:p w:rsidR="000577AC" w:rsidRDefault="000577AC"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2A" w:rsidRDefault="003B67AA">
    <w:pPr>
      <w:pStyle w:val="a6"/>
      <w:jc w:val="center"/>
    </w:pPr>
    <w:fldSimple w:instr="PAGE   \* MERGEFORMAT">
      <w:r w:rsidR="00BB1A34">
        <w:rPr>
          <w:noProof/>
        </w:rPr>
        <w:t>15</w:t>
      </w:r>
    </w:fldSimple>
  </w:p>
  <w:p w:rsidR="00B7692A" w:rsidRDefault="00B7692A">
    <w:pPr>
      <w:pStyle w:val="a6"/>
    </w:pPr>
  </w:p>
  <w:p w:rsidR="00B7692A" w:rsidRDefault="00B7692A">
    <w:pPr>
      <w:pStyle w:val="a6"/>
    </w:pPr>
  </w:p>
  <w:p w:rsidR="00B7692A" w:rsidRDefault="00B769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E026E18"/>
    <w:multiLevelType w:val="hybridMultilevel"/>
    <w:tmpl w:val="4C9AFF02"/>
    <w:lvl w:ilvl="0" w:tplc="B10A80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5305F"/>
    <w:multiLevelType w:val="multilevel"/>
    <w:tmpl w:val="80ACC882"/>
    <w:lvl w:ilvl="0">
      <w:start w:val="8"/>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3">
    <w:nsid w:val="26857A75"/>
    <w:multiLevelType w:val="multilevel"/>
    <w:tmpl w:val="7FF0BB9A"/>
    <w:lvl w:ilvl="0">
      <w:start w:val="8"/>
      <w:numFmt w:val="decimal"/>
      <w:lvlText w:val="%1."/>
      <w:lvlJc w:val="left"/>
      <w:pPr>
        <w:ind w:left="390" w:hanging="39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4">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045820"/>
    <w:multiLevelType w:val="multilevel"/>
    <w:tmpl w:val="34228430"/>
    <w:lvl w:ilvl="0">
      <w:start w:val="8"/>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nsid w:val="47710CFF"/>
    <w:multiLevelType w:val="multilevel"/>
    <w:tmpl w:val="95A69064"/>
    <w:lvl w:ilvl="0">
      <w:start w:val="11"/>
      <w:numFmt w:val="decimal"/>
      <w:lvlText w:val="%1."/>
      <w:lvlJc w:val="left"/>
      <w:pPr>
        <w:ind w:left="480" w:hanging="480"/>
      </w:pPr>
    </w:lvl>
    <w:lvl w:ilvl="1">
      <w:start w:val="2"/>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EB31059"/>
    <w:multiLevelType w:val="multilevel"/>
    <w:tmpl w:val="8E5E4564"/>
    <w:lvl w:ilvl="0">
      <w:start w:val="5"/>
      <w:numFmt w:val="decimal"/>
      <w:lvlText w:val="%1."/>
      <w:lvlJc w:val="left"/>
      <w:pPr>
        <w:tabs>
          <w:tab w:val="num" w:pos="720"/>
        </w:tabs>
        <w:ind w:left="720" w:hanging="360"/>
      </w:pPr>
    </w:lvl>
    <w:lvl w:ilvl="1">
      <w:start w:val="1"/>
      <w:numFmt w:val="decimal"/>
      <w:isLgl/>
      <w:lvlText w:val="%1.%2."/>
      <w:lvlJc w:val="left"/>
      <w:pPr>
        <w:ind w:left="1965" w:hanging="1245"/>
      </w:pPr>
    </w:lvl>
    <w:lvl w:ilvl="2">
      <w:start w:val="1"/>
      <w:numFmt w:val="decimal"/>
      <w:isLgl/>
      <w:lvlText w:val="%1.%2.%3."/>
      <w:lvlJc w:val="left"/>
      <w:pPr>
        <w:ind w:left="2325" w:hanging="1245"/>
      </w:pPr>
    </w:lvl>
    <w:lvl w:ilvl="3">
      <w:start w:val="1"/>
      <w:numFmt w:val="decimal"/>
      <w:isLgl/>
      <w:lvlText w:val="%1.%2.%3.%4."/>
      <w:lvlJc w:val="left"/>
      <w:pPr>
        <w:ind w:left="2685" w:hanging="1245"/>
      </w:pPr>
    </w:lvl>
    <w:lvl w:ilvl="4">
      <w:start w:val="1"/>
      <w:numFmt w:val="decimal"/>
      <w:isLgl/>
      <w:lvlText w:val="%1.%2.%3.%4.%5."/>
      <w:lvlJc w:val="left"/>
      <w:pPr>
        <w:ind w:left="3045" w:hanging="1245"/>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10"/>
  </w:num>
  <w:num w:numId="3">
    <w:abstractNumId w:val="8"/>
  </w:num>
  <w:num w:numId="4">
    <w:abstractNumId w:val="5"/>
  </w:num>
  <w:num w:numId="5">
    <w:abstractNumId w:val="0"/>
  </w:num>
  <w:num w:numId="6">
    <w:abstractNumId w:val="1"/>
  </w:num>
  <w:num w:numId="7">
    <w:abstractNumId w:val="4"/>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2"/>
  </w:num>
  <w:num w:numId="16">
    <w:abstractNumId w:val="3"/>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6437"/>
    <w:rsid w:val="00012B34"/>
    <w:rsid w:val="00012D2F"/>
    <w:rsid w:val="00014B42"/>
    <w:rsid w:val="00016437"/>
    <w:rsid w:val="00020AF5"/>
    <w:rsid w:val="0002374C"/>
    <w:rsid w:val="00027F90"/>
    <w:rsid w:val="00034456"/>
    <w:rsid w:val="00037237"/>
    <w:rsid w:val="00052164"/>
    <w:rsid w:val="00052450"/>
    <w:rsid w:val="000577AC"/>
    <w:rsid w:val="00060C43"/>
    <w:rsid w:val="00060F0E"/>
    <w:rsid w:val="00070D58"/>
    <w:rsid w:val="00073E60"/>
    <w:rsid w:val="0007403E"/>
    <w:rsid w:val="00085C17"/>
    <w:rsid w:val="000A2AA3"/>
    <w:rsid w:val="000A380D"/>
    <w:rsid w:val="000A75D4"/>
    <w:rsid w:val="000B0E31"/>
    <w:rsid w:val="000B3CF3"/>
    <w:rsid w:val="000C7029"/>
    <w:rsid w:val="000D4124"/>
    <w:rsid w:val="000E079A"/>
    <w:rsid w:val="000E0C7F"/>
    <w:rsid w:val="000E257E"/>
    <w:rsid w:val="000F7D12"/>
    <w:rsid w:val="00100B5C"/>
    <w:rsid w:val="001179F9"/>
    <w:rsid w:val="001211C0"/>
    <w:rsid w:val="00132F6E"/>
    <w:rsid w:val="00133B39"/>
    <w:rsid w:val="0014349E"/>
    <w:rsid w:val="00147A4F"/>
    <w:rsid w:val="001528B5"/>
    <w:rsid w:val="001566ED"/>
    <w:rsid w:val="00162333"/>
    <w:rsid w:val="00172E0C"/>
    <w:rsid w:val="00180113"/>
    <w:rsid w:val="00183951"/>
    <w:rsid w:val="0018557B"/>
    <w:rsid w:val="00194756"/>
    <w:rsid w:val="001A021B"/>
    <w:rsid w:val="001C312E"/>
    <w:rsid w:val="001C438D"/>
    <w:rsid w:val="001C76DF"/>
    <w:rsid w:val="001C7F91"/>
    <w:rsid w:val="001D2561"/>
    <w:rsid w:val="001D3547"/>
    <w:rsid w:val="001E048B"/>
    <w:rsid w:val="001E12A3"/>
    <w:rsid w:val="00221407"/>
    <w:rsid w:val="0022355F"/>
    <w:rsid w:val="00232BF8"/>
    <w:rsid w:val="0023503A"/>
    <w:rsid w:val="00241EF7"/>
    <w:rsid w:val="00244C63"/>
    <w:rsid w:val="00253E62"/>
    <w:rsid w:val="00266C24"/>
    <w:rsid w:val="00272B6C"/>
    <w:rsid w:val="00280F1B"/>
    <w:rsid w:val="00281C92"/>
    <w:rsid w:val="00286F3A"/>
    <w:rsid w:val="00290BF4"/>
    <w:rsid w:val="00292F9A"/>
    <w:rsid w:val="00295512"/>
    <w:rsid w:val="00295756"/>
    <w:rsid w:val="002A293F"/>
    <w:rsid w:val="002B0EEC"/>
    <w:rsid w:val="002F665A"/>
    <w:rsid w:val="0030113E"/>
    <w:rsid w:val="00304EAB"/>
    <w:rsid w:val="00305EF1"/>
    <w:rsid w:val="0031083B"/>
    <w:rsid w:val="00311507"/>
    <w:rsid w:val="003304AC"/>
    <w:rsid w:val="003332CB"/>
    <w:rsid w:val="00343284"/>
    <w:rsid w:val="003470DA"/>
    <w:rsid w:val="00347FC4"/>
    <w:rsid w:val="00362E1D"/>
    <w:rsid w:val="00374357"/>
    <w:rsid w:val="00382925"/>
    <w:rsid w:val="0038748E"/>
    <w:rsid w:val="00391064"/>
    <w:rsid w:val="00395718"/>
    <w:rsid w:val="003959B6"/>
    <w:rsid w:val="00396D5D"/>
    <w:rsid w:val="003B67AA"/>
    <w:rsid w:val="003C266C"/>
    <w:rsid w:val="003C48C3"/>
    <w:rsid w:val="003D1B9C"/>
    <w:rsid w:val="003D6084"/>
    <w:rsid w:val="003E5277"/>
    <w:rsid w:val="003E7454"/>
    <w:rsid w:val="003E7665"/>
    <w:rsid w:val="003F3B60"/>
    <w:rsid w:val="003F4DDA"/>
    <w:rsid w:val="00405789"/>
    <w:rsid w:val="004060B3"/>
    <w:rsid w:val="004100C1"/>
    <w:rsid w:val="004265DE"/>
    <w:rsid w:val="00432690"/>
    <w:rsid w:val="004340FB"/>
    <w:rsid w:val="00440ADE"/>
    <w:rsid w:val="00442693"/>
    <w:rsid w:val="004516E6"/>
    <w:rsid w:val="00456918"/>
    <w:rsid w:val="00471F55"/>
    <w:rsid w:val="00472C49"/>
    <w:rsid w:val="00480E8C"/>
    <w:rsid w:val="00497219"/>
    <w:rsid w:val="00497CA1"/>
    <w:rsid w:val="004A4876"/>
    <w:rsid w:val="004A6709"/>
    <w:rsid w:val="004C6448"/>
    <w:rsid w:val="004C6AD1"/>
    <w:rsid w:val="004D24BB"/>
    <w:rsid w:val="004D5EFD"/>
    <w:rsid w:val="004E11B1"/>
    <w:rsid w:val="004F01C1"/>
    <w:rsid w:val="004F4266"/>
    <w:rsid w:val="004F4ECC"/>
    <w:rsid w:val="00507359"/>
    <w:rsid w:val="00521A6E"/>
    <w:rsid w:val="00525809"/>
    <w:rsid w:val="00527C03"/>
    <w:rsid w:val="00533375"/>
    <w:rsid w:val="00560751"/>
    <w:rsid w:val="005628F1"/>
    <w:rsid w:val="00562F5A"/>
    <w:rsid w:val="0056585B"/>
    <w:rsid w:val="00567C49"/>
    <w:rsid w:val="00583D0F"/>
    <w:rsid w:val="0059054B"/>
    <w:rsid w:val="00590D7C"/>
    <w:rsid w:val="005928F3"/>
    <w:rsid w:val="00592E61"/>
    <w:rsid w:val="005B2C5C"/>
    <w:rsid w:val="005C0DC2"/>
    <w:rsid w:val="005C3B2D"/>
    <w:rsid w:val="005D48A6"/>
    <w:rsid w:val="005E7B16"/>
    <w:rsid w:val="0060034F"/>
    <w:rsid w:val="00602238"/>
    <w:rsid w:val="00616C74"/>
    <w:rsid w:val="00617B90"/>
    <w:rsid w:val="006217C4"/>
    <w:rsid w:val="00623B30"/>
    <w:rsid w:val="00624260"/>
    <w:rsid w:val="0062572C"/>
    <w:rsid w:val="00626E56"/>
    <w:rsid w:val="00632D14"/>
    <w:rsid w:val="00633168"/>
    <w:rsid w:val="00633F92"/>
    <w:rsid w:val="0064790A"/>
    <w:rsid w:val="00651A2B"/>
    <w:rsid w:val="00665FFA"/>
    <w:rsid w:val="00670DA2"/>
    <w:rsid w:val="00675CBB"/>
    <w:rsid w:val="0068133F"/>
    <w:rsid w:val="00682794"/>
    <w:rsid w:val="00690B61"/>
    <w:rsid w:val="006942EA"/>
    <w:rsid w:val="006A0532"/>
    <w:rsid w:val="006A31D3"/>
    <w:rsid w:val="006A777E"/>
    <w:rsid w:val="006C1C58"/>
    <w:rsid w:val="006D685D"/>
    <w:rsid w:val="006E7C56"/>
    <w:rsid w:val="006F614E"/>
    <w:rsid w:val="00705672"/>
    <w:rsid w:val="007146D8"/>
    <w:rsid w:val="00714B68"/>
    <w:rsid w:val="00721288"/>
    <w:rsid w:val="00725AB1"/>
    <w:rsid w:val="0073029E"/>
    <w:rsid w:val="00734F99"/>
    <w:rsid w:val="007456AF"/>
    <w:rsid w:val="0074650A"/>
    <w:rsid w:val="00747EAF"/>
    <w:rsid w:val="007528C0"/>
    <w:rsid w:val="00756985"/>
    <w:rsid w:val="00760148"/>
    <w:rsid w:val="00764C66"/>
    <w:rsid w:val="00772936"/>
    <w:rsid w:val="00774787"/>
    <w:rsid w:val="0078096F"/>
    <w:rsid w:val="00790CB0"/>
    <w:rsid w:val="00791626"/>
    <w:rsid w:val="007A3595"/>
    <w:rsid w:val="007C13B8"/>
    <w:rsid w:val="007C3A81"/>
    <w:rsid w:val="007C403D"/>
    <w:rsid w:val="007D25CF"/>
    <w:rsid w:val="007D2A51"/>
    <w:rsid w:val="007D2B2F"/>
    <w:rsid w:val="007F03C2"/>
    <w:rsid w:val="007F226B"/>
    <w:rsid w:val="007F646D"/>
    <w:rsid w:val="0080083D"/>
    <w:rsid w:val="0080376D"/>
    <w:rsid w:val="0081458F"/>
    <w:rsid w:val="00827878"/>
    <w:rsid w:val="008310FB"/>
    <w:rsid w:val="008336D5"/>
    <w:rsid w:val="00842166"/>
    <w:rsid w:val="00844A70"/>
    <w:rsid w:val="00845DD8"/>
    <w:rsid w:val="00851654"/>
    <w:rsid w:val="00854E2C"/>
    <w:rsid w:val="008605ED"/>
    <w:rsid w:val="00862695"/>
    <w:rsid w:val="00863029"/>
    <w:rsid w:val="00873C08"/>
    <w:rsid w:val="00874CF6"/>
    <w:rsid w:val="00874DB2"/>
    <w:rsid w:val="008800CD"/>
    <w:rsid w:val="00893DB0"/>
    <w:rsid w:val="008A0157"/>
    <w:rsid w:val="008A178E"/>
    <w:rsid w:val="008D1068"/>
    <w:rsid w:val="008D40C1"/>
    <w:rsid w:val="008D4520"/>
    <w:rsid w:val="008D67DF"/>
    <w:rsid w:val="008E3A4D"/>
    <w:rsid w:val="008E4FEB"/>
    <w:rsid w:val="008F2878"/>
    <w:rsid w:val="00905A49"/>
    <w:rsid w:val="009135F0"/>
    <w:rsid w:val="00925A4B"/>
    <w:rsid w:val="0093225D"/>
    <w:rsid w:val="00932AD0"/>
    <w:rsid w:val="00933B3F"/>
    <w:rsid w:val="00940B16"/>
    <w:rsid w:val="00944DA2"/>
    <w:rsid w:val="00945047"/>
    <w:rsid w:val="00945BD3"/>
    <w:rsid w:val="00950D56"/>
    <w:rsid w:val="00954DF7"/>
    <w:rsid w:val="00957829"/>
    <w:rsid w:val="00957F42"/>
    <w:rsid w:val="00973B05"/>
    <w:rsid w:val="00981252"/>
    <w:rsid w:val="00982ABD"/>
    <w:rsid w:val="00983F48"/>
    <w:rsid w:val="00987CB4"/>
    <w:rsid w:val="0099617B"/>
    <w:rsid w:val="00997738"/>
    <w:rsid w:val="009B2F08"/>
    <w:rsid w:val="009B3FD1"/>
    <w:rsid w:val="009D4355"/>
    <w:rsid w:val="009D64B0"/>
    <w:rsid w:val="009F6547"/>
    <w:rsid w:val="00A0448A"/>
    <w:rsid w:val="00A05A57"/>
    <w:rsid w:val="00A12D23"/>
    <w:rsid w:val="00A27470"/>
    <w:rsid w:val="00A34ABC"/>
    <w:rsid w:val="00A355EC"/>
    <w:rsid w:val="00A50FC6"/>
    <w:rsid w:val="00A5462C"/>
    <w:rsid w:val="00A615CC"/>
    <w:rsid w:val="00A62688"/>
    <w:rsid w:val="00A640AB"/>
    <w:rsid w:val="00A81989"/>
    <w:rsid w:val="00A82251"/>
    <w:rsid w:val="00A82384"/>
    <w:rsid w:val="00A938DB"/>
    <w:rsid w:val="00AA23B4"/>
    <w:rsid w:val="00AA2F9E"/>
    <w:rsid w:val="00AA32B7"/>
    <w:rsid w:val="00AA4F7B"/>
    <w:rsid w:val="00AB1D86"/>
    <w:rsid w:val="00AC5259"/>
    <w:rsid w:val="00AD3F56"/>
    <w:rsid w:val="00AE43F6"/>
    <w:rsid w:val="00AE483B"/>
    <w:rsid w:val="00AE532D"/>
    <w:rsid w:val="00AF1EA4"/>
    <w:rsid w:val="00B0461D"/>
    <w:rsid w:val="00B05240"/>
    <w:rsid w:val="00B0642B"/>
    <w:rsid w:val="00B2073B"/>
    <w:rsid w:val="00B254B4"/>
    <w:rsid w:val="00B259B7"/>
    <w:rsid w:val="00B26112"/>
    <w:rsid w:val="00B265A7"/>
    <w:rsid w:val="00B266C9"/>
    <w:rsid w:val="00B31A61"/>
    <w:rsid w:val="00B4504F"/>
    <w:rsid w:val="00B51495"/>
    <w:rsid w:val="00B51EF6"/>
    <w:rsid w:val="00B53BDF"/>
    <w:rsid w:val="00B61D45"/>
    <w:rsid w:val="00B62649"/>
    <w:rsid w:val="00B6353A"/>
    <w:rsid w:val="00B65642"/>
    <w:rsid w:val="00B67020"/>
    <w:rsid w:val="00B7023B"/>
    <w:rsid w:val="00B7692A"/>
    <w:rsid w:val="00B833B6"/>
    <w:rsid w:val="00BB156E"/>
    <w:rsid w:val="00BB1A34"/>
    <w:rsid w:val="00BC022D"/>
    <w:rsid w:val="00BD362E"/>
    <w:rsid w:val="00BD6790"/>
    <w:rsid w:val="00BE1694"/>
    <w:rsid w:val="00BE6A38"/>
    <w:rsid w:val="00BF1CAD"/>
    <w:rsid w:val="00BF1E27"/>
    <w:rsid w:val="00BF1E9E"/>
    <w:rsid w:val="00BF272E"/>
    <w:rsid w:val="00BF372D"/>
    <w:rsid w:val="00C11C2C"/>
    <w:rsid w:val="00C16539"/>
    <w:rsid w:val="00C26389"/>
    <w:rsid w:val="00C3051A"/>
    <w:rsid w:val="00C34A47"/>
    <w:rsid w:val="00C43729"/>
    <w:rsid w:val="00C44B9B"/>
    <w:rsid w:val="00C45A7A"/>
    <w:rsid w:val="00C51596"/>
    <w:rsid w:val="00C64C1C"/>
    <w:rsid w:val="00C65C5F"/>
    <w:rsid w:val="00C748BF"/>
    <w:rsid w:val="00C74ED5"/>
    <w:rsid w:val="00C7765B"/>
    <w:rsid w:val="00C85F0C"/>
    <w:rsid w:val="00C90301"/>
    <w:rsid w:val="00CA5FCE"/>
    <w:rsid w:val="00CB57D3"/>
    <w:rsid w:val="00CB6BE2"/>
    <w:rsid w:val="00CC3AB7"/>
    <w:rsid w:val="00CC44F4"/>
    <w:rsid w:val="00CC6C06"/>
    <w:rsid w:val="00CE3653"/>
    <w:rsid w:val="00CF1609"/>
    <w:rsid w:val="00D039D2"/>
    <w:rsid w:val="00D05456"/>
    <w:rsid w:val="00D17DCF"/>
    <w:rsid w:val="00D2120D"/>
    <w:rsid w:val="00D276EF"/>
    <w:rsid w:val="00D2786C"/>
    <w:rsid w:val="00D333C8"/>
    <w:rsid w:val="00D64670"/>
    <w:rsid w:val="00D6499B"/>
    <w:rsid w:val="00D71B03"/>
    <w:rsid w:val="00D803E5"/>
    <w:rsid w:val="00D83E10"/>
    <w:rsid w:val="00D96D61"/>
    <w:rsid w:val="00DA0A41"/>
    <w:rsid w:val="00DC1F02"/>
    <w:rsid w:val="00DC7447"/>
    <w:rsid w:val="00DD49B8"/>
    <w:rsid w:val="00DD7379"/>
    <w:rsid w:val="00DE26DA"/>
    <w:rsid w:val="00DE2ADA"/>
    <w:rsid w:val="00DE692B"/>
    <w:rsid w:val="00DF1C94"/>
    <w:rsid w:val="00DF3B8C"/>
    <w:rsid w:val="00E0047C"/>
    <w:rsid w:val="00E21212"/>
    <w:rsid w:val="00E239FF"/>
    <w:rsid w:val="00E34997"/>
    <w:rsid w:val="00E43D23"/>
    <w:rsid w:val="00E602FD"/>
    <w:rsid w:val="00E6757C"/>
    <w:rsid w:val="00E722B3"/>
    <w:rsid w:val="00E75E35"/>
    <w:rsid w:val="00E85FDF"/>
    <w:rsid w:val="00E90EBA"/>
    <w:rsid w:val="00E91221"/>
    <w:rsid w:val="00E9437A"/>
    <w:rsid w:val="00E96A56"/>
    <w:rsid w:val="00EA6EAC"/>
    <w:rsid w:val="00EB1D3B"/>
    <w:rsid w:val="00EC34B4"/>
    <w:rsid w:val="00EE3A95"/>
    <w:rsid w:val="00EE420A"/>
    <w:rsid w:val="00EF0001"/>
    <w:rsid w:val="00EF5EFA"/>
    <w:rsid w:val="00EF7501"/>
    <w:rsid w:val="00F00745"/>
    <w:rsid w:val="00F02009"/>
    <w:rsid w:val="00F06CB4"/>
    <w:rsid w:val="00F168DC"/>
    <w:rsid w:val="00F30B6C"/>
    <w:rsid w:val="00F35C74"/>
    <w:rsid w:val="00F50FEA"/>
    <w:rsid w:val="00F6248C"/>
    <w:rsid w:val="00F63B52"/>
    <w:rsid w:val="00F64779"/>
    <w:rsid w:val="00F65FA5"/>
    <w:rsid w:val="00F706C3"/>
    <w:rsid w:val="00F71679"/>
    <w:rsid w:val="00F749D4"/>
    <w:rsid w:val="00F804E1"/>
    <w:rsid w:val="00F82033"/>
    <w:rsid w:val="00F82265"/>
    <w:rsid w:val="00F91F46"/>
    <w:rsid w:val="00F96C3C"/>
    <w:rsid w:val="00F97DD9"/>
    <w:rsid w:val="00FA2054"/>
    <w:rsid w:val="00FA6627"/>
    <w:rsid w:val="00FB5435"/>
    <w:rsid w:val="00FB614C"/>
    <w:rsid w:val="00FB78F3"/>
    <w:rsid w:val="00FD1899"/>
    <w:rsid w:val="00FE2C78"/>
    <w:rsid w:val="00FE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 w:type="paragraph" w:customStyle="1" w:styleId="affd">
    <w:name w:val="Прижатый влево"/>
    <w:basedOn w:val="a0"/>
    <w:next w:val="a0"/>
    <w:uiPriority w:val="99"/>
    <w:rsid w:val="003D1B9C"/>
    <w:pPr>
      <w:widowControl w:val="0"/>
      <w:autoSpaceDE w:val="0"/>
      <w:autoSpaceDN w:val="0"/>
      <w:adjustRightInd w:val="0"/>
    </w:pPr>
    <w:rPr>
      <w:rFonts w:ascii="Times New Roman CYR" w:hAnsi="Times New Roman CYR" w:cs="Times New Roman CYR"/>
    </w:rPr>
  </w:style>
  <w:style w:type="character" w:customStyle="1" w:styleId="footercopy">
    <w:name w:val="footercopy"/>
    <w:basedOn w:val="a1"/>
    <w:rsid w:val="00BC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86269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List Bullet 3"/>
    <w:basedOn w:val="a0"/>
    <w:autoRedefine/>
    <w:unhideWhenUsed/>
    <w:rsid w:val="00560751"/>
    <w:pPr>
      <w:tabs>
        <w:tab w:val="left" w:pos="-108"/>
      </w:tabs>
      <w:autoSpaceDE w:val="0"/>
      <w:autoSpaceDN w:val="0"/>
      <w:jc w:val="center"/>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divs>
    <w:div w:id="167260338">
      <w:bodyDiv w:val="1"/>
      <w:marLeft w:val="0"/>
      <w:marRight w:val="0"/>
      <w:marTop w:val="0"/>
      <w:marBottom w:val="0"/>
      <w:divBdr>
        <w:top w:val="none" w:sz="0" w:space="0" w:color="auto"/>
        <w:left w:val="none" w:sz="0" w:space="0" w:color="auto"/>
        <w:bottom w:val="none" w:sz="0" w:space="0" w:color="auto"/>
        <w:right w:val="none" w:sz="0" w:space="0" w:color="auto"/>
      </w:divBdr>
    </w:div>
    <w:div w:id="912276106">
      <w:bodyDiv w:val="1"/>
      <w:marLeft w:val="0"/>
      <w:marRight w:val="0"/>
      <w:marTop w:val="0"/>
      <w:marBottom w:val="0"/>
      <w:divBdr>
        <w:top w:val="none" w:sz="0" w:space="0" w:color="auto"/>
        <w:left w:val="none" w:sz="0" w:space="0" w:color="auto"/>
        <w:bottom w:val="none" w:sz="0" w:space="0" w:color="auto"/>
        <w:right w:val="none" w:sz="0" w:space="0" w:color="auto"/>
      </w:divBdr>
      <w:divsChild>
        <w:div w:id="934485466">
          <w:marLeft w:val="0"/>
          <w:marRight w:val="0"/>
          <w:marTop w:val="0"/>
          <w:marBottom w:val="0"/>
          <w:divBdr>
            <w:top w:val="none" w:sz="0" w:space="0" w:color="auto"/>
            <w:left w:val="none" w:sz="0" w:space="0" w:color="auto"/>
            <w:bottom w:val="none" w:sz="0" w:space="0" w:color="auto"/>
            <w:right w:val="none" w:sz="0" w:space="0" w:color="auto"/>
          </w:divBdr>
        </w:div>
        <w:div w:id="1225487332">
          <w:marLeft w:val="0"/>
          <w:marRight w:val="0"/>
          <w:marTop w:val="0"/>
          <w:marBottom w:val="0"/>
          <w:divBdr>
            <w:top w:val="none" w:sz="0" w:space="0" w:color="auto"/>
            <w:left w:val="none" w:sz="0" w:space="0" w:color="auto"/>
            <w:bottom w:val="none" w:sz="0" w:space="0" w:color="auto"/>
            <w:right w:val="none" w:sz="0" w:space="0" w:color="auto"/>
          </w:divBdr>
        </w:div>
        <w:div w:id="573780342">
          <w:marLeft w:val="0"/>
          <w:marRight w:val="0"/>
          <w:marTop w:val="0"/>
          <w:marBottom w:val="0"/>
          <w:divBdr>
            <w:top w:val="none" w:sz="0" w:space="0" w:color="auto"/>
            <w:left w:val="none" w:sz="0" w:space="0" w:color="auto"/>
            <w:bottom w:val="none" w:sz="0" w:space="0" w:color="auto"/>
            <w:right w:val="none" w:sz="0" w:space="0" w:color="auto"/>
          </w:divBdr>
        </w:div>
        <w:div w:id="340014590">
          <w:marLeft w:val="0"/>
          <w:marRight w:val="0"/>
          <w:marTop w:val="0"/>
          <w:marBottom w:val="0"/>
          <w:divBdr>
            <w:top w:val="none" w:sz="0" w:space="0" w:color="auto"/>
            <w:left w:val="none" w:sz="0" w:space="0" w:color="auto"/>
            <w:bottom w:val="none" w:sz="0" w:space="0" w:color="auto"/>
            <w:right w:val="none" w:sz="0" w:space="0" w:color="auto"/>
          </w:divBdr>
        </w:div>
        <w:div w:id="1475179561">
          <w:marLeft w:val="0"/>
          <w:marRight w:val="0"/>
          <w:marTop w:val="0"/>
          <w:marBottom w:val="0"/>
          <w:divBdr>
            <w:top w:val="none" w:sz="0" w:space="0" w:color="auto"/>
            <w:left w:val="none" w:sz="0" w:space="0" w:color="auto"/>
            <w:bottom w:val="none" w:sz="0" w:space="0" w:color="auto"/>
            <w:right w:val="none" w:sz="0" w:space="0" w:color="auto"/>
          </w:divBdr>
        </w:div>
        <w:div w:id="2014839651">
          <w:marLeft w:val="0"/>
          <w:marRight w:val="0"/>
          <w:marTop w:val="0"/>
          <w:marBottom w:val="0"/>
          <w:divBdr>
            <w:top w:val="none" w:sz="0" w:space="0" w:color="auto"/>
            <w:left w:val="none" w:sz="0" w:space="0" w:color="auto"/>
            <w:bottom w:val="none" w:sz="0" w:space="0" w:color="auto"/>
            <w:right w:val="none" w:sz="0" w:space="0" w:color="auto"/>
          </w:divBdr>
        </w:div>
        <w:div w:id="1993830657">
          <w:marLeft w:val="0"/>
          <w:marRight w:val="0"/>
          <w:marTop w:val="0"/>
          <w:marBottom w:val="0"/>
          <w:divBdr>
            <w:top w:val="none" w:sz="0" w:space="0" w:color="auto"/>
            <w:left w:val="none" w:sz="0" w:space="0" w:color="auto"/>
            <w:bottom w:val="none" w:sz="0" w:space="0" w:color="auto"/>
            <w:right w:val="none" w:sz="0" w:space="0" w:color="auto"/>
          </w:divBdr>
        </w:div>
        <w:div w:id="1599756151">
          <w:marLeft w:val="0"/>
          <w:marRight w:val="0"/>
          <w:marTop w:val="0"/>
          <w:marBottom w:val="0"/>
          <w:divBdr>
            <w:top w:val="none" w:sz="0" w:space="0" w:color="auto"/>
            <w:left w:val="none" w:sz="0" w:space="0" w:color="auto"/>
            <w:bottom w:val="none" w:sz="0" w:space="0" w:color="auto"/>
            <w:right w:val="none" w:sz="0" w:space="0" w:color="auto"/>
          </w:divBdr>
        </w:div>
        <w:div w:id="167210835">
          <w:marLeft w:val="0"/>
          <w:marRight w:val="0"/>
          <w:marTop w:val="0"/>
          <w:marBottom w:val="0"/>
          <w:divBdr>
            <w:top w:val="none" w:sz="0" w:space="0" w:color="auto"/>
            <w:left w:val="none" w:sz="0" w:space="0" w:color="auto"/>
            <w:bottom w:val="none" w:sz="0" w:space="0" w:color="auto"/>
            <w:right w:val="none" w:sz="0" w:space="0" w:color="auto"/>
          </w:divBdr>
        </w:div>
        <w:div w:id="1502575356">
          <w:marLeft w:val="0"/>
          <w:marRight w:val="0"/>
          <w:marTop w:val="0"/>
          <w:marBottom w:val="0"/>
          <w:divBdr>
            <w:top w:val="none" w:sz="0" w:space="0" w:color="auto"/>
            <w:left w:val="none" w:sz="0" w:space="0" w:color="auto"/>
            <w:bottom w:val="none" w:sz="0" w:space="0" w:color="auto"/>
            <w:right w:val="none" w:sz="0" w:space="0" w:color="auto"/>
          </w:divBdr>
        </w:div>
        <w:div w:id="1067727344">
          <w:marLeft w:val="0"/>
          <w:marRight w:val="0"/>
          <w:marTop w:val="0"/>
          <w:marBottom w:val="0"/>
          <w:divBdr>
            <w:top w:val="none" w:sz="0" w:space="0" w:color="auto"/>
            <w:left w:val="none" w:sz="0" w:space="0" w:color="auto"/>
            <w:bottom w:val="none" w:sz="0" w:space="0" w:color="auto"/>
            <w:right w:val="none" w:sz="0" w:space="0" w:color="auto"/>
          </w:divBdr>
        </w:div>
        <w:div w:id="948663977">
          <w:marLeft w:val="0"/>
          <w:marRight w:val="0"/>
          <w:marTop w:val="0"/>
          <w:marBottom w:val="0"/>
          <w:divBdr>
            <w:top w:val="none" w:sz="0" w:space="0" w:color="auto"/>
            <w:left w:val="none" w:sz="0" w:space="0" w:color="auto"/>
            <w:bottom w:val="none" w:sz="0" w:space="0" w:color="auto"/>
            <w:right w:val="none" w:sz="0" w:space="0" w:color="auto"/>
          </w:divBdr>
        </w:div>
        <w:div w:id="1805388276">
          <w:marLeft w:val="0"/>
          <w:marRight w:val="0"/>
          <w:marTop w:val="0"/>
          <w:marBottom w:val="0"/>
          <w:divBdr>
            <w:top w:val="none" w:sz="0" w:space="0" w:color="auto"/>
            <w:left w:val="none" w:sz="0" w:space="0" w:color="auto"/>
            <w:bottom w:val="none" w:sz="0" w:space="0" w:color="auto"/>
            <w:right w:val="none" w:sz="0" w:space="0" w:color="auto"/>
          </w:divBdr>
        </w:div>
        <w:div w:id="1486632049">
          <w:marLeft w:val="0"/>
          <w:marRight w:val="0"/>
          <w:marTop w:val="0"/>
          <w:marBottom w:val="0"/>
          <w:divBdr>
            <w:top w:val="none" w:sz="0" w:space="0" w:color="auto"/>
            <w:left w:val="none" w:sz="0" w:space="0" w:color="auto"/>
            <w:bottom w:val="none" w:sz="0" w:space="0" w:color="auto"/>
            <w:right w:val="none" w:sz="0" w:space="0" w:color="auto"/>
          </w:divBdr>
        </w:div>
        <w:div w:id="1822847330">
          <w:marLeft w:val="0"/>
          <w:marRight w:val="0"/>
          <w:marTop w:val="0"/>
          <w:marBottom w:val="0"/>
          <w:divBdr>
            <w:top w:val="none" w:sz="0" w:space="0" w:color="auto"/>
            <w:left w:val="none" w:sz="0" w:space="0" w:color="auto"/>
            <w:bottom w:val="none" w:sz="0" w:space="0" w:color="auto"/>
            <w:right w:val="none" w:sz="0" w:space="0" w:color="auto"/>
          </w:divBdr>
        </w:div>
        <w:div w:id="1677998404">
          <w:marLeft w:val="0"/>
          <w:marRight w:val="0"/>
          <w:marTop w:val="0"/>
          <w:marBottom w:val="0"/>
          <w:divBdr>
            <w:top w:val="none" w:sz="0" w:space="0" w:color="auto"/>
            <w:left w:val="none" w:sz="0" w:space="0" w:color="auto"/>
            <w:bottom w:val="none" w:sz="0" w:space="0" w:color="auto"/>
            <w:right w:val="none" w:sz="0" w:space="0" w:color="auto"/>
          </w:divBdr>
        </w:div>
        <w:div w:id="1931113151">
          <w:marLeft w:val="0"/>
          <w:marRight w:val="0"/>
          <w:marTop w:val="0"/>
          <w:marBottom w:val="0"/>
          <w:divBdr>
            <w:top w:val="none" w:sz="0" w:space="0" w:color="auto"/>
            <w:left w:val="none" w:sz="0" w:space="0" w:color="auto"/>
            <w:bottom w:val="none" w:sz="0" w:space="0" w:color="auto"/>
            <w:right w:val="none" w:sz="0" w:space="0" w:color="auto"/>
          </w:divBdr>
        </w:div>
        <w:div w:id="705057345">
          <w:marLeft w:val="0"/>
          <w:marRight w:val="0"/>
          <w:marTop w:val="0"/>
          <w:marBottom w:val="0"/>
          <w:divBdr>
            <w:top w:val="none" w:sz="0" w:space="0" w:color="auto"/>
            <w:left w:val="none" w:sz="0" w:space="0" w:color="auto"/>
            <w:bottom w:val="none" w:sz="0" w:space="0" w:color="auto"/>
            <w:right w:val="none" w:sz="0" w:space="0" w:color="auto"/>
          </w:divBdr>
        </w:div>
      </w:divsChild>
    </w:div>
    <w:div w:id="1316950537">
      <w:bodyDiv w:val="1"/>
      <w:marLeft w:val="0"/>
      <w:marRight w:val="0"/>
      <w:marTop w:val="0"/>
      <w:marBottom w:val="0"/>
      <w:divBdr>
        <w:top w:val="none" w:sz="0" w:space="0" w:color="auto"/>
        <w:left w:val="none" w:sz="0" w:space="0" w:color="auto"/>
        <w:bottom w:val="none" w:sz="0" w:space="0" w:color="auto"/>
        <w:right w:val="none" w:sz="0" w:space="0" w:color="auto"/>
      </w:divBdr>
      <w:divsChild>
        <w:div w:id="278922114">
          <w:marLeft w:val="0"/>
          <w:marRight w:val="0"/>
          <w:marTop w:val="0"/>
          <w:marBottom w:val="0"/>
          <w:divBdr>
            <w:top w:val="none" w:sz="0" w:space="0" w:color="auto"/>
            <w:left w:val="none" w:sz="0" w:space="0" w:color="auto"/>
            <w:bottom w:val="none" w:sz="0" w:space="0" w:color="auto"/>
            <w:right w:val="none" w:sz="0" w:space="0" w:color="auto"/>
          </w:divBdr>
        </w:div>
        <w:div w:id="450249668">
          <w:marLeft w:val="0"/>
          <w:marRight w:val="0"/>
          <w:marTop w:val="0"/>
          <w:marBottom w:val="0"/>
          <w:divBdr>
            <w:top w:val="none" w:sz="0" w:space="0" w:color="auto"/>
            <w:left w:val="none" w:sz="0" w:space="0" w:color="auto"/>
            <w:bottom w:val="none" w:sz="0" w:space="0" w:color="auto"/>
            <w:right w:val="none" w:sz="0" w:space="0" w:color="auto"/>
          </w:divBdr>
        </w:div>
        <w:div w:id="1603413835">
          <w:marLeft w:val="0"/>
          <w:marRight w:val="0"/>
          <w:marTop w:val="0"/>
          <w:marBottom w:val="0"/>
          <w:divBdr>
            <w:top w:val="none" w:sz="0" w:space="0" w:color="auto"/>
            <w:left w:val="none" w:sz="0" w:space="0" w:color="auto"/>
            <w:bottom w:val="none" w:sz="0" w:space="0" w:color="auto"/>
            <w:right w:val="none" w:sz="0" w:space="0" w:color="auto"/>
          </w:divBdr>
        </w:div>
        <w:div w:id="2061975937">
          <w:marLeft w:val="0"/>
          <w:marRight w:val="0"/>
          <w:marTop w:val="0"/>
          <w:marBottom w:val="0"/>
          <w:divBdr>
            <w:top w:val="none" w:sz="0" w:space="0" w:color="auto"/>
            <w:left w:val="none" w:sz="0" w:space="0" w:color="auto"/>
            <w:bottom w:val="none" w:sz="0" w:space="0" w:color="auto"/>
            <w:right w:val="none" w:sz="0" w:space="0" w:color="auto"/>
          </w:divBdr>
        </w:div>
        <w:div w:id="102920608">
          <w:marLeft w:val="0"/>
          <w:marRight w:val="0"/>
          <w:marTop w:val="0"/>
          <w:marBottom w:val="0"/>
          <w:divBdr>
            <w:top w:val="none" w:sz="0" w:space="0" w:color="auto"/>
            <w:left w:val="none" w:sz="0" w:space="0" w:color="auto"/>
            <w:bottom w:val="none" w:sz="0" w:space="0" w:color="auto"/>
            <w:right w:val="none" w:sz="0" w:space="0" w:color="auto"/>
          </w:divBdr>
        </w:div>
        <w:div w:id="709035693">
          <w:marLeft w:val="0"/>
          <w:marRight w:val="0"/>
          <w:marTop w:val="0"/>
          <w:marBottom w:val="0"/>
          <w:divBdr>
            <w:top w:val="none" w:sz="0" w:space="0" w:color="auto"/>
            <w:left w:val="none" w:sz="0" w:space="0" w:color="auto"/>
            <w:bottom w:val="none" w:sz="0" w:space="0" w:color="auto"/>
            <w:right w:val="none" w:sz="0" w:space="0" w:color="auto"/>
          </w:divBdr>
        </w:div>
        <w:div w:id="354235612">
          <w:marLeft w:val="0"/>
          <w:marRight w:val="0"/>
          <w:marTop w:val="0"/>
          <w:marBottom w:val="0"/>
          <w:divBdr>
            <w:top w:val="none" w:sz="0" w:space="0" w:color="auto"/>
            <w:left w:val="none" w:sz="0" w:space="0" w:color="auto"/>
            <w:bottom w:val="none" w:sz="0" w:space="0" w:color="auto"/>
            <w:right w:val="none" w:sz="0" w:space="0" w:color="auto"/>
          </w:divBdr>
        </w:div>
        <w:div w:id="50933177">
          <w:marLeft w:val="0"/>
          <w:marRight w:val="0"/>
          <w:marTop w:val="0"/>
          <w:marBottom w:val="0"/>
          <w:divBdr>
            <w:top w:val="none" w:sz="0" w:space="0" w:color="auto"/>
            <w:left w:val="none" w:sz="0" w:space="0" w:color="auto"/>
            <w:bottom w:val="none" w:sz="0" w:space="0" w:color="auto"/>
            <w:right w:val="none" w:sz="0" w:space="0" w:color="auto"/>
          </w:divBdr>
        </w:div>
        <w:div w:id="641232274">
          <w:marLeft w:val="0"/>
          <w:marRight w:val="0"/>
          <w:marTop w:val="0"/>
          <w:marBottom w:val="0"/>
          <w:divBdr>
            <w:top w:val="none" w:sz="0" w:space="0" w:color="auto"/>
            <w:left w:val="none" w:sz="0" w:space="0" w:color="auto"/>
            <w:bottom w:val="none" w:sz="0" w:space="0" w:color="auto"/>
            <w:right w:val="none" w:sz="0" w:space="0" w:color="auto"/>
          </w:divBdr>
        </w:div>
        <w:div w:id="272521560">
          <w:marLeft w:val="0"/>
          <w:marRight w:val="0"/>
          <w:marTop w:val="0"/>
          <w:marBottom w:val="0"/>
          <w:divBdr>
            <w:top w:val="none" w:sz="0" w:space="0" w:color="auto"/>
            <w:left w:val="none" w:sz="0" w:space="0" w:color="auto"/>
            <w:bottom w:val="none" w:sz="0" w:space="0" w:color="auto"/>
            <w:right w:val="none" w:sz="0" w:space="0" w:color="auto"/>
          </w:divBdr>
        </w:div>
        <w:div w:id="674921617">
          <w:marLeft w:val="0"/>
          <w:marRight w:val="0"/>
          <w:marTop w:val="0"/>
          <w:marBottom w:val="0"/>
          <w:divBdr>
            <w:top w:val="none" w:sz="0" w:space="0" w:color="auto"/>
            <w:left w:val="none" w:sz="0" w:space="0" w:color="auto"/>
            <w:bottom w:val="none" w:sz="0" w:space="0" w:color="auto"/>
            <w:right w:val="none" w:sz="0" w:space="0" w:color="auto"/>
          </w:divBdr>
        </w:div>
        <w:div w:id="40371504">
          <w:marLeft w:val="0"/>
          <w:marRight w:val="0"/>
          <w:marTop w:val="0"/>
          <w:marBottom w:val="0"/>
          <w:divBdr>
            <w:top w:val="none" w:sz="0" w:space="0" w:color="auto"/>
            <w:left w:val="none" w:sz="0" w:space="0" w:color="auto"/>
            <w:bottom w:val="none" w:sz="0" w:space="0" w:color="auto"/>
            <w:right w:val="none" w:sz="0" w:space="0" w:color="auto"/>
          </w:divBdr>
        </w:div>
        <w:div w:id="414861109">
          <w:marLeft w:val="0"/>
          <w:marRight w:val="0"/>
          <w:marTop w:val="0"/>
          <w:marBottom w:val="0"/>
          <w:divBdr>
            <w:top w:val="none" w:sz="0" w:space="0" w:color="auto"/>
            <w:left w:val="none" w:sz="0" w:space="0" w:color="auto"/>
            <w:bottom w:val="none" w:sz="0" w:space="0" w:color="auto"/>
            <w:right w:val="none" w:sz="0" w:space="0" w:color="auto"/>
          </w:divBdr>
        </w:div>
        <w:div w:id="1715538819">
          <w:marLeft w:val="0"/>
          <w:marRight w:val="0"/>
          <w:marTop w:val="0"/>
          <w:marBottom w:val="0"/>
          <w:divBdr>
            <w:top w:val="none" w:sz="0" w:space="0" w:color="auto"/>
            <w:left w:val="none" w:sz="0" w:space="0" w:color="auto"/>
            <w:bottom w:val="none" w:sz="0" w:space="0" w:color="auto"/>
            <w:right w:val="none" w:sz="0" w:space="0" w:color="auto"/>
          </w:divBdr>
        </w:div>
        <w:div w:id="1005940106">
          <w:marLeft w:val="0"/>
          <w:marRight w:val="0"/>
          <w:marTop w:val="0"/>
          <w:marBottom w:val="0"/>
          <w:divBdr>
            <w:top w:val="none" w:sz="0" w:space="0" w:color="auto"/>
            <w:left w:val="none" w:sz="0" w:space="0" w:color="auto"/>
            <w:bottom w:val="none" w:sz="0" w:space="0" w:color="auto"/>
            <w:right w:val="none" w:sz="0" w:space="0" w:color="auto"/>
          </w:divBdr>
        </w:div>
        <w:div w:id="18356461">
          <w:marLeft w:val="0"/>
          <w:marRight w:val="0"/>
          <w:marTop w:val="0"/>
          <w:marBottom w:val="0"/>
          <w:divBdr>
            <w:top w:val="none" w:sz="0" w:space="0" w:color="auto"/>
            <w:left w:val="none" w:sz="0" w:space="0" w:color="auto"/>
            <w:bottom w:val="none" w:sz="0" w:space="0" w:color="auto"/>
            <w:right w:val="none" w:sz="0" w:space="0" w:color="auto"/>
          </w:divBdr>
        </w:div>
        <w:div w:id="944196488">
          <w:marLeft w:val="0"/>
          <w:marRight w:val="0"/>
          <w:marTop w:val="0"/>
          <w:marBottom w:val="0"/>
          <w:divBdr>
            <w:top w:val="none" w:sz="0" w:space="0" w:color="auto"/>
            <w:left w:val="none" w:sz="0" w:space="0" w:color="auto"/>
            <w:bottom w:val="none" w:sz="0" w:space="0" w:color="auto"/>
            <w:right w:val="none" w:sz="0" w:space="0" w:color="auto"/>
          </w:divBdr>
        </w:div>
        <w:div w:id="806556282">
          <w:marLeft w:val="0"/>
          <w:marRight w:val="0"/>
          <w:marTop w:val="0"/>
          <w:marBottom w:val="0"/>
          <w:divBdr>
            <w:top w:val="none" w:sz="0" w:space="0" w:color="auto"/>
            <w:left w:val="none" w:sz="0" w:space="0" w:color="auto"/>
            <w:bottom w:val="none" w:sz="0" w:space="0" w:color="auto"/>
            <w:right w:val="none" w:sz="0" w:space="0" w:color="auto"/>
          </w:divBdr>
        </w:div>
      </w:divsChild>
    </w:div>
    <w:div w:id="13617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brk.ru/naruzhnaya-reklama/to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53DA-5726-40E4-A56D-1D0AA6D8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vohmina_ev</cp:lastModifiedBy>
  <cp:revision>36</cp:revision>
  <cp:lastPrinted>2019-10-23T09:00:00Z</cp:lastPrinted>
  <dcterms:created xsi:type="dcterms:W3CDTF">2019-06-25T05:43:00Z</dcterms:created>
  <dcterms:modified xsi:type="dcterms:W3CDTF">2019-10-25T05:37:00Z</dcterms:modified>
</cp:coreProperties>
</file>