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B1" w:rsidRDefault="002D1647" w:rsidP="00FD2BB1">
      <w:pPr>
        <w:pStyle w:val="30"/>
        <w:spacing w:line="28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2D1647" w:rsidRPr="000D75CD" w:rsidRDefault="00FD2BB1" w:rsidP="00FD2BB1">
      <w:pPr>
        <w:pStyle w:val="30"/>
        <w:spacing w:after="1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в электронной форме</w:t>
      </w:r>
    </w:p>
    <w:p w:rsidR="002D1647" w:rsidRPr="004C68E2" w:rsidRDefault="002D1647" w:rsidP="00F1762C">
      <w:pPr>
        <w:pStyle w:val="30"/>
        <w:spacing w:line="28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2D1647" w:rsidRPr="004C68E2" w:rsidRDefault="002D1647" w:rsidP="00F1762C">
      <w:pPr>
        <w:pStyle w:val="30"/>
        <w:spacing w:line="28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="00FD2BB1" w:rsidRPr="00FD2BB1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D1647" w:rsidRDefault="002D1647" w:rsidP="00F1762C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4D230D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</w:t>
      </w:r>
      <w:r w:rsidR="004D230D">
        <w:rPr>
          <w:b w:val="0"/>
          <w:sz w:val="28"/>
          <w:szCs w:val="28"/>
        </w:rPr>
        <w:t>10</w:t>
      </w:r>
      <w:r w:rsidR="00BF0263">
        <w:rPr>
          <w:b w:val="0"/>
          <w:sz w:val="28"/>
          <w:szCs w:val="28"/>
        </w:rPr>
        <w:t>.</w:t>
      </w:r>
      <w:r w:rsidR="00A34F8F">
        <w:rPr>
          <w:b w:val="0"/>
          <w:sz w:val="28"/>
          <w:szCs w:val="28"/>
        </w:rPr>
        <w:t>201</w:t>
      </w:r>
      <w:r w:rsidR="00F1762C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tbl>
      <w:tblPr>
        <w:tblW w:w="164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474"/>
        <w:gridCol w:w="850"/>
        <w:gridCol w:w="1134"/>
        <w:gridCol w:w="993"/>
        <w:gridCol w:w="426"/>
      </w:tblGrid>
      <w:tr w:rsidR="002D1647" w:rsidRPr="0046349A" w:rsidTr="00180848">
        <w:trPr>
          <w:cantSplit/>
          <w:trHeight w:val="1651"/>
        </w:trPr>
        <w:tc>
          <w:tcPr>
            <w:tcW w:w="568" w:type="dxa"/>
          </w:tcPr>
          <w:p w:rsidR="002D1647" w:rsidRPr="00D308E4" w:rsidRDefault="002D1647" w:rsidP="00C3344C">
            <w:pPr>
              <w:jc w:val="center"/>
              <w:rPr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№</w:t>
            </w:r>
          </w:p>
          <w:p w:rsidR="002D1647" w:rsidRPr="00D308E4" w:rsidRDefault="002D1647" w:rsidP="00C3344C">
            <w:pPr>
              <w:jc w:val="center"/>
              <w:rPr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лота</w:t>
            </w:r>
          </w:p>
        </w:tc>
        <w:tc>
          <w:tcPr>
            <w:tcW w:w="12474" w:type="dxa"/>
          </w:tcPr>
          <w:p w:rsidR="002D1647" w:rsidRPr="00D308E4" w:rsidRDefault="002D1647" w:rsidP="00392894">
            <w:pPr>
              <w:jc w:val="center"/>
              <w:rPr>
                <w:b/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850" w:type="dxa"/>
            <w:textDirection w:val="tbRl"/>
          </w:tcPr>
          <w:p w:rsidR="002D1647" w:rsidRPr="00E22CC6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Кол-во поданных</w:t>
            </w:r>
          </w:p>
          <w:p w:rsidR="002D1647" w:rsidRPr="00F1285A" w:rsidRDefault="002D1647" w:rsidP="009D1FAE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2D1647" w:rsidRPr="00F1285A" w:rsidRDefault="002D1647" w:rsidP="009D1FAE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993" w:type="dxa"/>
            <w:textDirection w:val="tbRl"/>
          </w:tcPr>
          <w:p w:rsidR="002D1647" w:rsidRPr="00180848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180848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2D1647" w:rsidRPr="00180848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180848">
              <w:rPr>
                <w:sz w:val="22"/>
                <w:szCs w:val="22"/>
              </w:rPr>
              <w:t>Покупатель</w:t>
            </w:r>
          </w:p>
        </w:tc>
      </w:tr>
      <w:tr w:rsidR="00B15DFD" w:rsidRPr="0046349A" w:rsidTr="00856B3D">
        <w:trPr>
          <w:cantSplit/>
          <w:trHeight w:val="577"/>
        </w:trPr>
        <w:tc>
          <w:tcPr>
            <w:tcW w:w="568" w:type="dxa"/>
            <w:vMerge w:val="restart"/>
            <w:vAlign w:val="center"/>
          </w:tcPr>
          <w:p w:rsidR="00B15DFD" w:rsidRPr="00B15DFD" w:rsidRDefault="00B15DFD" w:rsidP="00856B3D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</w:t>
            </w:r>
          </w:p>
        </w:tc>
        <w:tc>
          <w:tcPr>
            <w:tcW w:w="12474" w:type="dxa"/>
          </w:tcPr>
          <w:p w:rsidR="00B15DFD" w:rsidRPr="00D72802" w:rsidRDefault="00B15DFD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Встроенное нежилое помещение, назначение: нежилое, общая площадь 39,5 кв.м., этаж 1, номер на поэтажном плане 35</w:t>
            </w:r>
            <w:r w:rsidRPr="00D72802">
              <w:rPr>
                <w:sz w:val="24"/>
                <w:szCs w:val="24"/>
              </w:rPr>
              <w:t xml:space="preserve">, адрес объекта: г. Березники, ул. Мира, д. 79, пом. № 6. (объект обременен договором аренды по  15.05.2020г.). </w:t>
            </w:r>
          </w:p>
          <w:p w:rsidR="00B15DFD" w:rsidRPr="00D72802" w:rsidRDefault="00B15DFD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850" w:type="dxa"/>
            <w:vAlign w:val="center"/>
          </w:tcPr>
          <w:p w:rsidR="00B15DFD" w:rsidRPr="006A77A7" w:rsidRDefault="00B15DFD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15DFD" w:rsidRPr="006A77A7" w:rsidRDefault="00B15DFD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15DFD" w:rsidRPr="006A77A7" w:rsidRDefault="00B15DF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B15DFD" w:rsidRPr="006A77A7" w:rsidRDefault="00B15DF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DFD" w:rsidRPr="0046349A" w:rsidTr="00856B3D">
        <w:trPr>
          <w:cantSplit/>
          <w:trHeight w:val="577"/>
        </w:trPr>
        <w:tc>
          <w:tcPr>
            <w:tcW w:w="568" w:type="dxa"/>
            <w:vMerge/>
            <w:vAlign w:val="center"/>
          </w:tcPr>
          <w:p w:rsidR="00B15DFD" w:rsidRPr="00B15DFD" w:rsidRDefault="00B15DFD" w:rsidP="00856B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74" w:type="dxa"/>
          </w:tcPr>
          <w:p w:rsidR="00B15DFD" w:rsidRPr="00D72802" w:rsidRDefault="00B15DFD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Встроенное нежилое помещение, назначение: нежилое, общая площадь 16,9 кв.м., этаж 1, номера на поэтажном плане 36</w:t>
            </w:r>
            <w:r w:rsidRPr="00D72802">
              <w:rPr>
                <w:sz w:val="24"/>
                <w:szCs w:val="24"/>
              </w:rPr>
              <w:t>, адрес объекта: г. Березники, ул. Мира, д. 79, пом. № 7</w:t>
            </w:r>
            <w:r>
              <w:rPr>
                <w:sz w:val="24"/>
                <w:szCs w:val="24"/>
              </w:rPr>
              <w:t xml:space="preserve"> </w:t>
            </w:r>
            <w:r w:rsidRPr="00D72802">
              <w:rPr>
                <w:sz w:val="24"/>
                <w:szCs w:val="24"/>
              </w:rPr>
              <w:t>(объект обременен договором аренды по  15.05.2020г.)</w:t>
            </w:r>
          </w:p>
          <w:p w:rsidR="00B15DFD" w:rsidRPr="00D72802" w:rsidRDefault="00B15DFD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850" w:type="dxa"/>
            <w:vAlign w:val="center"/>
          </w:tcPr>
          <w:p w:rsidR="00B15DFD" w:rsidRPr="006A77A7" w:rsidRDefault="00B15DFD" w:rsidP="001D7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15DFD" w:rsidRPr="006A77A7" w:rsidRDefault="00B15DFD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15DFD" w:rsidRPr="006A77A7" w:rsidRDefault="00B15DFD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B15DFD" w:rsidRPr="006A77A7" w:rsidRDefault="00B15DFD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230D" w:rsidRPr="0046349A" w:rsidTr="00C27861">
        <w:trPr>
          <w:cantSplit/>
          <w:trHeight w:val="565"/>
        </w:trPr>
        <w:tc>
          <w:tcPr>
            <w:tcW w:w="568" w:type="dxa"/>
            <w:vAlign w:val="center"/>
          </w:tcPr>
          <w:p w:rsidR="004D230D" w:rsidRPr="00B15DFD" w:rsidRDefault="004D230D" w:rsidP="00856B3D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2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Помещение, назначение: нежилое, общая площадь 123,9 кв.м., цокольный этаж, по адресу: Пермский край, г. Березники, пр. Ленина, д.53</w:t>
            </w:r>
          </w:p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 (объект обременен договором безвозмездного пользования на неопределенный срок).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856B3D">
        <w:trPr>
          <w:cantSplit/>
          <w:trHeight w:val="577"/>
        </w:trPr>
        <w:tc>
          <w:tcPr>
            <w:tcW w:w="568" w:type="dxa"/>
            <w:vAlign w:val="center"/>
          </w:tcPr>
          <w:p w:rsidR="004D230D" w:rsidRPr="00B15DFD" w:rsidRDefault="004D230D" w:rsidP="00856B3D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3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Одноэтажное модульное здание пищеблока, общей площадью 352 кв.м., расположенное на территории спортивно-туристического лагеря «Темп», адрес объекта: г. Березники, Усольский район, пос. Огурдино.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77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4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Газопровод, назначение: нежилое,  нефтяное газовое, протяженность 37,7 м., по адресу: Пермский край, начало - жилой дом № 22 по ул. 30 лет Победы, конец жилой дом № 114а по ул. Пятилетки.</w:t>
            </w:r>
          </w:p>
          <w:p w:rsidR="004D230D" w:rsidRDefault="004D230D" w:rsidP="00860095">
            <w:pPr>
              <w:spacing w:line="280" w:lineRule="exact"/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30D" w:rsidRPr="006A77A7" w:rsidRDefault="004D230D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77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5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Наружный подземный газопровод-ввод к жилому дому, назначение: Иное сооружение (Наружный подземный газопровод-ввод к жилому дому), протяженность 63 м., по адресу: Пермский край, г. Березники, к жилому дому по ул. Березниковская, д. 88.</w:t>
            </w:r>
          </w:p>
          <w:p w:rsidR="004D230D" w:rsidRDefault="004D230D" w:rsidP="00860095">
            <w:pPr>
              <w:spacing w:line="280" w:lineRule="exact"/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30D" w:rsidRPr="006A77A7" w:rsidRDefault="004D230D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285 м., по адресу: Пермский край, г. Березники, к жилым домам № 116,118 по ул. Пятилетки.</w:t>
            </w:r>
          </w:p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77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7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10 м., по адресу: Пермский край, г. Березники, к жилому дому № 19 по ул. Д. Бедного.</w:t>
            </w:r>
          </w:p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77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8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35 м., по адресу: Пермский край, г. Березники, к жилым домам №11,13 по ул. Циренщикова.</w:t>
            </w:r>
          </w:p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9</w:t>
            </w:r>
          </w:p>
        </w:tc>
        <w:tc>
          <w:tcPr>
            <w:tcW w:w="12474" w:type="dxa"/>
          </w:tcPr>
          <w:p w:rsidR="004D230D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124 м., по адресу: Пермский край, г. Березники, к жилому дому №73 по</w:t>
            </w:r>
          </w:p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ул. Березниковская.</w:t>
            </w:r>
          </w:p>
          <w:p w:rsidR="004D230D" w:rsidRDefault="004D230D" w:rsidP="00860095">
            <w:pPr>
              <w:spacing w:line="280" w:lineRule="exact"/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30D" w:rsidRPr="006A77A7" w:rsidRDefault="004D230D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10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suppressAutoHyphens/>
              <w:spacing w:line="280" w:lineRule="exact"/>
              <w:rPr>
                <w:color w:val="000000"/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Встроенное  нежилое помещение, назначение: нежилое, общая площадь 163,4 кв.м., этаж цокольный</w:t>
            </w:r>
            <w:r w:rsidRPr="00D72802">
              <w:rPr>
                <w:sz w:val="24"/>
                <w:szCs w:val="24"/>
              </w:rPr>
              <w:t>, адрес объекта:</w:t>
            </w:r>
            <w:r w:rsidRPr="00D72802">
              <w:rPr>
                <w:color w:val="000000"/>
                <w:sz w:val="24"/>
                <w:szCs w:val="24"/>
              </w:rPr>
              <w:t xml:space="preserve"> г. Березники, ул. Черняховского, д. 63</w:t>
            </w:r>
          </w:p>
          <w:p w:rsidR="004D230D" w:rsidRDefault="004D230D" w:rsidP="00860095">
            <w:pPr>
              <w:suppressAutoHyphens/>
              <w:spacing w:line="280" w:lineRule="exact"/>
              <w:rPr>
                <w:color w:val="000000"/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</w:t>
            </w:r>
            <w:r w:rsidRPr="00D72802">
              <w:rPr>
                <w:color w:val="000000"/>
                <w:sz w:val="24"/>
                <w:szCs w:val="24"/>
              </w:rPr>
              <w:t>объект обременен договором аренды по 27.03.2021г.)</w:t>
            </w:r>
          </w:p>
          <w:p w:rsidR="004D230D" w:rsidRPr="00D72802" w:rsidRDefault="004D230D" w:rsidP="00860095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11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Встроенное  нежилое помещение, назначение: нежилое, общая площадь 127,9 кв.м., этаж 1, адрес объекта: г. Березники,  ул. Мира, д. 19, пом. 1 (объект обременен:</w:t>
            </w:r>
          </w:p>
          <w:p w:rsidR="004D230D" w:rsidRPr="00D72802" w:rsidRDefault="004D230D" w:rsidP="00860095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1) 113,7 кв.м. – аренда по 17.09.2019г.</w:t>
            </w:r>
          </w:p>
          <w:p w:rsidR="004D230D" w:rsidRDefault="004D230D" w:rsidP="00860095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2) 14,2- БВП на неопределенный срок).</w:t>
            </w:r>
          </w:p>
          <w:p w:rsidR="004D230D" w:rsidRPr="00D72802" w:rsidRDefault="004D230D" w:rsidP="00860095">
            <w:pPr>
              <w:suppressAutoHyphens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30D" w:rsidRPr="006A77A7" w:rsidRDefault="004D230D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12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Кирпичное встроенное помещение (лит.А), общая площадь 205,8 кв.м., на 1 этаж 4-этажного кирпичного дома</w:t>
            </w:r>
            <w:r w:rsidRPr="00D72802">
              <w:rPr>
                <w:sz w:val="24"/>
                <w:szCs w:val="24"/>
              </w:rPr>
              <w:t>, адрес объекта:</w:t>
            </w:r>
            <w:r w:rsidRPr="00D72802">
              <w:rPr>
                <w:color w:val="000000"/>
                <w:sz w:val="24"/>
                <w:szCs w:val="24"/>
              </w:rPr>
              <w:t xml:space="preserve"> г. Березники, ул. Пятилетки, д. 56 (объект обременен договором аренды на неопределенный срок).</w:t>
            </w:r>
            <w:r w:rsidRPr="00D728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13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Встроенное помещение, назначение: нежилое, общая площадь 75,5 кв.м., этаж расположения: подвал, номера на поэтажном плане 1,</w:t>
            </w:r>
            <w:r w:rsidRPr="00D72802">
              <w:rPr>
                <w:sz w:val="24"/>
                <w:szCs w:val="24"/>
              </w:rPr>
              <w:t xml:space="preserve"> адрес объекта:</w:t>
            </w:r>
            <w:r w:rsidRPr="00D72802">
              <w:rPr>
                <w:color w:val="000000"/>
                <w:sz w:val="24"/>
                <w:szCs w:val="24"/>
              </w:rPr>
              <w:t xml:space="preserve"> г. Березники, ул. 30 лет Победы, д. 30, пом. 1 (объект обременен договором аренды </w:t>
            </w:r>
            <w:r w:rsidRPr="00D72802">
              <w:rPr>
                <w:sz w:val="24"/>
                <w:szCs w:val="24"/>
              </w:rPr>
              <w:t>по 30.06.2020г.)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14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Нежилое помещение, назначение: нежилое, площадь 111,1 кв.м., этаж 1,</w:t>
            </w:r>
            <w:r w:rsidRPr="00D72802">
              <w:rPr>
                <w:sz w:val="24"/>
                <w:szCs w:val="24"/>
              </w:rPr>
              <w:t xml:space="preserve"> адрес объекта:</w:t>
            </w:r>
            <w:r w:rsidRPr="00D72802">
              <w:rPr>
                <w:color w:val="000000"/>
                <w:sz w:val="24"/>
                <w:szCs w:val="24"/>
              </w:rPr>
              <w:t xml:space="preserve"> </w:t>
            </w:r>
            <w:r w:rsidRPr="00D72802">
              <w:rPr>
                <w:sz w:val="24"/>
                <w:szCs w:val="24"/>
              </w:rPr>
              <w:t>г. Березники, просп. Советский, д. 12</w:t>
            </w:r>
          </w:p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 (объект обременен договором аренды по 31.12.2023г.).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lastRenderedPageBreak/>
              <w:t>15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кв.м., этаж 1, </w:t>
            </w:r>
            <w:r w:rsidRPr="00D72802">
              <w:rPr>
                <w:sz w:val="24"/>
                <w:szCs w:val="24"/>
              </w:rPr>
              <w:t>адрес объекта:</w:t>
            </w:r>
            <w:r w:rsidRPr="00D72802">
              <w:rPr>
                <w:color w:val="000000"/>
                <w:sz w:val="24"/>
                <w:szCs w:val="24"/>
              </w:rPr>
              <w:t xml:space="preserve"> </w:t>
            </w:r>
            <w:r w:rsidRPr="00D72802">
              <w:rPr>
                <w:sz w:val="24"/>
                <w:szCs w:val="24"/>
              </w:rPr>
              <w:t>г. Березники, просп. Советский, д. 12</w:t>
            </w:r>
          </w:p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31.12.2023г.).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16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Нежилое помещение, назначение: нежилое, площадь 3,4 кв.м., этаж 1, адрес объекта: г. Березники, просп. Советский, д. 12 </w:t>
            </w:r>
          </w:p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31.12.2023г.).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17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Помещение 5, назначение: нежилое, общая площадь 19,2 кв.м., этаж 1, адрес объекта: г. Березники, ул. Пятилетки, д.106, пом.5.</w:t>
            </w:r>
          </w:p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(договор обременен договором аренды по 19.05.2024г.)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18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Помещение 4, назначение: нежилое, общая площадь 105 кв.м, этаж 1, адрес объекта: г. Березники, ул. Пятилетки, д.106, пом.4 (объект обременен договорами аренды:</w:t>
            </w:r>
          </w:p>
          <w:p w:rsidR="004D230D" w:rsidRPr="00D72802" w:rsidRDefault="004D230D" w:rsidP="00860095">
            <w:pPr>
              <w:tabs>
                <w:tab w:val="left" w:pos="317"/>
              </w:tabs>
              <w:rPr>
                <w:spacing w:val="-6"/>
                <w:sz w:val="24"/>
                <w:szCs w:val="24"/>
              </w:rPr>
            </w:pPr>
            <w:r w:rsidRPr="00D72802">
              <w:rPr>
                <w:spacing w:val="-6"/>
                <w:sz w:val="24"/>
                <w:szCs w:val="24"/>
              </w:rPr>
              <w:t>1) 33,9 кв.м. по 31.12.2022г.;</w:t>
            </w:r>
          </w:p>
          <w:p w:rsidR="004D230D" w:rsidRPr="00D72802" w:rsidRDefault="004D230D" w:rsidP="00860095">
            <w:pPr>
              <w:tabs>
                <w:tab w:val="left" w:pos="-108"/>
              </w:tabs>
              <w:rPr>
                <w:spacing w:val="-6"/>
                <w:sz w:val="24"/>
                <w:szCs w:val="24"/>
              </w:rPr>
            </w:pPr>
            <w:r w:rsidRPr="00D72802">
              <w:rPr>
                <w:spacing w:val="-6"/>
                <w:sz w:val="24"/>
                <w:szCs w:val="24"/>
              </w:rPr>
              <w:t>2)18,8 кв.м. по 31.12.2022г.</w:t>
            </w:r>
          </w:p>
          <w:p w:rsidR="004D230D" w:rsidRPr="00D72802" w:rsidRDefault="004D230D" w:rsidP="00860095">
            <w:pPr>
              <w:tabs>
                <w:tab w:val="left" w:pos="-108"/>
              </w:tabs>
              <w:rPr>
                <w:spacing w:val="-6"/>
                <w:sz w:val="24"/>
                <w:szCs w:val="24"/>
              </w:rPr>
            </w:pPr>
            <w:r w:rsidRPr="00D72802">
              <w:rPr>
                <w:spacing w:val="-6"/>
                <w:sz w:val="24"/>
                <w:szCs w:val="24"/>
              </w:rPr>
              <w:t>3)34,8 кв.м. по 02.08.2020г.</w:t>
            </w:r>
          </w:p>
          <w:p w:rsidR="004D230D" w:rsidRPr="00D72802" w:rsidRDefault="004D230D" w:rsidP="00860095">
            <w:pPr>
              <w:rPr>
                <w:spacing w:val="-6"/>
                <w:sz w:val="24"/>
                <w:szCs w:val="24"/>
              </w:rPr>
            </w:pPr>
            <w:r w:rsidRPr="00D72802">
              <w:rPr>
                <w:spacing w:val="-6"/>
                <w:sz w:val="24"/>
                <w:szCs w:val="24"/>
              </w:rPr>
              <w:t>4) 35,9 кв.м. по 19.05.2024г.</w:t>
            </w:r>
          </w:p>
          <w:p w:rsidR="004D230D" w:rsidRPr="00D72802" w:rsidRDefault="004D230D" w:rsidP="00860095">
            <w:pPr>
              <w:tabs>
                <w:tab w:val="left" w:pos="356"/>
              </w:tabs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30D" w:rsidRPr="006A77A7" w:rsidRDefault="004D230D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19</w:t>
            </w:r>
          </w:p>
        </w:tc>
        <w:tc>
          <w:tcPr>
            <w:tcW w:w="12474" w:type="dxa"/>
          </w:tcPr>
          <w:p w:rsidR="004D230D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Помещение, назначение: нежилое, общая площадь 46 кв.м., этаж цокольный этаж, номера на поэтажном плане 1-5, адрес объекта: г. Березники, ул. Степанова, д.12</w:t>
            </w:r>
          </w:p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31.12.2022г.).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20</w:t>
            </w:r>
          </w:p>
        </w:tc>
        <w:tc>
          <w:tcPr>
            <w:tcW w:w="12474" w:type="dxa"/>
          </w:tcPr>
          <w:p w:rsidR="004D230D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Встроенное помещение (В/торг «Универмаг»), назначение: нежилое, общая площадь 191,7 кв.м., этаж цокольный, номера на поэтажном плане 18-31, адрес объекта: </w:t>
            </w:r>
          </w:p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г. Березники,  ул. К. Маркса, д. 38, пом. 1.</w:t>
            </w:r>
          </w:p>
          <w:p w:rsidR="004D230D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08.01.2021г.)</w:t>
            </w:r>
          </w:p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30D" w:rsidRPr="006A77A7" w:rsidRDefault="004D230D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21</w:t>
            </w:r>
          </w:p>
        </w:tc>
        <w:tc>
          <w:tcPr>
            <w:tcW w:w="12474" w:type="dxa"/>
          </w:tcPr>
          <w:p w:rsidR="004D230D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Встроенное помещение, расположенное в подвальном помещении 4-этажного кирпичного дома, назначение: нежилое, общая площадь 174,3 кв.м., номер на поэтажном плане 2, адрес объекта:</w:t>
            </w:r>
          </w:p>
          <w:p w:rsidR="004D230D" w:rsidRPr="00D72802" w:rsidRDefault="004D230D" w:rsidP="00860095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г. Березники,</w:t>
            </w:r>
            <w:r>
              <w:rPr>
                <w:sz w:val="24"/>
                <w:szCs w:val="24"/>
              </w:rPr>
              <w:t xml:space="preserve"> </w:t>
            </w:r>
            <w:r w:rsidRPr="00D72802">
              <w:rPr>
                <w:sz w:val="24"/>
                <w:szCs w:val="24"/>
              </w:rPr>
              <w:t xml:space="preserve"> ул. Карла Маркса, д.53, пом. 4 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19.05.2024г.)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22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Встроенное нежилое помещение в подвале, назначение: нежилое, общая площадь 82,40 кв.м. (лит.А), адрес объекта: г. Березники,  пр. Советский, д. 20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30D" w:rsidRPr="006A77A7" w:rsidRDefault="004D230D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23</w:t>
            </w:r>
          </w:p>
        </w:tc>
        <w:tc>
          <w:tcPr>
            <w:tcW w:w="12474" w:type="dxa"/>
          </w:tcPr>
          <w:p w:rsidR="004D230D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Незавершенное строительством кирпичное здание вспомогательного цеха группы оливкового 2Ж, лит. А, общей площадью 2 934,1 кв.м., с земельным участком общей площадью 11 416 кв.м.,</w:t>
            </w:r>
            <w:r w:rsidRPr="00D72802">
              <w:rPr>
                <w:sz w:val="24"/>
                <w:szCs w:val="24"/>
              </w:rPr>
              <w:t xml:space="preserve"> адрес объекта: 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г. Березники, район Кубовых красителей.</w:t>
            </w:r>
          </w:p>
          <w:p w:rsidR="004D230D" w:rsidRPr="00D72802" w:rsidRDefault="004D230D" w:rsidP="008600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30D" w:rsidRPr="006A77A7" w:rsidRDefault="004D230D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24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Картофелехранилище, назначение: нежилое, общая площадь 627,8 кв.м. с земельным участком общей площадью 2009,2 кв.м., адрес объекта: Усольский район, с. Романово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lastRenderedPageBreak/>
              <w:t>25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Ферма Звездочка, назначение: нежилое, количество этажей: 1, в том числе подземных 0, общая площадь 3275,3 кв.м., с земельным участком общей площадью 28989 кв.м., адрес объекта: Усольский район, район с.Романово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30D" w:rsidRPr="006A77A7" w:rsidRDefault="004D230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26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Нежилое помещение № 4, назначение: нежилое, этаж № 1, этаж № 2, общая площадь 1036,8 кв.м., адрес объекта: Усольский район, г. Усолье,ул. Свободы, д. 155</w:t>
            </w:r>
          </w:p>
          <w:p w:rsidR="004D230D" w:rsidRPr="00B26132" w:rsidRDefault="004D230D" w:rsidP="00860095">
            <w:pPr>
              <w:tabs>
                <w:tab w:val="left" w:pos="317"/>
              </w:tabs>
              <w:spacing w:line="260" w:lineRule="exact"/>
              <w:rPr>
                <w:sz w:val="24"/>
                <w:szCs w:val="24"/>
              </w:rPr>
            </w:pPr>
            <w:r w:rsidRPr="00B26132">
              <w:rPr>
                <w:sz w:val="24"/>
                <w:szCs w:val="24"/>
              </w:rPr>
              <w:t xml:space="preserve">(объект обременен договорами: </w:t>
            </w:r>
          </w:p>
          <w:p w:rsidR="008F556A" w:rsidRPr="00EE67A5" w:rsidRDefault="008F556A" w:rsidP="008F556A">
            <w:pPr>
              <w:pStyle w:val="ae"/>
              <w:numPr>
                <w:ilvl w:val="0"/>
                <w:numId w:val="6"/>
              </w:numPr>
              <w:tabs>
                <w:tab w:val="left" w:pos="317"/>
                <w:tab w:val="left" w:pos="459"/>
              </w:tabs>
              <w:spacing w:line="280" w:lineRule="exact"/>
              <w:ind w:left="0" w:firstLine="0"/>
              <w:rPr>
                <w:sz w:val="24"/>
                <w:szCs w:val="24"/>
              </w:rPr>
            </w:pPr>
            <w:r w:rsidRPr="00EE67A5">
              <w:rPr>
                <w:sz w:val="24"/>
                <w:szCs w:val="24"/>
              </w:rPr>
              <w:t>159,01 кв.м. – аренда по 13.06.2021г.;</w:t>
            </w:r>
          </w:p>
          <w:p w:rsidR="008F556A" w:rsidRPr="00EE67A5" w:rsidRDefault="008F556A" w:rsidP="008F556A">
            <w:pPr>
              <w:pStyle w:val="ae"/>
              <w:numPr>
                <w:ilvl w:val="0"/>
                <w:numId w:val="6"/>
              </w:numPr>
              <w:tabs>
                <w:tab w:val="left" w:pos="317"/>
                <w:tab w:val="left" w:pos="459"/>
              </w:tabs>
              <w:spacing w:line="280" w:lineRule="exact"/>
              <w:ind w:left="0" w:firstLine="0"/>
              <w:rPr>
                <w:sz w:val="24"/>
                <w:szCs w:val="24"/>
              </w:rPr>
            </w:pPr>
            <w:r w:rsidRPr="00EE67A5">
              <w:rPr>
                <w:sz w:val="24"/>
                <w:szCs w:val="24"/>
              </w:rPr>
              <w:t>41,9 кв.м. – БВП на неопределенный срок;</w:t>
            </w:r>
          </w:p>
          <w:p w:rsidR="008F556A" w:rsidRPr="00EE67A5" w:rsidRDefault="008F556A" w:rsidP="008F556A">
            <w:pPr>
              <w:pStyle w:val="ae"/>
              <w:numPr>
                <w:ilvl w:val="0"/>
                <w:numId w:val="6"/>
              </w:numPr>
              <w:tabs>
                <w:tab w:val="left" w:pos="317"/>
              </w:tabs>
              <w:spacing w:line="280" w:lineRule="exact"/>
              <w:ind w:left="0" w:firstLine="0"/>
              <w:rPr>
                <w:sz w:val="24"/>
                <w:szCs w:val="24"/>
              </w:rPr>
            </w:pPr>
            <w:r w:rsidRPr="00EE67A5">
              <w:rPr>
                <w:sz w:val="24"/>
                <w:szCs w:val="24"/>
              </w:rPr>
              <w:t>44 кв.м.- аренда по 19.05.2021г.</w:t>
            </w:r>
          </w:p>
          <w:p w:rsidR="008F556A" w:rsidRPr="00EE67A5" w:rsidRDefault="008F556A" w:rsidP="008F556A">
            <w:pPr>
              <w:numPr>
                <w:ilvl w:val="0"/>
                <w:numId w:val="6"/>
              </w:numPr>
              <w:tabs>
                <w:tab w:val="left" w:pos="317"/>
                <w:tab w:val="left" w:pos="355"/>
              </w:tabs>
              <w:spacing w:line="280" w:lineRule="exact"/>
              <w:ind w:left="0" w:firstLine="0"/>
              <w:rPr>
                <w:sz w:val="24"/>
                <w:szCs w:val="24"/>
              </w:rPr>
            </w:pPr>
            <w:r w:rsidRPr="00EE67A5">
              <w:rPr>
                <w:sz w:val="24"/>
                <w:szCs w:val="24"/>
              </w:rPr>
              <w:t>82,8 кв.м. аренда по 19.05.2021г.</w:t>
            </w:r>
          </w:p>
          <w:p w:rsidR="008F556A" w:rsidRPr="00EE67A5" w:rsidRDefault="008F556A" w:rsidP="008F556A">
            <w:pPr>
              <w:numPr>
                <w:ilvl w:val="0"/>
                <w:numId w:val="6"/>
              </w:numPr>
              <w:tabs>
                <w:tab w:val="left" w:pos="317"/>
                <w:tab w:val="left" w:pos="355"/>
              </w:tabs>
              <w:spacing w:line="280" w:lineRule="exact"/>
              <w:ind w:left="0" w:firstLine="0"/>
              <w:rPr>
                <w:sz w:val="24"/>
                <w:szCs w:val="24"/>
              </w:rPr>
            </w:pPr>
            <w:r w:rsidRPr="00EE67A5">
              <w:rPr>
                <w:sz w:val="24"/>
                <w:szCs w:val="24"/>
              </w:rPr>
              <w:t>81,0 кв.м. аренда по 13.06.2021г.</w:t>
            </w:r>
          </w:p>
          <w:p w:rsidR="008F556A" w:rsidRPr="00EE67A5" w:rsidRDefault="008F556A" w:rsidP="008F556A">
            <w:pPr>
              <w:pStyle w:val="ae"/>
              <w:numPr>
                <w:ilvl w:val="0"/>
                <w:numId w:val="6"/>
              </w:numPr>
              <w:tabs>
                <w:tab w:val="left" w:pos="317"/>
              </w:tabs>
              <w:spacing w:line="280" w:lineRule="exact"/>
              <w:ind w:left="0" w:firstLine="0"/>
              <w:rPr>
                <w:sz w:val="24"/>
                <w:szCs w:val="24"/>
              </w:rPr>
            </w:pPr>
            <w:r w:rsidRPr="00EE67A5">
              <w:rPr>
                <w:sz w:val="24"/>
                <w:szCs w:val="24"/>
              </w:rPr>
              <w:t>687,5 кв.м. аренда по 04.09.2021г.</w:t>
            </w:r>
          </w:p>
          <w:p w:rsidR="004D230D" w:rsidRPr="00D72802" w:rsidRDefault="004D230D" w:rsidP="00860095">
            <w:pPr>
              <w:pStyle w:val="ae"/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4D230D" w:rsidRPr="006A77A7" w:rsidRDefault="004D230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4D230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27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ввод, протяженность 176 м., адрес объекта: г. Усолье, ул. Елькина, д.2б</w:t>
            </w:r>
          </w:p>
          <w:p w:rsidR="004D230D" w:rsidRPr="00D72802" w:rsidRDefault="004D230D" w:rsidP="00860095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30D" w:rsidRPr="006A77A7" w:rsidRDefault="004D230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CD73C3" w:rsidRDefault="004D230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474" w:type="dxa"/>
          </w:tcPr>
          <w:p w:rsidR="004D230D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ввод, протяженность 73 м., адрес объекта: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 Усолье, ул. Набережная, д. 51б</w:t>
            </w:r>
          </w:p>
          <w:p w:rsidR="004D230D" w:rsidRDefault="004D230D" w:rsidP="00860095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30D" w:rsidRPr="006A77A7" w:rsidRDefault="004D230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8F556A" w:rsidP="00B65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146 м., адрес объекта: Усольский р-н, г. Усолье,ул. Первомайская, д.9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8F556A" w:rsidP="00B65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10 м., адрес объекта: р-н Усольский, г. Усолье, ул.Радищева, д.10</w:t>
            </w:r>
          </w:p>
          <w:p w:rsidR="004D230D" w:rsidRDefault="004D230D" w:rsidP="00860095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8F556A" w:rsidP="00B65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17 м., адрес объекта: р-н Усольский, г. Усолье, ул. Свободы, д.161,161а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8F556A" w:rsidP="00B65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1249 м., адрес объекта: Усольский район, г.Усолье, по ул. Гоголя в сторону котельной № 7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CD73C3" w:rsidRDefault="008F556A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 ул. Набережная-Куйбышева – Елькина-40 лет Победы, вводы, адрес объекта: Усольский р-н, г. Усолье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CD73C3" w:rsidRDefault="008F556A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206 м., адрес объекта: р-н Усольский, г. Усолье, ул. Герцена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CD73C3" w:rsidRDefault="008F556A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высокого и низкого давления, протяженность 4225 м., адрес объекта: р-н Усольский, г. Усолье, ул.Аникина, д.3/1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CD73C3" w:rsidRDefault="008F556A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474" w:type="dxa"/>
          </w:tcPr>
          <w:p w:rsidR="004D230D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Газопровод высокого и низкого давления, протяженность 1962 м., адрес объекта: г. Усолье, по ул. Володарского до д/сада № 4 и от ул. Володарского по ул. Пушкина до школы 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№ 2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CD73C3" w:rsidRDefault="008F556A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Газопровод низкого давления (лит. </w:t>
            </w:r>
            <w:r w:rsidRPr="00D72802">
              <w:rPr>
                <w:sz w:val="24"/>
                <w:szCs w:val="24"/>
                <w:lang w:val="en-US"/>
              </w:rPr>
              <w:t>Cr</w:t>
            </w:r>
            <w:r w:rsidRPr="00D72802">
              <w:rPr>
                <w:sz w:val="24"/>
                <w:szCs w:val="24"/>
              </w:rPr>
              <w:t>), назначение: производственное, протяженность 943 м., инв. № 6715, адрес объекта: г. Усолье, «Жилая застройка между ул. Некрасова и дорогой на м-н «Усольский»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CD73C3" w:rsidRDefault="008F556A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449 м., адрес объекта: г. Усолье, ул. Аникина</w:t>
            </w:r>
          </w:p>
          <w:p w:rsidR="004D230D" w:rsidRDefault="004D230D" w:rsidP="00860095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CD73C3" w:rsidRDefault="008F556A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1932 м., адрес объекта: Усольск</w:t>
            </w:r>
            <w:r>
              <w:rPr>
                <w:sz w:val="24"/>
                <w:szCs w:val="24"/>
              </w:rPr>
              <w:t>ий р-н, г. Усолье,ул. Свободы, у</w:t>
            </w:r>
            <w:r w:rsidRPr="00D72802">
              <w:rPr>
                <w:sz w:val="24"/>
                <w:szCs w:val="24"/>
              </w:rPr>
              <w:t>л. 155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CD73C3" w:rsidRDefault="008F556A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высокого давления, протяженность 333 м., адрес объекта: Усольский р-н, г. Усолье,к котельной № 2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CD73C3" w:rsidRDefault="008F556A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в п. Орел (2 этап), газопровод низкого давления, протяженность 3523 м., адрес объекта: п. Орел, ул. Пушкина</w:t>
            </w:r>
          </w:p>
          <w:p w:rsidR="004D230D" w:rsidRDefault="004D230D" w:rsidP="00860095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CD73C3" w:rsidRDefault="008F556A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высокого давления, протяженность 11 м., адрес объекта: Усольский р-н, п. Орел, ул. Советская, д. 72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CD73C3" w:rsidRDefault="008F556A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Распределительные газопроводы высокого, среднего и низкого давления, протяженность 24728 м., адрес объекта: с. Романово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CD73C3" w:rsidRDefault="008F556A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высокого давления, протяженность 28 м., адрес объекта: п.Орел, ул. Тимашева, д.43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CD73C3" w:rsidRDefault="008F556A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474" w:type="dxa"/>
          </w:tcPr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Подземный газопровод и надземный газопровод к дому ул. 35 лет Победы, д.4, протяженность 559 м., адрес объекта: Усольский район, п.Железнодорожный, ул. 35 лет Победы, д.4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230D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4D230D" w:rsidRPr="00B15DFD" w:rsidRDefault="008F556A" w:rsidP="00B65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12474" w:type="dxa"/>
          </w:tcPr>
          <w:p w:rsidR="004D230D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д.8, протяженность 595 м.,адрес объекта: Усольский район, п.Железнодорожный, 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ул. 35 лет Победы, д.8</w:t>
            </w:r>
          </w:p>
          <w:p w:rsidR="004D230D" w:rsidRDefault="004D230D" w:rsidP="00860095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4D230D" w:rsidRPr="00D72802" w:rsidRDefault="004D230D" w:rsidP="008600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230D" w:rsidRPr="006A77A7" w:rsidRDefault="004D230D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30D" w:rsidRPr="006A77A7" w:rsidRDefault="004D230D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D230D" w:rsidRPr="006A77A7" w:rsidRDefault="004D230D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15E8C" w:rsidRDefault="00415E8C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AE564B" w:rsidRPr="005F09EA" w:rsidRDefault="00415E8C" w:rsidP="00B15DFD">
      <w:pPr>
        <w:tabs>
          <w:tab w:val="left" w:pos="720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 w:rsidR="002D1647" w:rsidRPr="00944D1B">
        <w:rPr>
          <w:sz w:val="24"/>
          <w:szCs w:val="24"/>
        </w:rPr>
        <w:t xml:space="preserve"> связи с тем, что по </w:t>
      </w:r>
      <w:r w:rsidR="002D1647">
        <w:rPr>
          <w:sz w:val="24"/>
          <w:szCs w:val="24"/>
        </w:rPr>
        <w:t>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 xml:space="preserve">лотам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 по продаже муниципального имущества </w:t>
      </w:r>
      <w:r w:rsidR="002D1647">
        <w:rPr>
          <w:sz w:val="24"/>
          <w:szCs w:val="24"/>
        </w:rPr>
        <w:t>по 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>лотам</w:t>
      </w:r>
      <w:r w:rsidR="002D1647" w:rsidRPr="00905A9B">
        <w:rPr>
          <w:sz w:val="24"/>
          <w:szCs w:val="24"/>
        </w:rPr>
        <w:t xml:space="preserve">, </w:t>
      </w:r>
      <w:r w:rsidR="002D1647">
        <w:rPr>
          <w:sz w:val="24"/>
          <w:szCs w:val="24"/>
        </w:rPr>
        <w:t>п</w:t>
      </w:r>
      <w:r w:rsidR="002D1647" w:rsidRPr="00944D1B">
        <w:rPr>
          <w:sz w:val="24"/>
          <w:szCs w:val="24"/>
        </w:rPr>
        <w:t>ризнать несостоявшим</w:t>
      </w:r>
      <w:r w:rsidR="002D1647">
        <w:rPr>
          <w:sz w:val="24"/>
          <w:szCs w:val="24"/>
        </w:rPr>
        <w:t>и</w:t>
      </w:r>
      <w:r w:rsidR="002D1647" w:rsidRPr="00944D1B">
        <w:rPr>
          <w:sz w:val="24"/>
          <w:szCs w:val="24"/>
        </w:rPr>
        <w:t>ся в силу отсутствия заявок.</w:t>
      </w:r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DB" w:rsidRDefault="00F55ADB">
      <w:r>
        <w:separator/>
      </w:r>
    </w:p>
  </w:endnote>
  <w:endnote w:type="continuationSeparator" w:id="0">
    <w:p w:rsidR="00F55ADB" w:rsidRDefault="00F5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556A">
      <w:rPr>
        <w:rStyle w:val="ab"/>
        <w:noProof/>
      </w:rPr>
      <w:t>5</w: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DB" w:rsidRDefault="00F55ADB">
      <w:r>
        <w:separator/>
      </w:r>
    </w:p>
  </w:footnote>
  <w:footnote w:type="continuationSeparator" w:id="0">
    <w:p w:rsidR="00F55ADB" w:rsidRDefault="00F5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1B28"/>
    <w:rsid w:val="000C3A37"/>
    <w:rsid w:val="000C6496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0848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1647"/>
    <w:rsid w:val="002D3824"/>
    <w:rsid w:val="002D77FF"/>
    <w:rsid w:val="002E134B"/>
    <w:rsid w:val="002E2802"/>
    <w:rsid w:val="002E3140"/>
    <w:rsid w:val="002F2606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42A3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D7D97"/>
    <w:rsid w:val="003E06B3"/>
    <w:rsid w:val="003E3221"/>
    <w:rsid w:val="003E4B8F"/>
    <w:rsid w:val="003E70C9"/>
    <w:rsid w:val="003F09E8"/>
    <w:rsid w:val="003F0D44"/>
    <w:rsid w:val="003F129A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5E8C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00F2"/>
    <w:rsid w:val="00454F1F"/>
    <w:rsid w:val="0046349A"/>
    <w:rsid w:val="004652C3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4897"/>
    <w:rsid w:val="004C6B08"/>
    <w:rsid w:val="004D230D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117E"/>
    <w:rsid w:val="005262B5"/>
    <w:rsid w:val="0053452A"/>
    <w:rsid w:val="0053594A"/>
    <w:rsid w:val="0053595A"/>
    <w:rsid w:val="005404EA"/>
    <w:rsid w:val="005427DA"/>
    <w:rsid w:val="0054453B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0438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57FCB"/>
    <w:rsid w:val="00660BEE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0537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E711A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21B8"/>
    <w:rsid w:val="00742E03"/>
    <w:rsid w:val="0074427E"/>
    <w:rsid w:val="00751403"/>
    <w:rsid w:val="007548F1"/>
    <w:rsid w:val="00757114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D1166"/>
    <w:rsid w:val="007D188D"/>
    <w:rsid w:val="007D24D5"/>
    <w:rsid w:val="007D2E9C"/>
    <w:rsid w:val="007D366D"/>
    <w:rsid w:val="007D64FB"/>
    <w:rsid w:val="007D6C76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4DC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310A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6B3D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AF8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556A"/>
    <w:rsid w:val="008F6A50"/>
    <w:rsid w:val="0090158B"/>
    <w:rsid w:val="009057A1"/>
    <w:rsid w:val="00914253"/>
    <w:rsid w:val="00917524"/>
    <w:rsid w:val="0092011D"/>
    <w:rsid w:val="00922AC5"/>
    <w:rsid w:val="00925A19"/>
    <w:rsid w:val="0093203E"/>
    <w:rsid w:val="00932EB2"/>
    <w:rsid w:val="00935B27"/>
    <w:rsid w:val="00937C5F"/>
    <w:rsid w:val="00943E32"/>
    <w:rsid w:val="0094474C"/>
    <w:rsid w:val="009455AF"/>
    <w:rsid w:val="00951F76"/>
    <w:rsid w:val="00952106"/>
    <w:rsid w:val="00955A7A"/>
    <w:rsid w:val="00956158"/>
    <w:rsid w:val="00956C54"/>
    <w:rsid w:val="00961148"/>
    <w:rsid w:val="00961244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5B6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4F8F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059D8"/>
    <w:rsid w:val="00B1069D"/>
    <w:rsid w:val="00B1085D"/>
    <w:rsid w:val="00B10A9D"/>
    <w:rsid w:val="00B10AA0"/>
    <w:rsid w:val="00B128E2"/>
    <w:rsid w:val="00B15DFD"/>
    <w:rsid w:val="00B16731"/>
    <w:rsid w:val="00B168E6"/>
    <w:rsid w:val="00B1796D"/>
    <w:rsid w:val="00B17E87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263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861"/>
    <w:rsid w:val="00C27F06"/>
    <w:rsid w:val="00C3344C"/>
    <w:rsid w:val="00C33AAE"/>
    <w:rsid w:val="00C409B4"/>
    <w:rsid w:val="00C535F3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8E4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75A4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540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62C"/>
    <w:rsid w:val="00F17FCC"/>
    <w:rsid w:val="00F2272F"/>
    <w:rsid w:val="00F22A1E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323A"/>
    <w:rsid w:val="00F444C5"/>
    <w:rsid w:val="00F45E10"/>
    <w:rsid w:val="00F46B99"/>
    <w:rsid w:val="00F46EEE"/>
    <w:rsid w:val="00F472B3"/>
    <w:rsid w:val="00F55ADB"/>
    <w:rsid w:val="00F57A58"/>
    <w:rsid w:val="00F60853"/>
    <w:rsid w:val="00F63780"/>
    <w:rsid w:val="00F64E28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2BB1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link w:val="af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  <w:style w:type="character" w:customStyle="1" w:styleId="af">
    <w:name w:val="Абзац списка Знак"/>
    <w:link w:val="ae"/>
    <w:uiPriority w:val="34"/>
    <w:locked/>
    <w:rsid w:val="00FD2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link w:val="af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  <w:style w:type="character" w:customStyle="1" w:styleId="af">
    <w:name w:val="Абзац списка Знак"/>
    <w:link w:val="ae"/>
    <w:uiPriority w:val="34"/>
    <w:locked/>
    <w:rsid w:val="00FD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AB39-D92E-41D5-A383-2F69CA7F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2015-08-19T06:53:00Z</cp:lastPrinted>
  <dcterms:created xsi:type="dcterms:W3CDTF">2019-10-11T10:57:00Z</dcterms:created>
  <dcterms:modified xsi:type="dcterms:W3CDTF">2019-10-11T10:57:00Z</dcterms:modified>
</cp:coreProperties>
</file>