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35" w:rsidRDefault="007C64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435" w:rsidRDefault="007C64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C64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435" w:rsidRDefault="007C6435">
            <w:pPr>
              <w:pStyle w:val="ConsPlusNormal"/>
            </w:pPr>
            <w:r>
              <w:t>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435" w:rsidRDefault="007C6435">
            <w:pPr>
              <w:pStyle w:val="ConsPlusNormal"/>
              <w:jc w:val="right"/>
            </w:pPr>
            <w:r>
              <w:t>N 354-ПК</w:t>
            </w:r>
          </w:p>
        </w:tc>
      </w:tr>
    </w:tbl>
    <w:p w:rsidR="007C6435" w:rsidRDefault="007C6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Title"/>
        <w:jc w:val="center"/>
      </w:pPr>
      <w:r>
        <w:t>ПЕРМСКИЙ КРАЙ</w:t>
      </w:r>
    </w:p>
    <w:p w:rsidR="007C6435" w:rsidRDefault="007C6435">
      <w:pPr>
        <w:pStyle w:val="ConsPlusTitle"/>
        <w:jc w:val="center"/>
      </w:pPr>
    </w:p>
    <w:p w:rsidR="007C6435" w:rsidRDefault="007C6435">
      <w:pPr>
        <w:pStyle w:val="ConsPlusTitle"/>
        <w:jc w:val="center"/>
      </w:pPr>
      <w:r>
        <w:t>ЗАКОН</w:t>
      </w:r>
    </w:p>
    <w:p w:rsidR="007C6435" w:rsidRDefault="007C6435">
      <w:pPr>
        <w:pStyle w:val="ConsPlusTitle"/>
        <w:jc w:val="center"/>
      </w:pPr>
    </w:p>
    <w:p w:rsidR="007C6435" w:rsidRDefault="007C6435">
      <w:pPr>
        <w:pStyle w:val="ConsPlusTitle"/>
        <w:jc w:val="center"/>
      </w:pPr>
      <w:r>
        <w:t>О ВНЕСЕНИИ ИЗМЕНЕНИЯ В ЗАКОН ПЕРМСКОГО КРАЯ "О ПЕРЕДАЧЕ</w:t>
      </w:r>
    </w:p>
    <w:p w:rsidR="007C6435" w:rsidRDefault="007C6435">
      <w:pPr>
        <w:pStyle w:val="ConsPlusTitle"/>
        <w:jc w:val="center"/>
      </w:pPr>
      <w:r>
        <w:t xml:space="preserve">ОРГАНАМ МЕСТНОГО САМОУПРАВЛЕНИЯ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7C6435" w:rsidRDefault="007C6435">
      <w:pPr>
        <w:pStyle w:val="ConsPlusTitle"/>
        <w:jc w:val="center"/>
      </w:pPr>
      <w:r>
        <w:t>ПОЛНОМОЧИЙ ПО ОРГАНИЗАЦИИ ОКАЗАНИЯ МЕДИЦИНСКОЙ ПОМОЩИ</w:t>
      </w:r>
    </w:p>
    <w:p w:rsidR="007C6435" w:rsidRDefault="007C6435">
      <w:pPr>
        <w:pStyle w:val="ConsPlusTitle"/>
        <w:jc w:val="center"/>
      </w:pPr>
      <w:r>
        <w:t>НА ТЕРРИТОРИИ ПЕРМСКОГО КРАЯ В СООТВЕТСТВИИ</w:t>
      </w:r>
    </w:p>
    <w:p w:rsidR="007C6435" w:rsidRDefault="007C6435">
      <w:pPr>
        <w:pStyle w:val="ConsPlusTitle"/>
        <w:jc w:val="center"/>
      </w:pPr>
      <w:r>
        <w:t>С ТЕРРИТОРИАЛЬНОЙ ПРОГРАММОЙ ГОСУДАРСТВЕННЫХ ГАРАНТИЙ</w:t>
      </w:r>
    </w:p>
    <w:p w:rsidR="007C6435" w:rsidRDefault="007C6435">
      <w:pPr>
        <w:pStyle w:val="ConsPlusTitle"/>
        <w:jc w:val="center"/>
      </w:pPr>
      <w:r>
        <w:t>БЕСПЛАТНОГО ОКАЗАНИЯ ГРАЖДАНАМ МЕДИЦИНСКОЙ ПОМОЩИ НА 2014</w:t>
      </w:r>
    </w:p>
    <w:p w:rsidR="007C6435" w:rsidRDefault="007C6435">
      <w:pPr>
        <w:pStyle w:val="ConsPlusTitle"/>
        <w:jc w:val="center"/>
      </w:pPr>
      <w:r>
        <w:t>ГОД И НА ПЛАНОВЫЙ ПЕРИОД 2015</w:t>
      </w:r>
      <w:proofErr w:type="gramStart"/>
      <w:r>
        <w:t xml:space="preserve"> И</w:t>
      </w:r>
      <w:proofErr w:type="gramEnd"/>
      <w:r>
        <w:t xml:space="preserve"> 2016 ГОДОВ" И ПРИЗНАНИИ</w:t>
      </w:r>
    </w:p>
    <w:p w:rsidR="007C6435" w:rsidRDefault="007C643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ЗАКОНОВ ПЕРМСКОГО КРАЯ</w:t>
      </w: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jc w:val="right"/>
      </w:pPr>
      <w:proofErr w:type="gramStart"/>
      <w:r>
        <w:t>Принят</w:t>
      </w:r>
      <w:proofErr w:type="gramEnd"/>
    </w:p>
    <w:p w:rsidR="007C6435" w:rsidRDefault="007C6435">
      <w:pPr>
        <w:pStyle w:val="ConsPlusNormal"/>
        <w:jc w:val="right"/>
      </w:pPr>
      <w:r>
        <w:t>Законодательным Собранием</w:t>
      </w:r>
    </w:p>
    <w:p w:rsidR="007C6435" w:rsidRDefault="007C6435">
      <w:pPr>
        <w:pStyle w:val="ConsPlusNormal"/>
        <w:jc w:val="right"/>
      </w:pPr>
      <w:r>
        <w:t>Пермского края</w:t>
      </w:r>
    </w:p>
    <w:p w:rsidR="007C6435" w:rsidRDefault="007C6435">
      <w:pPr>
        <w:pStyle w:val="ConsPlusNormal"/>
        <w:jc w:val="right"/>
      </w:pPr>
      <w:r>
        <w:t>19 июня 2014 года</w:t>
      </w:r>
    </w:p>
    <w:p w:rsidR="007C6435" w:rsidRDefault="007C64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C64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435" w:rsidRDefault="007C64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6435" w:rsidRDefault="007C6435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 фактически утратила силу в связи с принятием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02.02.2015 N 436-ПК, признавшего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Пермского края от 07.12.2011 N 864-ПК утратившим силу.</w:t>
            </w:r>
          </w:p>
        </w:tc>
      </w:tr>
    </w:tbl>
    <w:p w:rsidR="007C6435" w:rsidRDefault="007C6435">
      <w:pPr>
        <w:pStyle w:val="ConsPlusNormal"/>
        <w:spacing w:before="280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Пермского края от 07.12.2011 N 864-ПК "О передаче органам местного самоуправления отдельных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гарантий бесплатного оказания гражданам медицинской помощи на 2014 год и на плановый период 2015 и 2016 годов" (Бюллетень законов Пермского края, правовых актов губернатора Пермского края, Правительства Пермского</w:t>
      </w:r>
      <w:proofErr w:type="gramEnd"/>
      <w:r>
        <w:t xml:space="preserve"> края, исполнительных органов государственной власти Пермского края, 12.12.2011, N 49; 13.05.2013, N 18; 23.12.2013, N 50) следующее изменение:</w:t>
      </w:r>
    </w:p>
    <w:p w:rsidR="007C6435" w:rsidRDefault="007C64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 1 статьи 3</w:t>
        </w:r>
      </w:hyperlink>
      <w:r>
        <w:t xml:space="preserve"> изложить в следующей редакции:</w:t>
      </w:r>
    </w:p>
    <w:p w:rsidR="007C6435" w:rsidRDefault="007C6435">
      <w:pPr>
        <w:pStyle w:val="ConsPlusNormal"/>
        <w:spacing w:before="220"/>
        <w:ind w:firstLine="540"/>
        <w:jc w:val="both"/>
      </w:pPr>
      <w:r>
        <w:t>"1. Государственными полномочиями наделяются органы местного самоуправления Чернушинского муниципального района Пермского края (далее - органы местного самоуправления)</w:t>
      </w:r>
      <w:proofErr w:type="gramStart"/>
      <w:r>
        <w:t>."</w:t>
      </w:r>
      <w:proofErr w:type="gramEnd"/>
      <w:r>
        <w:t>.</w:t>
      </w: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ind w:firstLine="540"/>
        <w:jc w:val="both"/>
        <w:outlineLvl w:val="0"/>
      </w:pPr>
      <w:r>
        <w:t>Статья 2. Признать утратившими силу:</w:t>
      </w:r>
    </w:p>
    <w:p w:rsidR="007C6435" w:rsidRDefault="007C6435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28.11.2006 N 26-КЗ "О наделении органов местного самоуправления Пермского городского округа государственным полномочием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обследования" (Собрание законодательства Пермского края, 26.01.2007, N 1, часть II;</w:t>
      </w:r>
      <w:proofErr w:type="gramEnd"/>
      <w:r>
        <w:t xml:space="preserve"> </w:t>
      </w:r>
      <w:proofErr w:type="gramStart"/>
      <w:r>
        <w:t>30.06.2008, N 6;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15.11.2010, N 45);</w:t>
      </w:r>
      <w:proofErr w:type="gramEnd"/>
    </w:p>
    <w:p w:rsidR="007C6435" w:rsidRDefault="007C643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Пермского края от 14.12.2007 N 158-ПК "О наделении органов местного самоуправления государственными полномочиями по обеспечению донорской кровью и ее компонентами муниципальных учреждений здравоохранения" (Собрание законодательства Пермского края, 29.01.2008, N 1, часть II; 25.02.2009, N 2, часть I);</w:t>
      </w:r>
    </w:p>
    <w:p w:rsidR="007C6435" w:rsidRDefault="007C6435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Закон</w:t>
        </w:r>
      </w:hyperlink>
      <w:r>
        <w:t xml:space="preserve"> Пермского края от 04.05.2008 N 227-ПК "О внесении изменений в Закон Пермского края "О наделении органов местного самоуправления Пермского городского округа государственным полномочием по оплате проезда пациентов, проживающих в городе Перми, за пределы Пермского края в федеральные специализированные медицинские организации и иные государственные и муниципальные учреждения здравоохранения для лечения и обследования" (Собрание законодательства Пермского края, 30.06.2008, N 6);</w:t>
      </w:r>
      <w:proofErr w:type="gramEnd"/>
    </w:p>
    <w:p w:rsidR="007C6435" w:rsidRDefault="007C643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Пермского края от 30.12.2008 N 364-ПК "О внесении изменений в Закон Пермского края "О наделении органов местного самоуправления государственными полномочиями по обеспечению донорской кровью и ее компонентами муниципальных учреждений здравоохранения" (Собрание законодательства Пермского края, 25.02.2009, N 2, часть I);</w:t>
      </w:r>
    </w:p>
    <w:p w:rsidR="007C6435" w:rsidRDefault="007C643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статьи 5</w:t>
        </w:r>
      </w:hyperlink>
      <w:r>
        <w:t xml:space="preserve"> и </w:t>
      </w:r>
      <w:hyperlink r:id="rId14" w:history="1">
        <w:r>
          <w:rPr>
            <w:color w:val="0000FF"/>
          </w:rPr>
          <w:t>11</w:t>
        </w:r>
      </w:hyperlink>
      <w:r>
        <w:t xml:space="preserve"> Закона Пермского края от 10.11.2010 N 697-ПК "О внесении изменений в законы Пермской области, Пермского края о передаче органам местного самоуправления отдельных государственных полномочий"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15.11.2010, N 45).</w:t>
      </w: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ind w:firstLine="540"/>
        <w:jc w:val="both"/>
        <w:outlineLvl w:val="0"/>
      </w:pPr>
      <w:r>
        <w:t>Статья 3. Настоящий Закон вступает в силу через десять дней после дня его официального опубликования и распространяется на правоотношения, возникшие с 1 июля 2014 года.</w:t>
      </w: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jc w:val="right"/>
      </w:pPr>
      <w:r>
        <w:t>Губернатор</w:t>
      </w:r>
    </w:p>
    <w:p w:rsidR="007C6435" w:rsidRDefault="007C6435">
      <w:pPr>
        <w:pStyle w:val="ConsPlusNormal"/>
        <w:jc w:val="right"/>
      </w:pPr>
      <w:r>
        <w:t>Пермского края</w:t>
      </w:r>
    </w:p>
    <w:p w:rsidR="007C6435" w:rsidRDefault="007C6435">
      <w:pPr>
        <w:pStyle w:val="ConsPlusNormal"/>
        <w:jc w:val="right"/>
      </w:pPr>
      <w:r>
        <w:t>В.Ф.БАСАРГИН</w:t>
      </w:r>
    </w:p>
    <w:p w:rsidR="007C6435" w:rsidRDefault="007C6435">
      <w:pPr>
        <w:pStyle w:val="ConsPlusNormal"/>
      </w:pPr>
      <w:r>
        <w:t>01.07.2014 N 354-ПК</w:t>
      </w: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jc w:val="both"/>
      </w:pPr>
    </w:p>
    <w:p w:rsidR="007C6435" w:rsidRDefault="007C6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2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6435"/>
    <w:rsid w:val="004F7D87"/>
    <w:rsid w:val="00555380"/>
    <w:rsid w:val="00557C70"/>
    <w:rsid w:val="005846F3"/>
    <w:rsid w:val="00614D81"/>
    <w:rsid w:val="006A52AB"/>
    <w:rsid w:val="007A76D7"/>
    <w:rsid w:val="007C6435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70A2CFDA8D84A544692DE0D5586609EBEE0C4025CC63F04F5443743E649231BE287C6EA41098DEC6F2A669B2D8F9737E44FF94E84C43D6E3155P6rBK" TargetMode="External"/><Relationship Id="rId13" Type="http://schemas.openxmlformats.org/officeDocument/2006/relationships/hyperlink" Target="consultantplus://offline/ref=5C570A2CFDA8D84A544692DE0D5586609EBEE0C4035BCF3C02F5443743E649231BE287C6EA41098DEC6E29649B2D8F9737E44FF94E84C43D6E3155P6r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570A2CFDA8D84A544692DE0D5586609EBEE0C4025CC63F04F5443743E649231BE287D4EA19058FEB71296E8E7BDED2P6rBK" TargetMode="External"/><Relationship Id="rId12" Type="http://schemas.openxmlformats.org/officeDocument/2006/relationships/hyperlink" Target="consultantplus://offline/ref=5C570A2CFDA8D84A544692DE0D5586609EBEE0C4065BC73D09F5443743E649231BE287D4EA19058FEB71296E8E7BDED2P6r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70A2CFDA8D84A544692DE0D5586609EBEE0C40258C23303F5443743E649231BE287D4EA19058FEB71296E8E7BDED2P6rBK" TargetMode="External"/><Relationship Id="rId11" Type="http://schemas.openxmlformats.org/officeDocument/2006/relationships/hyperlink" Target="consultantplus://offline/ref=5C570A2CFDA8D84A544692DE0D5586609EBEE0C4065FC33E04F5443743E649231BE287D4EA19058FEB71296E8E7BDED2P6rBK" TargetMode="External"/><Relationship Id="rId5" Type="http://schemas.openxmlformats.org/officeDocument/2006/relationships/hyperlink" Target="consultantplus://offline/ref=5C570A2CFDA8D84A544692DE0D5586609EBEE0C40D5DCE3F06F5443743E649231BE287C6EA41098DEC6F29609B2D8F9737E44FF94E84C43D6E3155P6r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570A2CFDA8D84A544692DE0D5586609EBEE0C4015BC13E09F5443743E649231BE287D4EA19058FEB71296E8E7BDED2P6r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570A2CFDA8D84A544692DE0D5586609EBEE0C4015BC13F02F5443743E649231BE287D4EA19058FEB71296E8E7BDED2P6rBK" TargetMode="External"/><Relationship Id="rId14" Type="http://schemas.openxmlformats.org/officeDocument/2006/relationships/hyperlink" Target="consultantplus://offline/ref=5C570A2CFDA8D84A544692DE0D5586609EBEE0C4035BCF3C02F5443743E649231BE287C6EA41098DEC6D2C6F9B2D8F9737E44FF94E84C43D6E3155P6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2019-09-27T10:43:00Z</dcterms:created>
  <dcterms:modified xsi:type="dcterms:W3CDTF">2019-09-27T10:43:00Z</dcterms:modified>
</cp:coreProperties>
</file>