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3D" w:rsidRPr="006C1D0F" w:rsidRDefault="007E17A4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:rsidR="00C9013D" w:rsidRPr="002900C5" w:rsidRDefault="00E13A9D" w:rsidP="002900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0C5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2900C5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2900C5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6C1D0F" w:rsidRPr="002900C5" w:rsidRDefault="00D36B3B" w:rsidP="002900C5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900C5">
        <w:rPr>
          <w:b/>
          <w:spacing w:val="0"/>
          <w:sz w:val="24"/>
          <w:szCs w:val="24"/>
        </w:rPr>
        <w:t xml:space="preserve">по </w:t>
      </w:r>
      <w:r w:rsidR="0056545B" w:rsidRPr="002900C5">
        <w:rPr>
          <w:b/>
          <w:spacing w:val="0"/>
          <w:sz w:val="24"/>
          <w:szCs w:val="24"/>
        </w:rPr>
        <w:t>проект</w:t>
      </w:r>
      <w:r w:rsidRPr="002900C5">
        <w:rPr>
          <w:b/>
          <w:spacing w:val="0"/>
          <w:sz w:val="24"/>
          <w:szCs w:val="24"/>
        </w:rPr>
        <w:t>у</w:t>
      </w:r>
      <w:r w:rsidR="0056545B" w:rsidRPr="002900C5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2900C5" w:rsidRPr="002900C5">
        <w:rPr>
          <w:b/>
          <w:spacing w:val="0"/>
          <w:sz w:val="24"/>
          <w:szCs w:val="24"/>
        </w:rPr>
        <w:t>«Об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участке»</w:t>
      </w:r>
    </w:p>
    <w:p w:rsidR="00935A6A" w:rsidRPr="00935A6A" w:rsidRDefault="00935A6A" w:rsidP="006C1D0F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r w:rsidR="006C1D0F" w:rsidRPr="002900C5">
        <w:rPr>
          <w:b/>
          <w:spacing w:val="0"/>
        </w:rPr>
        <w:t>zhdanova_y@berezniki.perm.ru</w:t>
      </w:r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714531">
        <w:rPr>
          <w:color w:val="000000" w:themeColor="text1"/>
          <w:spacing w:val="0"/>
          <w:sz w:val="24"/>
          <w:szCs w:val="24"/>
          <w:u w:val="single"/>
        </w:rPr>
        <w:t>11.0</w:t>
      </w:r>
      <w:r w:rsidR="001D7961">
        <w:rPr>
          <w:color w:val="000000" w:themeColor="text1"/>
          <w:spacing w:val="0"/>
          <w:sz w:val="24"/>
          <w:szCs w:val="24"/>
          <w:u w:val="single"/>
        </w:rPr>
        <w:t>9</w:t>
      </w:r>
      <w:bookmarkStart w:id="0" w:name="_GoBack"/>
      <w:bookmarkEnd w:id="0"/>
      <w:r w:rsidR="00714531">
        <w:rPr>
          <w:color w:val="000000" w:themeColor="text1"/>
          <w:spacing w:val="0"/>
          <w:sz w:val="24"/>
          <w:szCs w:val="24"/>
          <w:u w:val="single"/>
        </w:rPr>
        <w:t>.2019</w:t>
      </w:r>
      <w:r w:rsidR="005828C3" w:rsidRPr="00A37380">
        <w:rPr>
          <w:spacing w:val="0"/>
          <w:sz w:val="24"/>
          <w:szCs w:val="24"/>
          <w:u w:val="single"/>
        </w:rPr>
        <w:t xml:space="preserve"> года</w:t>
      </w:r>
      <w:r w:rsidRPr="00A37380">
        <w:rPr>
          <w:spacing w:val="0"/>
          <w:sz w:val="24"/>
          <w:szCs w:val="24"/>
        </w:rPr>
        <w:t xml:space="preserve">. </w:t>
      </w:r>
      <w:r w:rsidR="005828C3" w:rsidRPr="00A37380">
        <w:rPr>
          <w:spacing w:val="0"/>
          <w:sz w:val="24"/>
          <w:szCs w:val="24"/>
        </w:rPr>
        <w:t xml:space="preserve"> </w:t>
      </w:r>
    </w:p>
    <w:p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какой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</w:t>
      </w:r>
      <w:r w:rsidR="004E3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сегодня?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оно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числе с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точки  зрения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сил  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Оцените,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ответственность  субъектов 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Вы,  что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положения,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положению,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имеется   ли   смысловое   противоречие   с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целями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ли   исполнение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положений  регулирования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</w:t>
      </w:r>
      <w:proofErr w:type="gramStart"/>
      <w:r w:rsidR="00D14110">
        <w:rPr>
          <w:rFonts w:ascii="Times New Roman" w:hAnsi="Times New Roman" w:cs="Times New Roman"/>
          <w:sz w:val="24"/>
          <w:szCs w:val="24"/>
        </w:rPr>
        <w:t xml:space="preserve">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законных  действий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соответствует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ли  обычаям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8. К   каким    последствиям    может    привести    принятие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нового 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 xml:space="preserve">деятельности?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Приведите  конкретные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прямого,  административного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Отдельно  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укажите  временные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регулирования. 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Какие  из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A6F" w:rsidRPr="00C9013D">
        <w:rPr>
          <w:rFonts w:ascii="Times New Roman" w:hAnsi="Times New Roman" w:cs="Times New Roman"/>
          <w:sz w:val="24"/>
          <w:szCs w:val="24"/>
        </w:rPr>
        <w:t>затраты  по</w:t>
      </w:r>
      <w:proofErr w:type="gramEnd"/>
      <w:r w:rsidR="007B5A6F" w:rsidRPr="00C9013D">
        <w:rPr>
          <w:rFonts w:ascii="Times New Roman" w:hAnsi="Times New Roman" w:cs="Times New Roman"/>
          <w:sz w:val="24"/>
          <w:szCs w:val="24"/>
        </w:rPr>
        <w:t xml:space="preserve">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Какие,  на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регулирование   недискриминационным   по   отношению   ко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всем  его</w:t>
      </w:r>
      <w:proofErr w:type="gramEnd"/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13. Специальные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вопросы,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 xml:space="preserve">Иные    предложения   и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DE" w:rsidRDefault="007766DE">
      <w:r>
        <w:separator/>
      </w:r>
    </w:p>
  </w:endnote>
  <w:endnote w:type="continuationSeparator" w:id="0">
    <w:p w:rsidR="007766DE" w:rsidRDefault="0077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DE" w:rsidRDefault="007766DE">
      <w:r>
        <w:separator/>
      </w:r>
    </w:p>
  </w:footnote>
  <w:footnote w:type="continuationSeparator" w:id="0">
    <w:p w:rsidR="007766DE" w:rsidRDefault="0077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325D8"/>
    <w:rsid w:val="001457F7"/>
    <w:rsid w:val="0016473E"/>
    <w:rsid w:val="001679A4"/>
    <w:rsid w:val="00171CBC"/>
    <w:rsid w:val="001738DC"/>
    <w:rsid w:val="001A2EC4"/>
    <w:rsid w:val="001D7961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0C5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E3826"/>
    <w:rsid w:val="004F1E93"/>
    <w:rsid w:val="005277CF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C1D0F"/>
    <w:rsid w:val="006C2567"/>
    <w:rsid w:val="006D5895"/>
    <w:rsid w:val="006F12F1"/>
    <w:rsid w:val="006F3F68"/>
    <w:rsid w:val="006F5336"/>
    <w:rsid w:val="0070388E"/>
    <w:rsid w:val="00714531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66DE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17A4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28E3"/>
    <w:rsid w:val="00F05841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755E"/>
    <w:rsid w:val="00FE25CB"/>
    <w:rsid w:val="00FE2D8E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6A96"/>
  <w15:docId w15:val="{535E867F-D74F-4AD4-A6DB-7B563EB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8992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Жданова Юлия Викторовна</cp:lastModifiedBy>
  <cp:revision>6</cp:revision>
  <cp:lastPrinted>2016-06-09T02:44:00Z</cp:lastPrinted>
  <dcterms:created xsi:type="dcterms:W3CDTF">2016-06-23T03:45:00Z</dcterms:created>
  <dcterms:modified xsi:type="dcterms:W3CDTF">2019-08-30T11:01:00Z</dcterms:modified>
</cp:coreProperties>
</file>