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6" w:rsidRPr="00F5087C" w:rsidRDefault="00E810F6" w:rsidP="00E810F6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E810F6" w:rsidRPr="00F5087C" w:rsidRDefault="00E810F6" w:rsidP="00E810F6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E810F6" w:rsidRPr="00F5087C" w:rsidRDefault="00E810F6" w:rsidP="00E810F6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E810F6" w:rsidRPr="00F5087C" w:rsidRDefault="00E810F6" w:rsidP="00E810F6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</w:t>
      </w:r>
      <w:r>
        <w:rPr>
          <w:b/>
        </w:rPr>
        <w:t>08 июля</w:t>
      </w:r>
      <w:r w:rsidRPr="00F5087C">
        <w:rPr>
          <w:b/>
        </w:rPr>
        <w:t xml:space="preserve"> 2019 года:</w:t>
      </w:r>
    </w:p>
    <w:p w:rsidR="00E810F6" w:rsidRPr="00F5087C" w:rsidRDefault="00E810F6" w:rsidP="00E810F6">
      <w:pPr>
        <w:pStyle w:val="3"/>
        <w:ind w:firstLine="284"/>
        <w:rPr>
          <w:b/>
          <w:bCs/>
          <w:sz w:val="20"/>
        </w:rPr>
      </w:pPr>
    </w:p>
    <w:p w:rsidR="00E810F6" w:rsidRPr="00EC2E83" w:rsidRDefault="00E810F6" w:rsidP="00E810F6">
      <w:pPr>
        <w:pStyle w:val="3"/>
        <w:ind w:firstLine="284"/>
        <w:rPr>
          <w:sz w:val="20"/>
        </w:rPr>
      </w:pPr>
      <w:r w:rsidRPr="00EC2E83">
        <w:rPr>
          <w:b/>
          <w:sz w:val="20"/>
        </w:rPr>
        <w:t>Лот № 1.</w:t>
      </w:r>
      <w:r w:rsidRPr="00EC2E83">
        <w:rPr>
          <w:sz w:val="20"/>
        </w:rPr>
        <w:t xml:space="preserve"> </w:t>
      </w:r>
      <w:r w:rsidRPr="00152A2D">
        <w:rPr>
          <w:sz w:val="20"/>
        </w:rPr>
        <w:t>Земельный участок (категория земель – земли населенных</w:t>
      </w:r>
      <w:r w:rsidRPr="00EC2E83">
        <w:rPr>
          <w:sz w:val="20"/>
        </w:rPr>
        <w:t xml:space="preserve"> пунктов) с кадастровым номером 59:37:0760101:584 площадью 1521 кв</w:t>
      </w:r>
      <w:proofErr w:type="gramStart"/>
      <w:r w:rsidRPr="00EC2E83">
        <w:rPr>
          <w:sz w:val="20"/>
        </w:rPr>
        <w:t>.м</w:t>
      </w:r>
      <w:proofErr w:type="gramEnd"/>
      <w:r w:rsidRPr="00EC2E83">
        <w:rPr>
          <w:sz w:val="20"/>
        </w:rPr>
        <w:t xml:space="preserve"> для ведения личного подсобного хозяйства в д. Белая Пашня, ул. </w:t>
      </w:r>
      <w:proofErr w:type="spellStart"/>
      <w:r w:rsidRPr="00EC2E83">
        <w:rPr>
          <w:sz w:val="20"/>
        </w:rPr>
        <w:t>Подлесная</w:t>
      </w:r>
      <w:proofErr w:type="spellEnd"/>
      <w:r w:rsidRPr="00EC2E83">
        <w:rPr>
          <w:sz w:val="20"/>
        </w:rPr>
        <w:t>, 23.</w:t>
      </w:r>
    </w:p>
    <w:p w:rsidR="006A52AB" w:rsidRDefault="00E810F6" w:rsidP="00E810F6">
      <w:r w:rsidRPr="00F5087C">
        <w:t>В соответствии с п. 14 статьи 39.12 Земельного кодекса РФ торги признаны несостоявшимися.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0F6"/>
    <w:rsid w:val="004F7D87"/>
    <w:rsid w:val="00555380"/>
    <w:rsid w:val="00557C70"/>
    <w:rsid w:val="005846F3"/>
    <w:rsid w:val="00614D81"/>
    <w:rsid w:val="006A52AB"/>
    <w:rsid w:val="006E0775"/>
    <w:rsid w:val="009212DB"/>
    <w:rsid w:val="00AB3345"/>
    <w:rsid w:val="00CE16CD"/>
    <w:rsid w:val="00D35AFC"/>
    <w:rsid w:val="00E810F6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0F6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81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E810F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81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2019-07-09T04:15:00Z</dcterms:created>
  <dcterms:modified xsi:type="dcterms:W3CDTF">2019-07-09T04:16:00Z</dcterms:modified>
</cp:coreProperties>
</file>