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1E" w:rsidRPr="002B0093" w:rsidRDefault="004C551E" w:rsidP="004C551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4C551E" w:rsidRPr="002B0093" w:rsidRDefault="004C551E" w:rsidP="004C551E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4C551E" w:rsidRDefault="004C551E" w:rsidP="004C551E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2B0093">
        <w:rPr>
          <w:sz w:val="28"/>
          <w:szCs w:val="28"/>
        </w:rPr>
        <w:t xml:space="preserve">разрешения </w:t>
      </w:r>
      <w:r w:rsidRPr="000F3279">
        <w:rPr>
          <w:sz w:val="28"/>
          <w:szCs w:val="28"/>
        </w:rPr>
        <w:t>на отклонение от предельных параметров разрешенного строительства,  реконструкции объекта капитального строительства</w:t>
      </w:r>
      <w:r w:rsidRPr="0093048A">
        <w:rPr>
          <w:sz w:val="28"/>
          <w:szCs w:val="28"/>
        </w:rPr>
        <w:t xml:space="preserve"> </w:t>
      </w:r>
      <w:r w:rsidRPr="000F3279">
        <w:rPr>
          <w:position w:val="2"/>
          <w:sz w:val="28"/>
          <w:szCs w:val="28"/>
        </w:rPr>
        <w:t xml:space="preserve">территориальной зоны </w:t>
      </w:r>
      <w:r w:rsidRPr="000F3279">
        <w:rPr>
          <w:sz w:val="28"/>
          <w:szCs w:val="28"/>
        </w:rPr>
        <w:t xml:space="preserve">малоэтажных индивидуальных жилых домов с приусадебными земельными участками сельского типа </w:t>
      </w:r>
      <w:r w:rsidRPr="000F3279">
        <w:rPr>
          <w:position w:val="2"/>
          <w:sz w:val="28"/>
          <w:szCs w:val="28"/>
        </w:rPr>
        <w:t>(Ж-6)</w:t>
      </w:r>
      <w:r>
        <w:rPr>
          <w:sz w:val="28"/>
          <w:szCs w:val="28"/>
        </w:rPr>
        <w:t xml:space="preserve"> </w:t>
      </w:r>
      <w:r w:rsidRPr="00B14271">
        <w:rPr>
          <w:rFonts w:eastAsia="Calibri"/>
          <w:sz w:val="28"/>
          <w:szCs w:val="28"/>
          <w:lang w:eastAsia="en-US"/>
        </w:rPr>
        <w:t>на з</w:t>
      </w:r>
      <w:r w:rsidRPr="00B14271">
        <w:rPr>
          <w:rFonts w:eastAsia="Calibri"/>
          <w:sz w:val="28"/>
          <w:szCs w:val="28"/>
          <w:lang w:eastAsia="en-US"/>
        </w:rPr>
        <w:t>е</w:t>
      </w:r>
      <w:r w:rsidRPr="00B14271">
        <w:rPr>
          <w:rFonts w:eastAsia="Calibri"/>
          <w:sz w:val="28"/>
          <w:szCs w:val="28"/>
          <w:lang w:eastAsia="en-US"/>
        </w:rPr>
        <w:t>мельном участке с кадастровым номером 59:03:0500056:4 пер</w:t>
      </w:r>
      <w:r>
        <w:rPr>
          <w:rFonts w:eastAsia="Calibri"/>
          <w:sz w:val="28"/>
          <w:szCs w:val="28"/>
          <w:lang w:eastAsia="en-US"/>
        </w:rPr>
        <w:t>.</w:t>
      </w:r>
      <w:r w:rsidRPr="00B14271">
        <w:rPr>
          <w:rFonts w:eastAsia="Calibri"/>
          <w:sz w:val="28"/>
          <w:szCs w:val="28"/>
          <w:lang w:eastAsia="en-US"/>
        </w:rPr>
        <w:t xml:space="preserve"> Наклонный, 8, г. Березники, по параметру  «минимальное ра</w:t>
      </w:r>
      <w:r w:rsidRPr="00B14271">
        <w:rPr>
          <w:rFonts w:eastAsia="Calibri"/>
          <w:sz w:val="28"/>
          <w:szCs w:val="28"/>
          <w:lang w:eastAsia="en-US"/>
        </w:rPr>
        <w:t>с</w:t>
      </w:r>
      <w:r w:rsidRPr="00B14271">
        <w:rPr>
          <w:rFonts w:eastAsia="Calibri"/>
          <w:sz w:val="28"/>
          <w:szCs w:val="28"/>
          <w:lang w:eastAsia="en-US"/>
        </w:rPr>
        <w:t>стояние от дома до границы смежного участка» 1,06 м</w:t>
      </w:r>
      <w:proofErr w:type="gramEnd"/>
      <w:r w:rsidRPr="00B14271">
        <w:rPr>
          <w:rFonts w:eastAsia="Calibri"/>
          <w:sz w:val="28"/>
          <w:szCs w:val="28"/>
          <w:lang w:eastAsia="en-US"/>
        </w:rPr>
        <w:t xml:space="preserve"> и «минимальное расстояние от дома и подсобных сооружени</w:t>
      </w:r>
      <w:r>
        <w:rPr>
          <w:rFonts w:eastAsia="Calibri"/>
          <w:sz w:val="28"/>
          <w:szCs w:val="28"/>
          <w:lang w:eastAsia="en-US"/>
        </w:rPr>
        <w:t>й до красной линии улиц» 4,85 м.</w:t>
      </w:r>
      <w:r w:rsidRPr="00B14271">
        <w:rPr>
          <w:rFonts w:eastAsia="Calibri"/>
          <w:sz w:val="28"/>
          <w:szCs w:val="28"/>
          <w:lang w:eastAsia="en-US"/>
        </w:rPr>
        <w:t xml:space="preserve"> </w:t>
      </w:r>
    </w:p>
    <w:p w:rsidR="004C551E" w:rsidRPr="002B0093" w:rsidRDefault="004C551E" w:rsidP="004C551E">
      <w:pPr>
        <w:ind w:firstLine="567"/>
        <w:contextualSpacing/>
        <w:jc w:val="both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>
        <w:rPr>
          <w:sz w:val="28"/>
          <w:szCs w:val="28"/>
          <w:lang/>
        </w:rPr>
        <w:t>7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4C551E" w:rsidRPr="002B0093" w:rsidRDefault="004C551E" w:rsidP="004C551E">
      <w:pPr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B0093">
        <w:rPr>
          <w:sz w:val="28"/>
          <w:szCs w:val="28"/>
        </w:rPr>
        <w:t xml:space="preserve">разрешения </w:t>
      </w:r>
      <w:r w:rsidRPr="000F3279">
        <w:rPr>
          <w:sz w:val="28"/>
          <w:szCs w:val="28"/>
        </w:rPr>
        <w:t>на отклонение 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0F3279">
        <w:rPr>
          <w:sz w:val="28"/>
          <w:szCs w:val="28"/>
        </w:rPr>
        <w:t>реконструкции объекта капитального строительства</w:t>
      </w:r>
      <w:r w:rsidRPr="0093048A">
        <w:rPr>
          <w:sz w:val="28"/>
          <w:szCs w:val="28"/>
        </w:rPr>
        <w:t xml:space="preserve"> </w:t>
      </w:r>
      <w:r w:rsidRPr="000F3279">
        <w:rPr>
          <w:position w:val="2"/>
          <w:sz w:val="28"/>
          <w:szCs w:val="28"/>
        </w:rPr>
        <w:t xml:space="preserve">территориальной зоны </w:t>
      </w:r>
      <w:r w:rsidRPr="000F3279">
        <w:rPr>
          <w:sz w:val="28"/>
          <w:szCs w:val="28"/>
        </w:rPr>
        <w:t xml:space="preserve">малоэтажных индивидуальных жилых домов с приусадебными земельными участками сельского типа </w:t>
      </w:r>
      <w:r w:rsidRPr="000F3279">
        <w:rPr>
          <w:position w:val="2"/>
          <w:sz w:val="28"/>
          <w:szCs w:val="28"/>
        </w:rPr>
        <w:t>(Ж-6)</w:t>
      </w:r>
      <w:r>
        <w:rPr>
          <w:sz w:val="28"/>
          <w:szCs w:val="28"/>
        </w:rPr>
        <w:t xml:space="preserve"> </w:t>
      </w:r>
      <w:r w:rsidRPr="00B14271">
        <w:rPr>
          <w:rFonts w:eastAsia="Calibri"/>
          <w:sz w:val="28"/>
          <w:szCs w:val="28"/>
          <w:lang w:eastAsia="en-US"/>
        </w:rPr>
        <w:t>на з</w:t>
      </w:r>
      <w:r w:rsidRPr="00B14271">
        <w:rPr>
          <w:rFonts w:eastAsia="Calibri"/>
          <w:sz w:val="28"/>
          <w:szCs w:val="28"/>
          <w:lang w:eastAsia="en-US"/>
        </w:rPr>
        <w:t>е</w:t>
      </w:r>
      <w:r w:rsidRPr="00B14271">
        <w:rPr>
          <w:rFonts w:eastAsia="Calibri"/>
          <w:sz w:val="28"/>
          <w:szCs w:val="28"/>
          <w:lang w:eastAsia="en-US"/>
        </w:rPr>
        <w:t>мельном участке с кадастровым номером 59:03:0500056:4 пер</w:t>
      </w:r>
      <w:r>
        <w:rPr>
          <w:rFonts w:eastAsia="Calibri"/>
          <w:sz w:val="28"/>
          <w:szCs w:val="28"/>
          <w:lang w:eastAsia="en-US"/>
        </w:rPr>
        <w:t>.</w:t>
      </w:r>
      <w:r w:rsidRPr="00B14271">
        <w:rPr>
          <w:rFonts w:eastAsia="Calibri"/>
          <w:sz w:val="28"/>
          <w:szCs w:val="28"/>
          <w:lang w:eastAsia="en-US"/>
        </w:rPr>
        <w:t xml:space="preserve"> Наклонный, 8, г. Березники, по параметру  «минимальное ра</w:t>
      </w:r>
      <w:r w:rsidRPr="00B14271">
        <w:rPr>
          <w:rFonts w:eastAsia="Calibri"/>
          <w:sz w:val="28"/>
          <w:szCs w:val="28"/>
          <w:lang w:eastAsia="en-US"/>
        </w:rPr>
        <w:t>с</w:t>
      </w:r>
      <w:r w:rsidRPr="00B14271">
        <w:rPr>
          <w:rFonts w:eastAsia="Calibri"/>
          <w:sz w:val="28"/>
          <w:szCs w:val="28"/>
          <w:lang w:eastAsia="en-US"/>
        </w:rPr>
        <w:t>стояние от дома до границы смежного участка» 1,06 м и «минимальное</w:t>
      </w:r>
      <w:proofErr w:type="gramEnd"/>
      <w:r w:rsidRPr="00B14271">
        <w:rPr>
          <w:rFonts w:eastAsia="Calibri"/>
          <w:sz w:val="28"/>
          <w:szCs w:val="28"/>
          <w:lang w:eastAsia="en-US"/>
        </w:rPr>
        <w:t xml:space="preserve"> расстояние от дома и подсобных сооружени</w:t>
      </w:r>
      <w:r>
        <w:rPr>
          <w:rFonts w:eastAsia="Calibri"/>
          <w:sz w:val="28"/>
          <w:szCs w:val="28"/>
          <w:lang w:eastAsia="en-US"/>
        </w:rPr>
        <w:t>й до красной линии улиц» 4,85 м</w:t>
      </w:r>
      <w:r w:rsidRPr="00B14271">
        <w:rPr>
          <w:rFonts w:eastAsia="Calibri"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01</w:t>
      </w:r>
      <w:r w:rsidRPr="002B009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Pr="002B0093">
        <w:rPr>
          <w:rFonts w:eastAsia="Calibri"/>
          <w:sz w:val="28"/>
          <w:szCs w:val="28"/>
          <w:lang w:eastAsia="en-US"/>
        </w:rPr>
        <w:t>.2019.</w:t>
      </w:r>
    </w:p>
    <w:p w:rsidR="004C551E" w:rsidRPr="002B0093" w:rsidRDefault="004C551E" w:rsidP="004C551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 xml:space="preserve">слушаний (с </w:t>
      </w:r>
      <w:r>
        <w:rPr>
          <w:color w:val="000000"/>
          <w:sz w:val="28"/>
          <w:szCs w:val="28"/>
        </w:rPr>
        <w:t>11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01</w:t>
      </w:r>
      <w:r w:rsidRPr="002B009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2B0093">
        <w:rPr>
          <w:color w:val="000000"/>
          <w:sz w:val="28"/>
          <w:szCs w:val="28"/>
        </w:rPr>
        <w:t xml:space="preserve">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4C551E" w:rsidRPr="00DC02CA" w:rsidRDefault="004C551E" w:rsidP="004C551E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DC02CA">
        <w:rPr>
          <w:sz w:val="28"/>
          <w:szCs w:val="28"/>
        </w:rPr>
        <w:t>Заключение комиссии по результатам публичных слушаний:</w:t>
      </w:r>
      <w:r w:rsidRPr="00DC02CA">
        <w:rPr>
          <w:bCs/>
          <w:sz w:val="28"/>
          <w:szCs w:val="28"/>
        </w:rPr>
        <w:t xml:space="preserve"> </w:t>
      </w:r>
      <w:r w:rsidRPr="00DC02CA">
        <w:rPr>
          <w:sz w:val="28"/>
          <w:szCs w:val="28"/>
        </w:rPr>
        <w:t>Считать публичные сл</w:t>
      </w:r>
      <w:r w:rsidRPr="00DC02CA">
        <w:rPr>
          <w:sz w:val="28"/>
          <w:szCs w:val="28"/>
        </w:rPr>
        <w:t>у</w:t>
      </w:r>
      <w:r w:rsidRPr="00DC02CA">
        <w:rPr>
          <w:sz w:val="28"/>
          <w:szCs w:val="28"/>
        </w:rPr>
        <w:t xml:space="preserve">шания состоявшимися. </w:t>
      </w:r>
      <w:proofErr w:type="gramStart"/>
      <w:r w:rsidRPr="00DC02CA">
        <w:rPr>
          <w:sz w:val="28"/>
          <w:szCs w:val="28"/>
        </w:rPr>
        <w:t xml:space="preserve">Рекомендовать </w:t>
      </w:r>
      <w:r w:rsidRPr="00DC02CA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DC02CA">
        <w:rPr>
          <w:rFonts w:eastAsia="Calibri"/>
          <w:sz w:val="28"/>
          <w:szCs w:val="28"/>
          <w:lang w:eastAsia="en-US"/>
        </w:rPr>
        <w:t>территориальной зоны малоэтажных индивид</w:t>
      </w:r>
      <w:r w:rsidRPr="00DC02CA">
        <w:rPr>
          <w:rFonts w:eastAsia="Calibri"/>
          <w:sz w:val="28"/>
          <w:szCs w:val="28"/>
          <w:lang w:eastAsia="en-US"/>
        </w:rPr>
        <w:t>у</w:t>
      </w:r>
      <w:r w:rsidRPr="00DC02CA">
        <w:rPr>
          <w:rFonts w:eastAsia="Calibri"/>
          <w:sz w:val="28"/>
          <w:szCs w:val="28"/>
          <w:lang w:eastAsia="en-US"/>
        </w:rPr>
        <w:t>альных жилых домов с приусадебными земельными участками сельского типа (Ж-6) на земельном участке с кадас</w:t>
      </w:r>
      <w:r w:rsidRPr="00DC02CA">
        <w:rPr>
          <w:rFonts w:eastAsia="Calibri"/>
          <w:sz w:val="28"/>
          <w:szCs w:val="28"/>
          <w:lang w:eastAsia="en-US"/>
        </w:rPr>
        <w:t>т</w:t>
      </w:r>
      <w:r w:rsidRPr="00DC02CA">
        <w:rPr>
          <w:rFonts w:eastAsia="Calibri"/>
          <w:sz w:val="28"/>
          <w:szCs w:val="28"/>
          <w:lang w:eastAsia="en-US"/>
        </w:rPr>
        <w:t>ровым номером 59:03:0500056:4 пер. Наклонный, 8, г. Березники, по параметру  «минимал</w:t>
      </w:r>
      <w:r w:rsidRPr="00DC02CA">
        <w:rPr>
          <w:rFonts w:eastAsia="Calibri"/>
          <w:sz w:val="28"/>
          <w:szCs w:val="28"/>
          <w:lang w:eastAsia="en-US"/>
        </w:rPr>
        <w:t>ь</w:t>
      </w:r>
      <w:r w:rsidRPr="00DC02CA">
        <w:rPr>
          <w:rFonts w:eastAsia="Calibri"/>
          <w:sz w:val="28"/>
          <w:szCs w:val="28"/>
          <w:lang w:eastAsia="en-US"/>
        </w:rPr>
        <w:t>ное расстояние от дома до границы смежного участка» 1,06 м и «минимальное расстояние от дома и</w:t>
      </w:r>
      <w:proofErr w:type="gramEnd"/>
      <w:r w:rsidRPr="00DC02CA">
        <w:rPr>
          <w:rFonts w:eastAsia="Calibri"/>
          <w:sz w:val="28"/>
          <w:szCs w:val="28"/>
          <w:lang w:eastAsia="en-US"/>
        </w:rPr>
        <w:t xml:space="preserve"> подсобных сооружений до красной линии улиц» 4,85 м. </w:t>
      </w:r>
      <w:r w:rsidRPr="00DC02CA">
        <w:rPr>
          <w:sz w:val="28"/>
          <w:szCs w:val="28"/>
        </w:rPr>
        <w:t>Управлению архитектуры и градостроительства по</w:t>
      </w:r>
      <w:r w:rsidRPr="00DC02CA">
        <w:rPr>
          <w:sz w:val="28"/>
          <w:szCs w:val="28"/>
        </w:rPr>
        <w:t>д</w:t>
      </w:r>
      <w:r w:rsidRPr="00DC02CA">
        <w:rPr>
          <w:sz w:val="28"/>
          <w:szCs w:val="28"/>
        </w:rPr>
        <w:t>готовить соответствующий проект постановления администрации города Березн</w:t>
      </w:r>
      <w:r w:rsidRPr="00DC02CA">
        <w:rPr>
          <w:sz w:val="28"/>
          <w:szCs w:val="28"/>
        </w:rPr>
        <w:t>и</w:t>
      </w:r>
      <w:r w:rsidRPr="00DC02CA">
        <w:rPr>
          <w:sz w:val="28"/>
          <w:szCs w:val="28"/>
        </w:rPr>
        <w:t xml:space="preserve">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51E"/>
    <w:rsid w:val="004C551E"/>
    <w:rsid w:val="004F7D87"/>
    <w:rsid w:val="00555380"/>
    <w:rsid w:val="00557C70"/>
    <w:rsid w:val="005846F3"/>
    <w:rsid w:val="00614D81"/>
    <w:rsid w:val="006A52AB"/>
    <w:rsid w:val="00707A88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2019-08-15T08:39:00Z</dcterms:created>
  <dcterms:modified xsi:type="dcterms:W3CDTF">2019-08-15T08:39:00Z</dcterms:modified>
</cp:coreProperties>
</file>