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93F98" w14:textId="77777777" w:rsidR="00D85070" w:rsidRPr="00823C4B" w:rsidRDefault="00D85070" w:rsidP="00D85070">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427840771"/>
      <w:bookmarkStart w:id="1" w:name="_Toc427840953"/>
      <w:bookmarkStart w:id="2" w:name="_Toc154737464"/>
      <w:bookmarkStart w:id="3" w:name="_Toc171497402"/>
      <w:bookmarkStart w:id="4" w:name="_Toc180470343"/>
      <w:bookmarkStart w:id="5" w:name="_Toc208205283"/>
      <w:bookmarkStart w:id="6" w:name="_Toc427840793"/>
      <w:bookmarkStart w:id="7" w:name="_Toc427840975"/>
      <w:r w:rsidRPr="00823C4B">
        <w:rPr>
          <w:rFonts w:ascii="Times New Roman" w:hAnsi="Times New Roman"/>
          <w:b/>
          <w:i w:val="0"/>
          <w:noProof/>
          <w:sz w:val="20"/>
          <w:szCs w:val="20"/>
        </w:rPr>
        <w:drawing>
          <wp:inline distT="0" distB="0" distL="0" distR="0" wp14:anchorId="4791EC80" wp14:editId="442ACAB5">
            <wp:extent cx="1624330" cy="941705"/>
            <wp:effectExtent l="0" t="0" r="0" b="0"/>
            <wp:docPr id="3" name="Рисунок 3"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24330" cy="941705"/>
                    </a:xfrm>
                    <a:prstGeom prst="rect">
                      <a:avLst/>
                    </a:prstGeom>
                    <a:noFill/>
                    <a:ln>
                      <a:noFill/>
                    </a:ln>
                  </pic:spPr>
                </pic:pic>
              </a:graphicData>
            </a:graphic>
          </wp:inline>
        </w:drawing>
      </w:r>
    </w:p>
    <w:p w14:paraId="0EE96C4F" w14:textId="77777777" w:rsidR="00D85070" w:rsidRPr="00823C4B" w:rsidRDefault="00D85070" w:rsidP="00D85070">
      <w:pPr>
        <w:widowControl w:val="0"/>
        <w:suppressAutoHyphens/>
        <w:spacing w:line="240" w:lineRule="auto"/>
        <w:ind w:left="0" w:right="-3" w:firstLine="0"/>
        <w:jc w:val="center"/>
        <w:rPr>
          <w:rFonts w:ascii="Times New Roman" w:eastAsia="Lucida Sans Unicode" w:hAnsi="Times New Roman"/>
          <w:i w:val="0"/>
          <w:sz w:val="24"/>
        </w:rPr>
      </w:pPr>
    </w:p>
    <w:p w14:paraId="2BECCE1E" w14:textId="77777777" w:rsidR="00D85070" w:rsidRPr="00823C4B" w:rsidRDefault="00D85070" w:rsidP="00D85070">
      <w:pPr>
        <w:widowControl w:val="0"/>
        <w:suppressAutoHyphens/>
        <w:spacing w:line="240" w:lineRule="auto"/>
        <w:ind w:left="0" w:right="-3" w:firstLine="0"/>
        <w:jc w:val="center"/>
        <w:rPr>
          <w:rFonts w:ascii="Times New Roman" w:eastAsia="Lucida Sans Unicode" w:hAnsi="Times New Roman"/>
          <w:bCs/>
          <w:i w:val="0"/>
          <w:kern w:val="2"/>
          <w:sz w:val="20"/>
          <w:szCs w:val="20"/>
        </w:rPr>
      </w:pPr>
      <w:r w:rsidRPr="00823C4B">
        <w:rPr>
          <w:rFonts w:ascii="Times New Roman" w:eastAsia="Lucida Sans Unicode" w:hAnsi="Times New Roman"/>
          <w:bCs/>
          <w:i w:val="0"/>
          <w:kern w:val="2"/>
          <w:sz w:val="20"/>
          <w:szCs w:val="20"/>
        </w:rPr>
        <w:t>ООО «Архивариус»</w:t>
      </w:r>
    </w:p>
    <w:p w14:paraId="36AC3050" w14:textId="77777777" w:rsidR="00D85070" w:rsidRPr="00823C4B" w:rsidRDefault="00D85070" w:rsidP="00D85070">
      <w:pPr>
        <w:tabs>
          <w:tab w:val="left" w:pos="5700"/>
        </w:tabs>
        <w:spacing w:line="240" w:lineRule="auto"/>
        <w:ind w:left="0" w:right="-3" w:firstLine="0"/>
        <w:jc w:val="center"/>
        <w:rPr>
          <w:rFonts w:ascii="Times New Roman" w:hAnsi="Times New Roman"/>
          <w:i w:val="0"/>
          <w:sz w:val="20"/>
          <w:szCs w:val="20"/>
        </w:rPr>
      </w:pPr>
      <w:r w:rsidRPr="00823C4B">
        <w:rPr>
          <w:rFonts w:ascii="Times New Roman" w:hAnsi="Times New Roman"/>
          <w:i w:val="0"/>
          <w:sz w:val="20"/>
          <w:szCs w:val="20"/>
        </w:rPr>
        <w:t>Челябинская обл., г. Магнитогорск, пр. Металлургов, д. 12</w:t>
      </w:r>
    </w:p>
    <w:p w14:paraId="06C6379F" w14:textId="77777777" w:rsidR="00D85070" w:rsidRPr="00823C4B" w:rsidRDefault="00D85070" w:rsidP="00D85070">
      <w:pPr>
        <w:tabs>
          <w:tab w:val="left" w:pos="5700"/>
        </w:tabs>
        <w:spacing w:line="240" w:lineRule="auto"/>
        <w:ind w:left="0" w:right="-3" w:firstLine="0"/>
        <w:jc w:val="center"/>
        <w:rPr>
          <w:rFonts w:ascii="Times New Roman" w:hAnsi="Times New Roman"/>
          <w:i w:val="0"/>
          <w:sz w:val="20"/>
          <w:szCs w:val="20"/>
        </w:rPr>
      </w:pPr>
      <w:r w:rsidRPr="00823C4B">
        <w:rPr>
          <w:rFonts w:ascii="Times New Roman" w:hAnsi="Times New Roman"/>
          <w:i w:val="0"/>
          <w:sz w:val="20"/>
          <w:szCs w:val="20"/>
        </w:rPr>
        <w:t>archivar.ru</w:t>
      </w:r>
    </w:p>
    <w:p w14:paraId="7D5077F8" w14:textId="77777777" w:rsidR="00D85070" w:rsidRPr="00823C4B" w:rsidRDefault="00D85070" w:rsidP="00D85070">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823C4B">
        <w:rPr>
          <w:noProof/>
        </w:rPr>
        <mc:AlternateContent>
          <mc:Choice Requires="wps">
            <w:drawing>
              <wp:anchor distT="4294967292" distB="4294967292" distL="114300" distR="114300" simplePos="0" relativeHeight="251661312" behindDoc="0" locked="0" layoutInCell="1" allowOverlap="1" wp14:anchorId="38AF6449" wp14:editId="3BA718E4">
                <wp:simplePos x="0" y="0"/>
                <wp:positionH relativeFrom="column">
                  <wp:posOffset>-5715</wp:posOffset>
                </wp:positionH>
                <wp:positionV relativeFrom="paragraph">
                  <wp:posOffset>101600</wp:posOffset>
                </wp:positionV>
                <wp:extent cx="5819775" cy="635"/>
                <wp:effectExtent l="8890" t="5080" r="10160"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53750" id="Line 3"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28Gw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"/>
            </w:pict>
          </mc:Fallback>
        </mc:AlternateContent>
      </w:r>
    </w:p>
    <w:p w14:paraId="1317618D" w14:textId="77777777" w:rsidR="00D85070" w:rsidRPr="00823C4B" w:rsidRDefault="00D85070" w:rsidP="00D85070">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bookmarkStart w:id="8" w:name="_Hlk516334061"/>
      <w:r w:rsidRPr="00823C4B">
        <w:rPr>
          <w:rFonts w:ascii="Times New Roman" w:hAnsi="Times New Roman"/>
          <w:b/>
          <w:i w:val="0"/>
          <w:iCs/>
          <w:noProof/>
          <w:sz w:val="32"/>
          <w:szCs w:val="32"/>
        </w:rPr>
        <w:drawing>
          <wp:inline distT="0" distB="0" distL="0" distR="0" wp14:anchorId="1472AA8A" wp14:editId="0E051D18">
            <wp:extent cx="2076215" cy="2498726"/>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9055" cy="2538249"/>
                    </a:xfrm>
                    <a:prstGeom prst="rect">
                      <a:avLst/>
                    </a:prstGeom>
                  </pic:spPr>
                </pic:pic>
              </a:graphicData>
            </a:graphic>
          </wp:inline>
        </w:drawing>
      </w:r>
    </w:p>
    <w:p w14:paraId="03062CD4" w14:textId="77777777" w:rsidR="00D85070" w:rsidRPr="00823C4B" w:rsidRDefault="00D85070" w:rsidP="00D85070">
      <w:pPr>
        <w:suppressAutoHyphens/>
        <w:overflowPunct w:val="0"/>
        <w:autoSpaceDE w:val="0"/>
        <w:spacing w:line="240" w:lineRule="auto"/>
        <w:ind w:left="0" w:right="0" w:firstLine="0"/>
        <w:jc w:val="center"/>
        <w:textAlignment w:val="baseline"/>
        <w:rPr>
          <w:rFonts w:ascii="Times New Roman" w:hAnsi="Times New Roman"/>
          <w:b/>
          <w:i w:val="0"/>
          <w:iCs/>
          <w:sz w:val="32"/>
          <w:szCs w:val="32"/>
          <w:lang w:val="en-US" w:eastAsia="ar-SA"/>
        </w:rPr>
      </w:pPr>
    </w:p>
    <w:p w14:paraId="1EF262E3" w14:textId="77777777" w:rsidR="00D85070" w:rsidRPr="00823C4B" w:rsidRDefault="00D85070" w:rsidP="00D85070">
      <w:pPr>
        <w:spacing w:line="240" w:lineRule="auto"/>
        <w:ind w:left="0" w:right="-3" w:firstLine="0"/>
        <w:jc w:val="center"/>
        <w:rPr>
          <w:rFonts w:ascii="Times New Roman" w:hAnsi="Times New Roman"/>
          <w:b/>
          <w:i w:val="0"/>
          <w:sz w:val="32"/>
          <w:szCs w:val="32"/>
          <w:lang w:eastAsia="ar-SA"/>
        </w:rPr>
      </w:pPr>
      <w:bookmarkStart w:id="9" w:name="_Hlk530390240"/>
      <w:bookmarkStart w:id="10" w:name="_Hlk530391353"/>
      <w:bookmarkEnd w:id="8"/>
      <w:r w:rsidRPr="00823C4B">
        <w:rPr>
          <w:rFonts w:ascii="Times New Roman" w:hAnsi="Times New Roman"/>
          <w:b/>
          <w:i w:val="0"/>
          <w:sz w:val="32"/>
          <w:szCs w:val="32"/>
          <w:lang w:eastAsia="ar-SA"/>
        </w:rPr>
        <w:t xml:space="preserve">Внесение изменений в </w:t>
      </w:r>
    </w:p>
    <w:p w14:paraId="53C855D7" w14:textId="561F43FF" w:rsidR="00D85070" w:rsidRPr="00823C4B" w:rsidRDefault="00D85070" w:rsidP="00D85070">
      <w:pPr>
        <w:spacing w:line="240" w:lineRule="auto"/>
        <w:ind w:left="0" w:right="-3" w:firstLine="0"/>
        <w:jc w:val="center"/>
        <w:rPr>
          <w:rFonts w:ascii="Times New Roman" w:hAnsi="Times New Roman"/>
          <w:b/>
          <w:i w:val="0"/>
          <w:sz w:val="32"/>
          <w:szCs w:val="32"/>
          <w:lang w:eastAsia="ar-SA"/>
        </w:rPr>
      </w:pPr>
      <w:r w:rsidRPr="00823C4B">
        <w:rPr>
          <w:rFonts w:ascii="Times New Roman" w:hAnsi="Times New Roman"/>
          <w:b/>
          <w:i w:val="0"/>
          <w:sz w:val="32"/>
          <w:szCs w:val="32"/>
          <w:lang w:eastAsia="ar-SA"/>
        </w:rPr>
        <w:t xml:space="preserve">Генеральный план </w:t>
      </w:r>
      <w:bookmarkEnd w:id="9"/>
      <w:proofErr w:type="spellStart"/>
      <w:r w:rsidRPr="00823C4B">
        <w:rPr>
          <w:rFonts w:ascii="Times New Roman" w:hAnsi="Times New Roman"/>
          <w:b/>
          <w:i w:val="0"/>
          <w:sz w:val="32"/>
          <w:szCs w:val="32"/>
          <w:lang w:eastAsia="ar-SA"/>
        </w:rPr>
        <w:t>Пыскорского</w:t>
      </w:r>
      <w:proofErr w:type="spellEnd"/>
      <w:r w:rsidRPr="00823C4B">
        <w:rPr>
          <w:rFonts w:ascii="Times New Roman" w:hAnsi="Times New Roman"/>
          <w:b/>
          <w:i w:val="0"/>
          <w:sz w:val="32"/>
          <w:szCs w:val="32"/>
          <w:lang w:eastAsia="ar-SA"/>
        </w:rPr>
        <w:t xml:space="preserve"> сельского поселения, </w:t>
      </w:r>
      <w:r w:rsidR="00AA36FF" w:rsidRPr="00823C4B">
        <w:rPr>
          <w:rFonts w:ascii="Times New Roman" w:hAnsi="Times New Roman"/>
          <w:b/>
          <w:i w:val="0"/>
          <w:sz w:val="32"/>
          <w:szCs w:val="32"/>
          <w:lang w:eastAsia="ar-SA"/>
        </w:rPr>
        <w:t xml:space="preserve">в части разработки Правил землепользования и застройки </w:t>
      </w:r>
      <w:r w:rsidR="0087773C" w:rsidRPr="00823C4B">
        <w:rPr>
          <w:rFonts w:ascii="Times New Roman" w:hAnsi="Times New Roman"/>
          <w:b/>
          <w:i w:val="0"/>
          <w:sz w:val="32"/>
          <w:szCs w:val="32"/>
          <w:lang w:eastAsia="ar-SA"/>
        </w:rPr>
        <w:t xml:space="preserve">в селе </w:t>
      </w:r>
      <w:proofErr w:type="spellStart"/>
      <w:r w:rsidR="00AA36FF" w:rsidRPr="00823C4B">
        <w:rPr>
          <w:rFonts w:ascii="Times New Roman" w:hAnsi="Times New Roman"/>
          <w:b/>
          <w:i w:val="0"/>
          <w:sz w:val="32"/>
          <w:szCs w:val="32"/>
          <w:lang w:eastAsia="ar-SA"/>
        </w:rPr>
        <w:t>Пыскор</w:t>
      </w:r>
      <w:proofErr w:type="spellEnd"/>
    </w:p>
    <w:bookmarkEnd w:id="10"/>
    <w:p w14:paraId="3585A662" w14:textId="77777777" w:rsidR="006B5E8C" w:rsidRPr="00823C4B" w:rsidRDefault="006B5E8C" w:rsidP="006B5E8C">
      <w:pPr>
        <w:spacing w:line="240" w:lineRule="auto"/>
        <w:ind w:left="0" w:right="-3" w:firstLine="0"/>
        <w:jc w:val="center"/>
        <w:rPr>
          <w:rFonts w:ascii="Times New Roman" w:hAnsi="Times New Roman"/>
          <w:sz w:val="32"/>
          <w:szCs w:val="32"/>
        </w:rPr>
      </w:pPr>
    </w:p>
    <w:p w14:paraId="634CBC17" w14:textId="77777777" w:rsidR="006B5E8C" w:rsidRPr="00823C4B" w:rsidRDefault="006B5E8C" w:rsidP="006B5E8C">
      <w:pPr>
        <w:overflowPunct w:val="0"/>
        <w:autoSpaceDE w:val="0"/>
        <w:spacing w:line="240" w:lineRule="auto"/>
        <w:ind w:left="0" w:right="-3" w:firstLine="0"/>
        <w:jc w:val="center"/>
        <w:textAlignment w:val="baseline"/>
        <w:rPr>
          <w:rFonts w:ascii="Times New Roman" w:hAnsi="Times New Roman"/>
          <w:sz w:val="32"/>
          <w:szCs w:val="32"/>
        </w:rPr>
      </w:pPr>
      <w:r w:rsidRPr="00823C4B">
        <w:rPr>
          <w:rFonts w:ascii="Times New Roman" w:hAnsi="Times New Roman"/>
          <w:sz w:val="32"/>
          <w:szCs w:val="32"/>
        </w:rPr>
        <w:t xml:space="preserve">ПРАВИЛА ЗЕМЛЕПОЛЬЗОВАНИЯ И ЗАСТРОЙКИ  </w:t>
      </w:r>
    </w:p>
    <w:p w14:paraId="40222781" w14:textId="77777777" w:rsidR="006B5E8C" w:rsidRPr="00823C4B" w:rsidRDefault="006B5E8C" w:rsidP="006B5E8C">
      <w:pPr>
        <w:overflowPunct w:val="0"/>
        <w:autoSpaceDE w:val="0"/>
        <w:spacing w:line="240" w:lineRule="auto"/>
        <w:ind w:left="0" w:right="-3" w:firstLine="0"/>
        <w:jc w:val="center"/>
        <w:textAlignment w:val="baseline"/>
        <w:rPr>
          <w:rFonts w:ascii="Times New Roman" w:hAnsi="Times New Roman"/>
          <w:i w:val="0"/>
          <w:sz w:val="32"/>
          <w:szCs w:val="32"/>
        </w:rPr>
      </w:pPr>
    </w:p>
    <w:p w14:paraId="79525ECB" w14:textId="77777777" w:rsidR="006B5E8C" w:rsidRPr="00823C4B" w:rsidRDefault="006B5E8C" w:rsidP="006B5E8C">
      <w:pPr>
        <w:suppressAutoHyphens/>
        <w:spacing w:line="240" w:lineRule="auto"/>
        <w:ind w:left="0" w:right="-3" w:firstLine="0"/>
        <w:jc w:val="center"/>
        <w:rPr>
          <w:rFonts w:ascii="Times New Roman" w:hAnsi="Times New Roman"/>
          <w:i w:val="0"/>
          <w:sz w:val="32"/>
          <w:szCs w:val="32"/>
          <w:lang w:eastAsia="ar-SA"/>
        </w:rPr>
      </w:pPr>
      <w:r w:rsidRPr="00823C4B">
        <w:rPr>
          <w:rFonts w:ascii="Times New Roman" w:hAnsi="Times New Roman"/>
          <w:i w:val="0"/>
          <w:sz w:val="32"/>
          <w:szCs w:val="32"/>
          <w:lang w:eastAsia="ar-SA"/>
        </w:rPr>
        <w:t>Том I</w:t>
      </w:r>
      <w:r w:rsidRPr="00823C4B">
        <w:rPr>
          <w:rFonts w:ascii="Times New Roman" w:hAnsi="Times New Roman"/>
          <w:i w:val="0"/>
          <w:sz w:val="32"/>
          <w:szCs w:val="32"/>
          <w:lang w:val="en-US" w:eastAsia="ar-SA"/>
        </w:rPr>
        <w:t>II</w:t>
      </w:r>
    </w:p>
    <w:p w14:paraId="680B9744" w14:textId="77777777" w:rsidR="006B5E8C" w:rsidRPr="00823C4B" w:rsidRDefault="006B5E8C" w:rsidP="006B5E8C">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823C4B">
        <w:rPr>
          <w:rFonts w:ascii="Times New Roman" w:hAnsi="Times New Roman"/>
          <w:i w:val="0"/>
          <w:sz w:val="32"/>
          <w:szCs w:val="32"/>
          <w:lang w:eastAsia="ar-SA"/>
        </w:rPr>
        <w:t>Пояснительная записка</w:t>
      </w:r>
    </w:p>
    <w:p w14:paraId="1FB6FFEB" w14:textId="77777777" w:rsidR="006B5E8C" w:rsidRPr="00823C4B" w:rsidRDefault="006B5E8C" w:rsidP="006B5E8C">
      <w:pPr>
        <w:rPr>
          <w:rFonts w:ascii="Times New Roman" w:eastAsia="Lucida Sans Unicode" w:hAnsi="Times New Roman"/>
          <w:i w:val="0"/>
          <w:sz w:val="24"/>
        </w:rPr>
      </w:pPr>
    </w:p>
    <w:p w14:paraId="4A84A9A5" w14:textId="386D46D2" w:rsidR="006B5E8C" w:rsidRPr="00823C4B" w:rsidRDefault="006B5E8C" w:rsidP="006B5E8C">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823C4B">
        <w:rPr>
          <w:rFonts w:ascii="Times New Roman" w:eastAsia="Lucida Sans Unicode" w:hAnsi="Times New Roman"/>
          <w:bCs/>
          <w:i w:val="0"/>
          <w:kern w:val="1"/>
          <w:sz w:val="20"/>
          <w:szCs w:val="20"/>
        </w:rPr>
        <w:t xml:space="preserve">Шифр: </w:t>
      </w:r>
      <w:bookmarkStart w:id="11" w:name="_Hlk530391368"/>
      <w:r w:rsidR="00CD5A79" w:rsidRPr="00823C4B">
        <w:rPr>
          <w:rFonts w:ascii="Times New Roman" w:eastAsia="Lucida Sans Unicode" w:hAnsi="Times New Roman"/>
          <w:bCs/>
          <w:i w:val="0"/>
          <w:kern w:val="1"/>
          <w:sz w:val="20"/>
          <w:szCs w:val="20"/>
        </w:rPr>
        <w:t xml:space="preserve">А-69.951-18 </w:t>
      </w:r>
      <w:bookmarkEnd w:id="11"/>
      <w:r w:rsidRPr="00823C4B">
        <w:rPr>
          <w:rFonts w:ascii="Times New Roman" w:eastAsia="Lucida Sans Unicode" w:hAnsi="Times New Roman"/>
          <w:bCs/>
          <w:i w:val="0"/>
          <w:kern w:val="1"/>
          <w:sz w:val="20"/>
          <w:szCs w:val="20"/>
        </w:rPr>
        <w:t>ПЗЗ.</w:t>
      </w:r>
      <w:r w:rsidR="009F6010" w:rsidRPr="00823C4B">
        <w:rPr>
          <w:rFonts w:ascii="Times New Roman" w:eastAsia="Lucida Sans Unicode" w:hAnsi="Times New Roman"/>
          <w:bCs/>
          <w:i w:val="0"/>
          <w:kern w:val="1"/>
          <w:sz w:val="20"/>
          <w:szCs w:val="20"/>
        </w:rPr>
        <w:t>1</w:t>
      </w:r>
    </w:p>
    <w:p w14:paraId="5E6CFF86"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169396B1"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3708C411"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r w:rsidRPr="00823C4B">
        <w:rPr>
          <w:noProof/>
        </w:rPr>
        <mc:AlternateContent>
          <mc:Choice Requires="wps">
            <w:drawing>
              <wp:anchor distT="4294967291" distB="4294967291" distL="114300" distR="114300" simplePos="0" relativeHeight="251659264" behindDoc="0" locked="0" layoutInCell="1" allowOverlap="1" wp14:anchorId="40761B91" wp14:editId="0E0C67B7">
                <wp:simplePos x="0" y="0"/>
                <wp:positionH relativeFrom="column">
                  <wp:posOffset>-5715</wp:posOffset>
                </wp:positionH>
                <wp:positionV relativeFrom="paragraph">
                  <wp:posOffset>120649</wp:posOffset>
                </wp:positionV>
                <wp:extent cx="5818505"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28802"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ZGQIAADI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"/>
            </w:pict>
          </mc:Fallback>
        </mc:AlternateContent>
      </w:r>
    </w:p>
    <w:p w14:paraId="665689C1"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20EF9931" w14:textId="022EBF9E" w:rsidR="006B5E8C" w:rsidRPr="00823C4B" w:rsidRDefault="006B5E8C" w:rsidP="00891AD6">
      <w:pPr>
        <w:tabs>
          <w:tab w:val="left" w:pos="5700"/>
        </w:tabs>
        <w:spacing w:line="240" w:lineRule="auto"/>
        <w:ind w:left="0" w:right="-3" w:firstLine="0"/>
        <w:jc w:val="center"/>
        <w:rPr>
          <w:rFonts w:ascii="Times New Roman" w:hAnsi="Times New Roman"/>
          <w:i w:val="0"/>
          <w:sz w:val="20"/>
          <w:szCs w:val="20"/>
        </w:rPr>
      </w:pPr>
      <w:r w:rsidRPr="00823C4B">
        <w:rPr>
          <w:rFonts w:ascii="Times New Roman" w:hAnsi="Times New Roman"/>
          <w:i w:val="0"/>
          <w:sz w:val="20"/>
          <w:szCs w:val="20"/>
        </w:rPr>
        <w:t xml:space="preserve">Заказчик: </w:t>
      </w:r>
      <w:bookmarkStart w:id="12" w:name="_Hlk519002776"/>
      <w:r w:rsidR="00D85070" w:rsidRPr="00823C4B">
        <w:rPr>
          <w:rFonts w:ascii="Times New Roman" w:hAnsi="Times New Roman"/>
          <w:i w:val="0"/>
          <w:sz w:val="20"/>
          <w:szCs w:val="20"/>
        </w:rPr>
        <w:t xml:space="preserve">Администрация </w:t>
      </w:r>
      <w:bookmarkEnd w:id="12"/>
      <w:r w:rsidR="00D85070" w:rsidRPr="00823C4B">
        <w:rPr>
          <w:rFonts w:ascii="Times New Roman" w:hAnsi="Times New Roman"/>
          <w:i w:val="0"/>
          <w:sz w:val="20"/>
          <w:szCs w:val="20"/>
        </w:rPr>
        <w:t>города Березники</w:t>
      </w:r>
    </w:p>
    <w:p w14:paraId="22D4ABBE"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53CD61AD"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092918E5"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08ACC404"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r w:rsidRPr="00823C4B">
        <w:rPr>
          <w:rFonts w:ascii="Times New Roman" w:hAnsi="Times New Roman"/>
          <w:i w:val="0"/>
          <w:sz w:val="20"/>
          <w:szCs w:val="20"/>
        </w:rPr>
        <w:t>Директор ООО «</w:t>
      </w:r>
      <w:proofErr w:type="gramStart"/>
      <w:r w:rsidRPr="00823C4B">
        <w:rPr>
          <w:rFonts w:ascii="Times New Roman" w:hAnsi="Times New Roman"/>
          <w:i w:val="0"/>
          <w:sz w:val="20"/>
          <w:szCs w:val="20"/>
        </w:rPr>
        <w:t xml:space="preserve">Архивариус»   </w:t>
      </w:r>
      <w:proofErr w:type="gramEnd"/>
      <w:r w:rsidRPr="00823C4B">
        <w:rPr>
          <w:rFonts w:ascii="Times New Roman" w:hAnsi="Times New Roman"/>
          <w:i w:val="0"/>
          <w:sz w:val="20"/>
          <w:szCs w:val="20"/>
        </w:rPr>
        <w:t xml:space="preserve">                    К. Н. Гребенщиков</w:t>
      </w:r>
    </w:p>
    <w:p w14:paraId="66E8711E" w14:textId="77777777"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7E48776B" w14:textId="7866E56D" w:rsidR="006B5E8C" w:rsidRPr="00823C4B" w:rsidRDefault="006B5E8C" w:rsidP="006B5E8C">
      <w:pPr>
        <w:tabs>
          <w:tab w:val="left" w:pos="5700"/>
        </w:tabs>
        <w:spacing w:line="240" w:lineRule="auto"/>
        <w:ind w:left="0" w:right="-3" w:firstLine="0"/>
        <w:jc w:val="center"/>
        <w:rPr>
          <w:rFonts w:ascii="Times New Roman" w:hAnsi="Times New Roman"/>
          <w:i w:val="0"/>
          <w:sz w:val="20"/>
          <w:szCs w:val="20"/>
        </w:rPr>
      </w:pPr>
    </w:p>
    <w:p w14:paraId="1E7C73F5" w14:textId="277948B6" w:rsidR="00CD5A79" w:rsidRPr="00823C4B" w:rsidRDefault="00CD5A79" w:rsidP="006B5E8C">
      <w:pPr>
        <w:tabs>
          <w:tab w:val="left" w:pos="5700"/>
        </w:tabs>
        <w:spacing w:line="240" w:lineRule="auto"/>
        <w:ind w:left="0" w:right="-3" w:firstLine="0"/>
        <w:jc w:val="center"/>
        <w:rPr>
          <w:rFonts w:ascii="Times New Roman" w:hAnsi="Times New Roman"/>
          <w:i w:val="0"/>
          <w:sz w:val="20"/>
          <w:szCs w:val="20"/>
        </w:rPr>
      </w:pPr>
    </w:p>
    <w:p w14:paraId="72E72543" w14:textId="288D6F8E" w:rsidR="00CD5A79" w:rsidRPr="00823C4B" w:rsidRDefault="00CD5A79" w:rsidP="006B5E8C">
      <w:pPr>
        <w:tabs>
          <w:tab w:val="left" w:pos="5700"/>
        </w:tabs>
        <w:spacing w:line="240" w:lineRule="auto"/>
        <w:ind w:left="0" w:right="-3" w:firstLine="0"/>
        <w:jc w:val="center"/>
        <w:rPr>
          <w:rFonts w:ascii="Times New Roman" w:hAnsi="Times New Roman"/>
          <w:i w:val="0"/>
          <w:sz w:val="20"/>
          <w:szCs w:val="20"/>
        </w:rPr>
      </w:pPr>
    </w:p>
    <w:p w14:paraId="54FD69EF" w14:textId="77777777" w:rsidR="00CD5A79" w:rsidRPr="00823C4B" w:rsidRDefault="00CD5A79" w:rsidP="006B5E8C">
      <w:pPr>
        <w:tabs>
          <w:tab w:val="left" w:pos="5700"/>
        </w:tabs>
        <w:spacing w:line="240" w:lineRule="auto"/>
        <w:ind w:left="0" w:right="-3" w:firstLine="0"/>
        <w:jc w:val="center"/>
        <w:rPr>
          <w:rFonts w:ascii="Times New Roman" w:hAnsi="Times New Roman"/>
          <w:i w:val="0"/>
          <w:sz w:val="20"/>
          <w:szCs w:val="20"/>
        </w:rPr>
      </w:pPr>
    </w:p>
    <w:p w14:paraId="3D1A36D0" w14:textId="0DE0E814" w:rsidR="006B5E8C" w:rsidRPr="00823C4B" w:rsidRDefault="00D85070" w:rsidP="006B5E8C">
      <w:pPr>
        <w:tabs>
          <w:tab w:val="left" w:pos="5700"/>
        </w:tabs>
        <w:spacing w:line="240" w:lineRule="auto"/>
        <w:ind w:left="0" w:right="-3" w:firstLine="0"/>
        <w:jc w:val="center"/>
        <w:rPr>
          <w:rFonts w:ascii="Times New Roman" w:hAnsi="Times New Roman"/>
          <w:i w:val="0"/>
          <w:sz w:val="20"/>
          <w:szCs w:val="20"/>
        </w:rPr>
      </w:pPr>
      <w:r w:rsidRPr="00823C4B">
        <w:rPr>
          <w:rFonts w:ascii="Times New Roman" w:hAnsi="Times New Roman"/>
          <w:i w:val="0"/>
          <w:sz w:val="20"/>
          <w:szCs w:val="20"/>
        </w:rPr>
        <w:t xml:space="preserve">Магнитогорск-Березники, 2019 </w:t>
      </w:r>
      <w:r w:rsidR="006B5E8C" w:rsidRPr="00823C4B">
        <w:rPr>
          <w:rFonts w:ascii="Times New Roman" w:hAnsi="Times New Roman"/>
          <w:i w:val="0"/>
          <w:sz w:val="20"/>
          <w:szCs w:val="20"/>
        </w:rPr>
        <w:t>г.</w:t>
      </w:r>
    </w:p>
    <w:p w14:paraId="31B5959E" w14:textId="77777777" w:rsidR="006B5E8C" w:rsidRPr="00823C4B" w:rsidRDefault="006B5E8C" w:rsidP="006B5E8C">
      <w:pPr>
        <w:spacing w:after="240" w:line="240" w:lineRule="auto"/>
        <w:rPr>
          <w:rFonts w:ascii="Times New Roman" w:hAnsi="Times New Roman"/>
          <w:i w:val="0"/>
          <w:szCs w:val="28"/>
        </w:rPr>
        <w:sectPr w:rsidR="006B5E8C" w:rsidRPr="00823C4B" w:rsidSect="00280B38">
          <w:headerReference w:type="default" r:id="rId10"/>
          <w:footerReference w:type="default" r:id="rId11"/>
          <w:pgSz w:w="11906" w:h="16838"/>
          <w:pgMar w:top="1134" w:right="850" w:bottom="1134" w:left="1418" w:header="708" w:footer="708" w:gutter="0"/>
          <w:cols w:space="708"/>
          <w:docGrid w:linePitch="360"/>
        </w:sectPr>
      </w:pPr>
    </w:p>
    <w:p w14:paraId="71C2C45F" w14:textId="77777777" w:rsidR="006B5E8C" w:rsidRPr="00823C4B" w:rsidRDefault="006B5E8C" w:rsidP="006B5E8C">
      <w:pPr>
        <w:shd w:val="clear" w:color="auto" w:fill="FFFFFF"/>
        <w:tabs>
          <w:tab w:val="left" w:pos="8174"/>
        </w:tabs>
        <w:spacing w:line="240" w:lineRule="auto"/>
        <w:ind w:left="0" w:right="0" w:firstLine="567"/>
        <w:jc w:val="center"/>
        <w:rPr>
          <w:rFonts w:ascii="Times New Roman" w:hAnsi="Times New Roman"/>
          <w:bCs/>
          <w:i w:val="0"/>
          <w:iCs/>
          <w:sz w:val="24"/>
        </w:rPr>
      </w:pPr>
      <w:r w:rsidRPr="00823C4B">
        <w:rPr>
          <w:rFonts w:ascii="Times New Roman" w:hAnsi="Times New Roman"/>
          <w:bCs/>
          <w:i w:val="0"/>
          <w:iCs/>
          <w:sz w:val="24"/>
        </w:rPr>
        <w:lastRenderedPageBreak/>
        <w:t>СОДЕРЖАНИЕ</w:t>
      </w:r>
    </w:p>
    <w:p w14:paraId="57F477E8" w14:textId="77777777" w:rsidR="006B5E8C" w:rsidRPr="00823C4B" w:rsidRDefault="006B5E8C" w:rsidP="006B5E8C">
      <w:pPr>
        <w:tabs>
          <w:tab w:val="left" w:pos="9214"/>
          <w:tab w:val="left" w:pos="11199"/>
        </w:tabs>
        <w:suppressAutoHyphens/>
        <w:autoSpaceDE w:val="0"/>
        <w:spacing w:line="240" w:lineRule="auto"/>
        <w:ind w:left="0" w:right="138" w:firstLine="0"/>
        <w:jc w:val="both"/>
        <w:rPr>
          <w:rFonts w:ascii="Times New Roman" w:eastAsia="GOST Type AU" w:hAnsi="Times New Roman"/>
          <w:i w:val="0"/>
          <w:szCs w:val="28"/>
          <w:lang w:eastAsia="ar-SA"/>
        </w:rPr>
      </w:pPr>
    </w:p>
    <w:p w14:paraId="08E92FE0" w14:textId="587DEB7B" w:rsidR="00FB5B5C" w:rsidRPr="00FB5B5C" w:rsidRDefault="006B5E8C">
      <w:pPr>
        <w:pStyle w:val="15"/>
        <w:rPr>
          <w:rFonts w:asciiTheme="minorHAnsi" w:eastAsiaTheme="minorEastAsia" w:hAnsiTheme="minorHAnsi" w:cstheme="minorBidi"/>
          <w:noProof/>
          <w:sz w:val="22"/>
          <w:szCs w:val="22"/>
        </w:rPr>
      </w:pPr>
      <w:r w:rsidRPr="00FB5B5C">
        <w:rPr>
          <w:rFonts w:eastAsia="GOST Type AU"/>
          <w:iCs/>
          <w:noProof/>
        </w:rPr>
        <w:fldChar w:fldCharType="begin"/>
      </w:r>
      <w:r w:rsidRPr="00FB5B5C">
        <w:rPr>
          <w:rFonts w:eastAsia="GOST Type AU"/>
          <w:iCs/>
          <w:noProof/>
        </w:rPr>
        <w:instrText xml:space="preserve"> TOC \o "1-3" \h \z \u </w:instrText>
      </w:r>
      <w:r w:rsidRPr="00FB5B5C">
        <w:rPr>
          <w:rFonts w:eastAsia="GOST Type AU"/>
          <w:iCs/>
          <w:noProof/>
        </w:rPr>
        <w:fldChar w:fldCharType="separate"/>
      </w:r>
      <w:hyperlink w:anchor="_Toc8842340" w:history="1">
        <w:r w:rsidR="00FB5B5C" w:rsidRPr="00FB5B5C">
          <w:rPr>
            <w:rStyle w:val="aff1"/>
            <w:rFonts w:eastAsia="Calibri"/>
            <w:noProof/>
          </w:rPr>
          <w:t>Введение</w:t>
        </w:r>
        <w:r w:rsidR="00FB5B5C" w:rsidRPr="00FB5B5C">
          <w:rPr>
            <w:noProof/>
            <w:webHidden/>
          </w:rPr>
          <w:tab/>
        </w:r>
        <w:r w:rsidR="00FB5B5C" w:rsidRPr="00FB5B5C">
          <w:rPr>
            <w:noProof/>
            <w:webHidden/>
          </w:rPr>
          <w:fldChar w:fldCharType="begin"/>
        </w:r>
        <w:r w:rsidR="00FB5B5C" w:rsidRPr="00FB5B5C">
          <w:rPr>
            <w:noProof/>
            <w:webHidden/>
          </w:rPr>
          <w:instrText xml:space="preserve"> PAGEREF _Toc8842340 \h </w:instrText>
        </w:r>
        <w:r w:rsidR="00FB5B5C" w:rsidRPr="00FB5B5C">
          <w:rPr>
            <w:noProof/>
            <w:webHidden/>
          </w:rPr>
        </w:r>
        <w:r w:rsidR="00FB5B5C" w:rsidRPr="00FB5B5C">
          <w:rPr>
            <w:noProof/>
            <w:webHidden/>
          </w:rPr>
          <w:fldChar w:fldCharType="separate"/>
        </w:r>
        <w:r w:rsidR="00FB5B5C" w:rsidRPr="00FB5B5C">
          <w:rPr>
            <w:noProof/>
            <w:webHidden/>
          </w:rPr>
          <w:t>3</w:t>
        </w:r>
        <w:r w:rsidR="00FB5B5C" w:rsidRPr="00FB5B5C">
          <w:rPr>
            <w:noProof/>
            <w:webHidden/>
          </w:rPr>
          <w:fldChar w:fldCharType="end"/>
        </w:r>
      </w:hyperlink>
    </w:p>
    <w:p w14:paraId="74DE5899" w14:textId="76198033" w:rsidR="00FB5B5C" w:rsidRPr="00FB5B5C" w:rsidRDefault="00FB5B5C">
      <w:pPr>
        <w:pStyle w:val="15"/>
        <w:rPr>
          <w:rFonts w:asciiTheme="minorHAnsi" w:eastAsiaTheme="minorEastAsia" w:hAnsiTheme="minorHAnsi" w:cstheme="minorBidi"/>
          <w:noProof/>
          <w:sz w:val="22"/>
          <w:szCs w:val="22"/>
        </w:rPr>
      </w:pPr>
      <w:hyperlink w:anchor="_Toc8842341" w:history="1">
        <w:r w:rsidRPr="00FB5B5C">
          <w:rPr>
            <w:rStyle w:val="aff1"/>
            <w:rFonts w:eastAsia="GOST Type AU"/>
            <w:noProof/>
            <w:lang w:eastAsia="ar-SA"/>
          </w:rPr>
          <w:t>Часть I. Порядок применения правил землепользования и застройки и внесения изменений в указанные правила</w:t>
        </w:r>
        <w:r w:rsidRPr="00FB5B5C">
          <w:rPr>
            <w:noProof/>
            <w:webHidden/>
          </w:rPr>
          <w:tab/>
        </w:r>
        <w:r w:rsidRPr="00FB5B5C">
          <w:rPr>
            <w:noProof/>
            <w:webHidden/>
          </w:rPr>
          <w:fldChar w:fldCharType="begin"/>
        </w:r>
        <w:r w:rsidRPr="00FB5B5C">
          <w:rPr>
            <w:noProof/>
            <w:webHidden/>
          </w:rPr>
          <w:instrText xml:space="preserve"> PAGEREF _Toc8842341 \h </w:instrText>
        </w:r>
        <w:r w:rsidRPr="00FB5B5C">
          <w:rPr>
            <w:noProof/>
            <w:webHidden/>
          </w:rPr>
        </w:r>
        <w:r w:rsidRPr="00FB5B5C">
          <w:rPr>
            <w:noProof/>
            <w:webHidden/>
          </w:rPr>
          <w:fldChar w:fldCharType="separate"/>
        </w:r>
        <w:r w:rsidRPr="00FB5B5C">
          <w:rPr>
            <w:noProof/>
            <w:webHidden/>
          </w:rPr>
          <w:t>3</w:t>
        </w:r>
        <w:r w:rsidRPr="00FB5B5C">
          <w:rPr>
            <w:noProof/>
            <w:webHidden/>
          </w:rPr>
          <w:fldChar w:fldCharType="end"/>
        </w:r>
      </w:hyperlink>
    </w:p>
    <w:p w14:paraId="10F9D694" w14:textId="12AD8B5F" w:rsidR="00FB5B5C" w:rsidRPr="00FB5B5C" w:rsidRDefault="00FB5B5C">
      <w:pPr>
        <w:pStyle w:val="15"/>
        <w:rPr>
          <w:rFonts w:asciiTheme="minorHAnsi" w:eastAsiaTheme="minorEastAsia" w:hAnsiTheme="minorHAnsi" w:cstheme="minorBidi"/>
          <w:noProof/>
          <w:sz w:val="22"/>
          <w:szCs w:val="22"/>
        </w:rPr>
      </w:pPr>
      <w:hyperlink w:anchor="_Toc8842342" w:history="1">
        <w:r w:rsidRPr="00FB5B5C">
          <w:rPr>
            <w:rStyle w:val="aff1"/>
            <w:rFonts w:eastAsia="GOST Type AU"/>
            <w:noProof/>
            <w:lang w:eastAsia="ar-SA"/>
          </w:rPr>
          <w:t>Часть II. Территориальные зоны</w:t>
        </w:r>
        <w:r w:rsidRPr="00FB5B5C">
          <w:rPr>
            <w:noProof/>
            <w:webHidden/>
          </w:rPr>
          <w:tab/>
        </w:r>
        <w:r w:rsidRPr="00FB5B5C">
          <w:rPr>
            <w:noProof/>
            <w:webHidden/>
          </w:rPr>
          <w:fldChar w:fldCharType="begin"/>
        </w:r>
        <w:r w:rsidRPr="00FB5B5C">
          <w:rPr>
            <w:noProof/>
            <w:webHidden/>
          </w:rPr>
          <w:instrText xml:space="preserve"> PAGEREF _Toc8842342 \h </w:instrText>
        </w:r>
        <w:r w:rsidRPr="00FB5B5C">
          <w:rPr>
            <w:noProof/>
            <w:webHidden/>
          </w:rPr>
        </w:r>
        <w:r w:rsidRPr="00FB5B5C">
          <w:rPr>
            <w:noProof/>
            <w:webHidden/>
          </w:rPr>
          <w:fldChar w:fldCharType="separate"/>
        </w:r>
        <w:r w:rsidRPr="00FB5B5C">
          <w:rPr>
            <w:noProof/>
            <w:webHidden/>
          </w:rPr>
          <w:t>3</w:t>
        </w:r>
        <w:r w:rsidRPr="00FB5B5C">
          <w:rPr>
            <w:noProof/>
            <w:webHidden/>
          </w:rPr>
          <w:fldChar w:fldCharType="end"/>
        </w:r>
      </w:hyperlink>
    </w:p>
    <w:p w14:paraId="5BA99BF1" w14:textId="1B95B705" w:rsidR="00FB5B5C" w:rsidRPr="00FB5B5C" w:rsidRDefault="00FB5B5C">
      <w:pPr>
        <w:pStyle w:val="15"/>
        <w:rPr>
          <w:rFonts w:asciiTheme="minorHAnsi" w:eastAsiaTheme="minorEastAsia" w:hAnsiTheme="minorHAnsi" w:cstheme="minorBidi"/>
          <w:noProof/>
          <w:sz w:val="22"/>
          <w:szCs w:val="22"/>
        </w:rPr>
      </w:pPr>
      <w:hyperlink w:anchor="_Toc8842343" w:history="1">
        <w:r w:rsidRPr="00FB5B5C">
          <w:rPr>
            <w:rStyle w:val="aff1"/>
            <w:rFonts w:eastAsia="GOST Type AU"/>
            <w:noProof/>
            <w:lang w:eastAsia="ar-SA"/>
          </w:rPr>
          <w:t>Глава 1. Виды территориальных зон</w:t>
        </w:r>
        <w:r w:rsidRPr="00FB5B5C">
          <w:rPr>
            <w:noProof/>
            <w:webHidden/>
          </w:rPr>
          <w:tab/>
        </w:r>
        <w:r w:rsidRPr="00FB5B5C">
          <w:rPr>
            <w:noProof/>
            <w:webHidden/>
          </w:rPr>
          <w:fldChar w:fldCharType="begin"/>
        </w:r>
        <w:r w:rsidRPr="00FB5B5C">
          <w:rPr>
            <w:noProof/>
            <w:webHidden/>
          </w:rPr>
          <w:instrText xml:space="preserve"> PAGEREF _Toc8842343 \h </w:instrText>
        </w:r>
        <w:r w:rsidRPr="00FB5B5C">
          <w:rPr>
            <w:noProof/>
            <w:webHidden/>
          </w:rPr>
        </w:r>
        <w:r w:rsidRPr="00FB5B5C">
          <w:rPr>
            <w:noProof/>
            <w:webHidden/>
          </w:rPr>
          <w:fldChar w:fldCharType="separate"/>
        </w:r>
        <w:r w:rsidRPr="00FB5B5C">
          <w:rPr>
            <w:noProof/>
            <w:webHidden/>
          </w:rPr>
          <w:t>3</w:t>
        </w:r>
        <w:r w:rsidRPr="00FB5B5C">
          <w:rPr>
            <w:noProof/>
            <w:webHidden/>
          </w:rPr>
          <w:fldChar w:fldCharType="end"/>
        </w:r>
      </w:hyperlink>
    </w:p>
    <w:p w14:paraId="14D064E3" w14:textId="74725DE7" w:rsidR="00FB5B5C" w:rsidRPr="00FB5B5C" w:rsidRDefault="00FB5B5C">
      <w:pPr>
        <w:pStyle w:val="24"/>
        <w:rPr>
          <w:rFonts w:asciiTheme="minorHAnsi" w:eastAsiaTheme="minorEastAsia" w:hAnsiTheme="minorHAnsi" w:cstheme="minorBidi"/>
          <w:noProof/>
          <w:kern w:val="0"/>
          <w:sz w:val="22"/>
          <w:szCs w:val="22"/>
        </w:rPr>
      </w:pPr>
      <w:hyperlink w:anchor="_Toc8842344" w:history="1">
        <w:r w:rsidRPr="00FB5B5C">
          <w:rPr>
            <w:rStyle w:val="aff1"/>
            <w:bCs/>
            <w:iCs/>
            <w:noProof/>
          </w:rPr>
          <w:t>Статья 1. Виды территориальных зон</w:t>
        </w:r>
        <w:r w:rsidRPr="00FB5B5C">
          <w:rPr>
            <w:noProof/>
            <w:webHidden/>
          </w:rPr>
          <w:tab/>
        </w:r>
        <w:r w:rsidRPr="00FB5B5C">
          <w:rPr>
            <w:noProof/>
            <w:webHidden/>
          </w:rPr>
          <w:fldChar w:fldCharType="begin"/>
        </w:r>
        <w:r w:rsidRPr="00FB5B5C">
          <w:rPr>
            <w:noProof/>
            <w:webHidden/>
          </w:rPr>
          <w:instrText xml:space="preserve"> PAGEREF _Toc8842344 \h </w:instrText>
        </w:r>
        <w:r w:rsidRPr="00FB5B5C">
          <w:rPr>
            <w:noProof/>
            <w:webHidden/>
          </w:rPr>
        </w:r>
        <w:r w:rsidRPr="00FB5B5C">
          <w:rPr>
            <w:noProof/>
            <w:webHidden/>
          </w:rPr>
          <w:fldChar w:fldCharType="separate"/>
        </w:r>
        <w:r w:rsidRPr="00FB5B5C">
          <w:rPr>
            <w:noProof/>
            <w:webHidden/>
          </w:rPr>
          <w:t>3</w:t>
        </w:r>
        <w:r w:rsidRPr="00FB5B5C">
          <w:rPr>
            <w:noProof/>
            <w:webHidden/>
          </w:rPr>
          <w:fldChar w:fldCharType="end"/>
        </w:r>
      </w:hyperlink>
    </w:p>
    <w:p w14:paraId="19BB275E" w14:textId="7342D68A" w:rsidR="00FB5B5C" w:rsidRPr="00FB5B5C" w:rsidRDefault="00FB5B5C">
      <w:pPr>
        <w:pStyle w:val="24"/>
        <w:rPr>
          <w:rFonts w:asciiTheme="minorHAnsi" w:eastAsiaTheme="minorEastAsia" w:hAnsiTheme="minorHAnsi" w:cstheme="minorBidi"/>
          <w:noProof/>
          <w:kern w:val="0"/>
          <w:sz w:val="22"/>
          <w:szCs w:val="22"/>
        </w:rPr>
      </w:pPr>
      <w:hyperlink w:anchor="_Toc8842345" w:history="1">
        <w:r w:rsidRPr="00FB5B5C">
          <w:rPr>
            <w:rStyle w:val="aff1"/>
            <w:bCs/>
            <w:iCs/>
            <w:noProof/>
          </w:rPr>
          <w:t>Статья 2. Карта градостроительного зонирования</w:t>
        </w:r>
        <w:r w:rsidRPr="00FB5B5C">
          <w:rPr>
            <w:noProof/>
            <w:webHidden/>
          </w:rPr>
          <w:tab/>
        </w:r>
        <w:r w:rsidRPr="00FB5B5C">
          <w:rPr>
            <w:noProof/>
            <w:webHidden/>
          </w:rPr>
          <w:fldChar w:fldCharType="begin"/>
        </w:r>
        <w:r w:rsidRPr="00FB5B5C">
          <w:rPr>
            <w:noProof/>
            <w:webHidden/>
          </w:rPr>
          <w:instrText xml:space="preserve"> PAGEREF _Toc8842345 \h </w:instrText>
        </w:r>
        <w:r w:rsidRPr="00FB5B5C">
          <w:rPr>
            <w:noProof/>
            <w:webHidden/>
          </w:rPr>
        </w:r>
        <w:r w:rsidRPr="00FB5B5C">
          <w:rPr>
            <w:noProof/>
            <w:webHidden/>
          </w:rPr>
          <w:fldChar w:fldCharType="separate"/>
        </w:r>
        <w:r w:rsidRPr="00FB5B5C">
          <w:rPr>
            <w:noProof/>
            <w:webHidden/>
          </w:rPr>
          <w:t>4</w:t>
        </w:r>
        <w:r w:rsidRPr="00FB5B5C">
          <w:rPr>
            <w:noProof/>
            <w:webHidden/>
          </w:rPr>
          <w:fldChar w:fldCharType="end"/>
        </w:r>
      </w:hyperlink>
    </w:p>
    <w:p w14:paraId="3BE1FEE4" w14:textId="14BE69DE" w:rsidR="00FB5B5C" w:rsidRPr="00FB5B5C" w:rsidRDefault="00FB5B5C">
      <w:pPr>
        <w:pStyle w:val="15"/>
        <w:rPr>
          <w:rFonts w:asciiTheme="minorHAnsi" w:eastAsiaTheme="minorEastAsia" w:hAnsiTheme="minorHAnsi" w:cstheme="minorBidi"/>
          <w:noProof/>
          <w:sz w:val="22"/>
          <w:szCs w:val="22"/>
        </w:rPr>
      </w:pPr>
      <w:hyperlink w:anchor="_Toc8842346" w:history="1">
        <w:r w:rsidRPr="00FB5B5C">
          <w:rPr>
            <w:rStyle w:val="aff1"/>
            <w:rFonts w:eastAsia="GOST Type AU"/>
            <w:noProof/>
            <w:lang w:eastAsia="ar-SA"/>
          </w:rPr>
          <w:t>Глава 2. Виды зон с особыми условиями использования территорий и ограничения использования земельных участков и объектов капитального строительства</w:t>
        </w:r>
        <w:r w:rsidRPr="00FB5B5C">
          <w:rPr>
            <w:noProof/>
            <w:webHidden/>
          </w:rPr>
          <w:tab/>
        </w:r>
        <w:r w:rsidRPr="00FB5B5C">
          <w:rPr>
            <w:noProof/>
            <w:webHidden/>
          </w:rPr>
          <w:fldChar w:fldCharType="begin"/>
        </w:r>
        <w:r w:rsidRPr="00FB5B5C">
          <w:rPr>
            <w:noProof/>
            <w:webHidden/>
          </w:rPr>
          <w:instrText xml:space="preserve"> PAGEREF _Toc8842346 \h </w:instrText>
        </w:r>
        <w:r w:rsidRPr="00FB5B5C">
          <w:rPr>
            <w:noProof/>
            <w:webHidden/>
          </w:rPr>
        </w:r>
        <w:r w:rsidRPr="00FB5B5C">
          <w:rPr>
            <w:noProof/>
            <w:webHidden/>
          </w:rPr>
          <w:fldChar w:fldCharType="separate"/>
        </w:r>
        <w:r w:rsidRPr="00FB5B5C">
          <w:rPr>
            <w:noProof/>
            <w:webHidden/>
          </w:rPr>
          <w:t>5</w:t>
        </w:r>
        <w:r w:rsidRPr="00FB5B5C">
          <w:rPr>
            <w:noProof/>
            <w:webHidden/>
          </w:rPr>
          <w:fldChar w:fldCharType="end"/>
        </w:r>
      </w:hyperlink>
    </w:p>
    <w:p w14:paraId="67FC3E14" w14:textId="5AFA68F8" w:rsidR="00FB5B5C" w:rsidRPr="00FB5B5C" w:rsidRDefault="00FB5B5C">
      <w:pPr>
        <w:pStyle w:val="24"/>
        <w:rPr>
          <w:rFonts w:asciiTheme="minorHAnsi" w:eastAsiaTheme="minorEastAsia" w:hAnsiTheme="minorHAnsi" w:cstheme="minorBidi"/>
          <w:noProof/>
          <w:kern w:val="0"/>
          <w:sz w:val="22"/>
          <w:szCs w:val="22"/>
        </w:rPr>
      </w:pPr>
      <w:hyperlink w:anchor="_Toc8842347" w:history="1">
        <w:r w:rsidRPr="00FB5B5C">
          <w:rPr>
            <w:rStyle w:val="aff1"/>
            <w:bCs/>
            <w:iCs/>
            <w:noProof/>
          </w:rPr>
          <w:t>Статья 3. Ограничения использования земельных участков и объектов капитального строительства</w:t>
        </w:r>
        <w:r w:rsidRPr="00FB5B5C">
          <w:rPr>
            <w:noProof/>
            <w:webHidden/>
          </w:rPr>
          <w:tab/>
        </w:r>
        <w:r w:rsidRPr="00FB5B5C">
          <w:rPr>
            <w:noProof/>
            <w:webHidden/>
          </w:rPr>
          <w:fldChar w:fldCharType="begin"/>
        </w:r>
        <w:r w:rsidRPr="00FB5B5C">
          <w:rPr>
            <w:noProof/>
            <w:webHidden/>
          </w:rPr>
          <w:instrText xml:space="preserve"> PAGEREF _Toc8842347 \h </w:instrText>
        </w:r>
        <w:r w:rsidRPr="00FB5B5C">
          <w:rPr>
            <w:noProof/>
            <w:webHidden/>
          </w:rPr>
        </w:r>
        <w:r w:rsidRPr="00FB5B5C">
          <w:rPr>
            <w:noProof/>
            <w:webHidden/>
          </w:rPr>
          <w:fldChar w:fldCharType="separate"/>
        </w:r>
        <w:r w:rsidRPr="00FB5B5C">
          <w:rPr>
            <w:noProof/>
            <w:webHidden/>
          </w:rPr>
          <w:t>5</w:t>
        </w:r>
        <w:r w:rsidRPr="00FB5B5C">
          <w:rPr>
            <w:noProof/>
            <w:webHidden/>
          </w:rPr>
          <w:fldChar w:fldCharType="end"/>
        </w:r>
      </w:hyperlink>
    </w:p>
    <w:p w14:paraId="52E66985" w14:textId="4529F310" w:rsidR="00FB5B5C" w:rsidRPr="00FB5B5C" w:rsidRDefault="00FB5B5C">
      <w:pPr>
        <w:pStyle w:val="24"/>
        <w:rPr>
          <w:rFonts w:asciiTheme="minorHAnsi" w:eastAsiaTheme="minorEastAsia" w:hAnsiTheme="minorHAnsi" w:cstheme="minorBidi"/>
          <w:noProof/>
          <w:kern w:val="0"/>
          <w:sz w:val="22"/>
          <w:szCs w:val="22"/>
        </w:rPr>
      </w:pPr>
      <w:hyperlink w:anchor="_Toc8842348" w:history="1">
        <w:r w:rsidRPr="00FB5B5C">
          <w:rPr>
            <w:rStyle w:val="aff1"/>
            <w:bCs/>
            <w:iCs/>
            <w:noProof/>
          </w:rPr>
          <w:t>Статья 4. Ограничения использования земельных участков и объектов капитального строительства в зоне объектов культурного наследия</w:t>
        </w:r>
        <w:r w:rsidRPr="00FB5B5C">
          <w:rPr>
            <w:noProof/>
            <w:webHidden/>
          </w:rPr>
          <w:tab/>
        </w:r>
        <w:r w:rsidRPr="00FB5B5C">
          <w:rPr>
            <w:noProof/>
            <w:webHidden/>
          </w:rPr>
          <w:fldChar w:fldCharType="begin"/>
        </w:r>
        <w:r w:rsidRPr="00FB5B5C">
          <w:rPr>
            <w:noProof/>
            <w:webHidden/>
          </w:rPr>
          <w:instrText xml:space="preserve"> PAGEREF _Toc8842348 \h </w:instrText>
        </w:r>
        <w:r w:rsidRPr="00FB5B5C">
          <w:rPr>
            <w:noProof/>
            <w:webHidden/>
          </w:rPr>
        </w:r>
        <w:r w:rsidRPr="00FB5B5C">
          <w:rPr>
            <w:noProof/>
            <w:webHidden/>
          </w:rPr>
          <w:fldChar w:fldCharType="separate"/>
        </w:r>
        <w:r w:rsidRPr="00FB5B5C">
          <w:rPr>
            <w:noProof/>
            <w:webHidden/>
          </w:rPr>
          <w:t>5</w:t>
        </w:r>
        <w:r w:rsidRPr="00FB5B5C">
          <w:rPr>
            <w:noProof/>
            <w:webHidden/>
          </w:rPr>
          <w:fldChar w:fldCharType="end"/>
        </w:r>
      </w:hyperlink>
    </w:p>
    <w:p w14:paraId="6C6AEE80" w14:textId="75DD010D" w:rsidR="00FB5B5C" w:rsidRPr="00FB5B5C" w:rsidRDefault="00FB5B5C">
      <w:pPr>
        <w:pStyle w:val="24"/>
        <w:rPr>
          <w:rFonts w:asciiTheme="minorHAnsi" w:eastAsiaTheme="minorEastAsia" w:hAnsiTheme="minorHAnsi" w:cstheme="minorBidi"/>
          <w:noProof/>
          <w:kern w:val="0"/>
          <w:sz w:val="22"/>
          <w:szCs w:val="22"/>
        </w:rPr>
      </w:pPr>
      <w:hyperlink w:anchor="_Toc8842349" w:history="1">
        <w:r w:rsidRPr="00FB5B5C">
          <w:rPr>
            <w:rStyle w:val="aff1"/>
            <w:bCs/>
            <w:iCs/>
            <w:noProof/>
          </w:rPr>
          <w:t>Статья 5. Ограничения использования земельных участков и объектов капитального строительства в границах санитарно-защитных зон</w:t>
        </w:r>
        <w:r w:rsidRPr="00FB5B5C">
          <w:rPr>
            <w:noProof/>
            <w:webHidden/>
          </w:rPr>
          <w:tab/>
        </w:r>
        <w:r w:rsidRPr="00FB5B5C">
          <w:rPr>
            <w:noProof/>
            <w:webHidden/>
          </w:rPr>
          <w:fldChar w:fldCharType="begin"/>
        </w:r>
        <w:r w:rsidRPr="00FB5B5C">
          <w:rPr>
            <w:noProof/>
            <w:webHidden/>
          </w:rPr>
          <w:instrText xml:space="preserve"> PAGEREF _Toc8842349 \h </w:instrText>
        </w:r>
        <w:r w:rsidRPr="00FB5B5C">
          <w:rPr>
            <w:noProof/>
            <w:webHidden/>
          </w:rPr>
        </w:r>
        <w:r w:rsidRPr="00FB5B5C">
          <w:rPr>
            <w:noProof/>
            <w:webHidden/>
          </w:rPr>
          <w:fldChar w:fldCharType="separate"/>
        </w:r>
        <w:r w:rsidRPr="00FB5B5C">
          <w:rPr>
            <w:noProof/>
            <w:webHidden/>
          </w:rPr>
          <w:t>6</w:t>
        </w:r>
        <w:r w:rsidRPr="00FB5B5C">
          <w:rPr>
            <w:noProof/>
            <w:webHidden/>
          </w:rPr>
          <w:fldChar w:fldCharType="end"/>
        </w:r>
      </w:hyperlink>
    </w:p>
    <w:p w14:paraId="5D4CA6E0" w14:textId="6008C091" w:rsidR="00FB5B5C" w:rsidRPr="00FB5B5C" w:rsidRDefault="00FB5B5C">
      <w:pPr>
        <w:pStyle w:val="24"/>
        <w:rPr>
          <w:rFonts w:asciiTheme="minorHAnsi" w:eastAsiaTheme="minorEastAsia" w:hAnsiTheme="minorHAnsi" w:cstheme="minorBidi"/>
          <w:noProof/>
          <w:kern w:val="0"/>
          <w:sz w:val="22"/>
          <w:szCs w:val="22"/>
        </w:rPr>
      </w:pPr>
      <w:hyperlink w:anchor="_Toc8842350" w:history="1">
        <w:r w:rsidRPr="00FB5B5C">
          <w:rPr>
            <w:rStyle w:val="aff1"/>
            <w:bCs/>
            <w:iCs/>
            <w:noProof/>
          </w:rPr>
          <w:t>Статья 6.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w:t>
        </w:r>
        <w:r w:rsidRPr="00FB5B5C">
          <w:rPr>
            <w:noProof/>
            <w:webHidden/>
          </w:rPr>
          <w:tab/>
        </w:r>
        <w:r w:rsidRPr="00FB5B5C">
          <w:rPr>
            <w:noProof/>
            <w:webHidden/>
          </w:rPr>
          <w:fldChar w:fldCharType="begin"/>
        </w:r>
        <w:r w:rsidRPr="00FB5B5C">
          <w:rPr>
            <w:noProof/>
            <w:webHidden/>
          </w:rPr>
          <w:instrText xml:space="preserve"> PAGEREF _Toc8842350 \h </w:instrText>
        </w:r>
        <w:r w:rsidRPr="00FB5B5C">
          <w:rPr>
            <w:noProof/>
            <w:webHidden/>
          </w:rPr>
        </w:r>
        <w:r w:rsidRPr="00FB5B5C">
          <w:rPr>
            <w:noProof/>
            <w:webHidden/>
          </w:rPr>
          <w:fldChar w:fldCharType="separate"/>
        </w:r>
        <w:r w:rsidRPr="00FB5B5C">
          <w:rPr>
            <w:noProof/>
            <w:webHidden/>
          </w:rPr>
          <w:t>7</w:t>
        </w:r>
        <w:r w:rsidRPr="00FB5B5C">
          <w:rPr>
            <w:noProof/>
            <w:webHidden/>
          </w:rPr>
          <w:fldChar w:fldCharType="end"/>
        </w:r>
      </w:hyperlink>
    </w:p>
    <w:p w14:paraId="60AABB4F" w14:textId="3AAD9812" w:rsidR="00FB5B5C" w:rsidRPr="00FB5B5C" w:rsidRDefault="00FB5B5C">
      <w:pPr>
        <w:pStyle w:val="24"/>
        <w:rPr>
          <w:rFonts w:asciiTheme="minorHAnsi" w:eastAsiaTheme="minorEastAsia" w:hAnsiTheme="minorHAnsi" w:cstheme="minorBidi"/>
          <w:noProof/>
          <w:kern w:val="0"/>
          <w:sz w:val="22"/>
          <w:szCs w:val="22"/>
        </w:rPr>
      </w:pPr>
      <w:hyperlink w:anchor="_Toc8842351" w:history="1">
        <w:r w:rsidRPr="00FB5B5C">
          <w:rPr>
            <w:rStyle w:val="aff1"/>
            <w:bCs/>
            <w:iCs/>
            <w:noProof/>
          </w:rPr>
          <w:t>Статья 7. Ограничения использования земельных участков и объектов капитального строительства в границах санитарных разрывов</w:t>
        </w:r>
        <w:r w:rsidRPr="00FB5B5C">
          <w:rPr>
            <w:noProof/>
            <w:webHidden/>
          </w:rPr>
          <w:tab/>
        </w:r>
        <w:r w:rsidRPr="00FB5B5C">
          <w:rPr>
            <w:noProof/>
            <w:webHidden/>
          </w:rPr>
          <w:fldChar w:fldCharType="begin"/>
        </w:r>
        <w:r w:rsidRPr="00FB5B5C">
          <w:rPr>
            <w:noProof/>
            <w:webHidden/>
          </w:rPr>
          <w:instrText xml:space="preserve"> PAGEREF _Toc8842351 \h </w:instrText>
        </w:r>
        <w:r w:rsidRPr="00FB5B5C">
          <w:rPr>
            <w:noProof/>
            <w:webHidden/>
          </w:rPr>
        </w:r>
        <w:r w:rsidRPr="00FB5B5C">
          <w:rPr>
            <w:noProof/>
            <w:webHidden/>
          </w:rPr>
          <w:fldChar w:fldCharType="separate"/>
        </w:r>
        <w:r w:rsidRPr="00FB5B5C">
          <w:rPr>
            <w:noProof/>
            <w:webHidden/>
          </w:rPr>
          <w:t>7</w:t>
        </w:r>
        <w:r w:rsidRPr="00FB5B5C">
          <w:rPr>
            <w:noProof/>
            <w:webHidden/>
          </w:rPr>
          <w:fldChar w:fldCharType="end"/>
        </w:r>
      </w:hyperlink>
    </w:p>
    <w:p w14:paraId="10E0C109" w14:textId="4FE3476C" w:rsidR="00FB5B5C" w:rsidRPr="00FB5B5C" w:rsidRDefault="00FB5B5C">
      <w:pPr>
        <w:pStyle w:val="24"/>
        <w:rPr>
          <w:rFonts w:asciiTheme="minorHAnsi" w:eastAsiaTheme="minorEastAsia" w:hAnsiTheme="minorHAnsi" w:cstheme="minorBidi"/>
          <w:noProof/>
          <w:kern w:val="0"/>
          <w:sz w:val="22"/>
          <w:szCs w:val="22"/>
        </w:rPr>
      </w:pPr>
      <w:hyperlink w:anchor="_Toc8842352" w:history="1">
        <w:r w:rsidRPr="00FB5B5C">
          <w:rPr>
            <w:rStyle w:val="aff1"/>
            <w:bCs/>
            <w:iCs/>
            <w:noProof/>
          </w:rPr>
          <w:t>Статья 8. Ограничения использования земельных участков и объектов капитального строительства с учетом зооветеринарных разрывов</w:t>
        </w:r>
        <w:r w:rsidRPr="00FB5B5C">
          <w:rPr>
            <w:noProof/>
            <w:webHidden/>
          </w:rPr>
          <w:tab/>
        </w:r>
        <w:r w:rsidRPr="00FB5B5C">
          <w:rPr>
            <w:noProof/>
            <w:webHidden/>
          </w:rPr>
          <w:fldChar w:fldCharType="begin"/>
        </w:r>
        <w:r w:rsidRPr="00FB5B5C">
          <w:rPr>
            <w:noProof/>
            <w:webHidden/>
          </w:rPr>
          <w:instrText xml:space="preserve"> PAGEREF _Toc8842352 \h </w:instrText>
        </w:r>
        <w:r w:rsidRPr="00FB5B5C">
          <w:rPr>
            <w:noProof/>
            <w:webHidden/>
          </w:rPr>
        </w:r>
        <w:r w:rsidRPr="00FB5B5C">
          <w:rPr>
            <w:noProof/>
            <w:webHidden/>
          </w:rPr>
          <w:fldChar w:fldCharType="separate"/>
        </w:r>
        <w:r w:rsidRPr="00FB5B5C">
          <w:rPr>
            <w:noProof/>
            <w:webHidden/>
          </w:rPr>
          <w:t>7</w:t>
        </w:r>
        <w:r w:rsidRPr="00FB5B5C">
          <w:rPr>
            <w:noProof/>
            <w:webHidden/>
          </w:rPr>
          <w:fldChar w:fldCharType="end"/>
        </w:r>
      </w:hyperlink>
    </w:p>
    <w:p w14:paraId="195A2900" w14:textId="3C56CB2C" w:rsidR="00FB5B5C" w:rsidRPr="00FB5B5C" w:rsidRDefault="00FB5B5C">
      <w:pPr>
        <w:pStyle w:val="24"/>
        <w:rPr>
          <w:rFonts w:asciiTheme="minorHAnsi" w:eastAsiaTheme="minorEastAsia" w:hAnsiTheme="minorHAnsi" w:cstheme="minorBidi"/>
          <w:noProof/>
          <w:kern w:val="0"/>
          <w:sz w:val="22"/>
          <w:szCs w:val="22"/>
        </w:rPr>
      </w:pPr>
      <w:hyperlink w:anchor="_Toc8842353" w:history="1">
        <w:r w:rsidRPr="00FB5B5C">
          <w:rPr>
            <w:rStyle w:val="aff1"/>
            <w:bCs/>
            <w:iCs/>
            <w:noProof/>
          </w:rPr>
          <w:t>Статья 9. Ограничения использования земельных участков и объектов капитального строительства в зонах ограничений от радиотехнических объектов</w:t>
        </w:r>
        <w:r w:rsidRPr="00FB5B5C">
          <w:rPr>
            <w:noProof/>
            <w:webHidden/>
          </w:rPr>
          <w:tab/>
        </w:r>
        <w:r w:rsidRPr="00FB5B5C">
          <w:rPr>
            <w:noProof/>
            <w:webHidden/>
          </w:rPr>
          <w:fldChar w:fldCharType="begin"/>
        </w:r>
        <w:r w:rsidRPr="00FB5B5C">
          <w:rPr>
            <w:noProof/>
            <w:webHidden/>
          </w:rPr>
          <w:instrText xml:space="preserve"> PAGEREF _Toc8842353 \h </w:instrText>
        </w:r>
        <w:r w:rsidRPr="00FB5B5C">
          <w:rPr>
            <w:noProof/>
            <w:webHidden/>
          </w:rPr>
        </w:r>
        <w:r w:rsidRPr="00FB5B5C">
          <w:rPr>
            <w:noProof/>
            <w:webHidden/>
          </w:rPr>
          <w:fldChar w:fldCharType="separate"/>
        </w:r>
        <w:r w:rsidRPr="00FB5B5C">
          <w:rPr>
            <w:noProof/>
            <w:webHidden/>
          </w:rPr>
          <w:t>7</w:t>
        </w:r>
        <w:r w:rsidRPr="00FB5B5C">
          <w:rPr>
            <w:noProof/>
            <w:webHidden/>
          </w:rPr>
          <w:fldChar w:fldCharType="end"/>
        </w:r>
      </w:hyperlink>
    </w:p>
    <w:p w14:paraId="32E3975A" w14:textId="7C392F9F" w:rsidR="00FB5B5C" w:rsidRPr="00FB5B5C" w:rsidRDefault="00FB5B5C">
      <w:pPr>
        <w:pStyle w:val="24"/>
        <w:rPr>
          <w:rFonts w:asciiTheme="minorHAnsi" w:eastAsiaTheme="minorEastAsia" w:hAnsiTheme="minorHAnsi" w:cstheme="minorBidi"/>
          <w:noProof/>
          <w:kern w:val="0"/>
          <w:sz w:val="22"/>
          <w:szCs w:val="22"/>
        </w:rPr>
      </w:pPr>
      <w:hyperlink w:anchor="_Toc8842354" w:history="1">
        <w:r w:rsidRPr="00FB5B5C">
          <w:rPr>
            <w:rStyle w:val="aff1"/>
            <w:bCs/>
            <w:iCs/>
            <w:noProof/>
          </w:rPr>
          <w:t>Статья 10. Ограничения использования земельных участков и объектов капитального строительства в зонах санитарной охраны источников питьевого водоснабжения</w:t>
        </w:r>
        <w:r w:rsidRPr="00FB5B5C">
          <w:rPr>
            <w:noProof/>
            <w:webHidden/>
          </w:rPr>
          <w:tab/>
        </w:r>
        <w:r w:rsidRPr="00FB5B5C">
          <w:rPr>
            <w:noProof/>
            <w:webHidden/>
          </w:rPr>
          <w:fldChar w:fldCharType="begin"/>
        </w:r>
        <w:r w:rsidRPr="00FB5B5C">
          <w:rPr>
            <w:noProof/>
            <w:webHidden/>
          </w:rPr>
          <w:instrText xml:space="preserve"> PAGEREF _Toc8842354 \h </w:instrText>
        </w:r>
        <w:r w:rsidRPr="00FB5B5C">
          <w:rPr>
            <w:noProof/>
            <w:webHidden/>
          </w:rPr>
        </w:r>
        <w:r w:rsidRPr="00FB5B5C">
          <w:rPr>
            <w:noProof/>
            <w:webHidden/>
          </w:rPr>
          <w:fldChar w:fldCharType="separate"/>
        </w:r>
        <w:r w:rsidRPr="00FB5B5C">
          <w:rPr>
            <w:noProof/>
            <w:webHidden/>
          </w:rPr>
          <w:t>8</w:t>
        </w:r>
        <w:r w:rsidRPr="00FB5B5C">
          <w:rPr>
            <w:noProof/>
            <w:webHidden/>
          </w:rPr>
          <w:fldChar w:fldCharType="end"/>
        </w:r>
      </w:hyperlink>
    </w:p>
    <w:p w14:paraId="603233EE" w14:textId="3F8109C5" w:rsidR="00FB5B5C" w:rsidRPr="00FB5B5C" w:rsidRDefault="00FB5B5C">
      <w:pPr>
        <w:pStyle w:val="24"/>
        <w:rPr>
          <w:rFonts w:asciiTheme="minorHAnsi" w:eastAsiaTheme="minorEastAsia" w:hAnsiTheme="minorHAnsi" w:cstheme="minorBidi"/>
          <w:noProof/>
          <w:kern w:val="0"/>
          <w:sz w:val="22"/>
          <w:szCs w:val="22"/>
        </w:rPr>
      </w:pPr>
      <w:hyperlink w:anchor="_Toc8842355" w:history="1">
        <w:r w:rsidRPr="00FB5B5C">
          <w:rPr>
            <w:rStyle w:val="aff1"/>
            <w:bCs/>
            <w:iCs/>
            <w:noProof/>
          </w:rPr>
          <w:t>Статья 11. Ограничения использования земельных участков и объектов капитального строительства в водоохранных зонах</w:t>
        </w:r>
        <w:r w:rsidRPr="00FB5B5C">
          <w:rPr>
            <w:noProof/>
            <w:webHidden/>
          </w:rPr>
          <w:tab/>
        </w:r>
        <w:r w:rsidRPr="00FB5B5C">
          <w:rPr>
            <w:noProof/>
            <w:webHidden/>
          </w:rPr>
          <w:fldChar w:fldCharType="begin"/>
        </w:r>
        <w:r w:rsidRPr="00FB5B5C">
          <w:rPr>
            <w:noProof/>
            <w:webHidden/>
          </w:rPr>
          <w:instrText xml:space="preserve"> PAGEREF _Toc8842355 \h </w:instrText>
        </w:r>
        <w:r w:rsidRPr="00FB5B5C">
          <w:rPr>
            <w:noProof/>
            <w:webHidden/>
          </w:rPr>
        </w:r>
        <w:r w:rsidRPr="00FB5B5C">
          <w:rPr>
            <w:noProof/>
            <w:webHidden/>
          </w:rPr>
          <w:fldChar w:fldCharType="separate"/>
        </w:r>
        <w:r w:rsidRPr="00FB5B5C">
          <w:rPr>
            <w:noProof/>
            <w:webHidden/>
          </w:rPr>
          <w:t>9</w:t>
        </w:r>
        <w:r w:rsidRPr="00FB5B5C">
          <w:rPr>
            <w:noProof/>
            <w:webHidden/>
          </w:rPr>
          <w:fldChar w:fldCharType="end"/>
        </w:r>
      </w:hyperlink>
    </w:p>
    <w:p w14:paraId="00FF224F" w14:textId="52CAAFE1" w:rsidR="00FB5B5C" w:rsidRPr="00FB5B5C" w:rsidRDefault="00FB5B5C">
      <w:pPr>
        <w:pStyle w:val="24"/>
        <w:rPr>
          <w:rFonts w:asciiTheme="minorHAnsi" w:eastAsiaTheme="minorEastAsia" w:hAnsiTheme="minorHAnsi" w:cstheme="minorBidi"/>
          <w:noProof/>
          <w:kern w:val="0"/>
          <w:sz w:val="22"/>
          <w:szCs w:val="22"/>
        </w:rPr>
      </w:pPr>
      <w:hyperlink w:anchor="_Toc8842356" w:history="1">
        <w:r w:rsidRPr="00FB5B5C">
          <w:rPr>
            <w:rStyle w:val="aff1"/>
            <w:bCs/>
            <w:iCs/>
            <w:noProof/>
          </w:rPr>
          <w:t>Статья 12. Ограничения использования земельных участков в охранных зонах инженерных коммуникаций</w:t>
        </w:r>
        <w:r w:rsidRPr="00FB5B5C">
          <w:rPr>
            <w:noProof/>
            <w:webHidden/>
          </w:rPr>
          <w:tab/>
        </w:r>
        <w:r w:rsidRPr="00FB5B5C">
          <w:rPr>
            <w:noProof/>
            <w:webHidden/>
          </w:rPr>
          <w:fldChar w:fldCharType="begin"/>
        </w:r>
        <w:r w:rsidRPr="00FB5B5C">
          <w:rPr>
            <w:noProof/>
            <w:webHidden/>
          </w:rPr>
          <w:instrText xml:space="preserve"> PAGEREF _Toc8842356 \h </w:instrText>
        </w:r>
        <w:r w:rsidRPr="00FB5B5C">
          <w:rPr>
            <w:noProof/>
            <w:webHidden/>
          </w:rPr>
        </w:r>
        <w:r w:rsidRPr="00FB5B5C">
          <w:rPr>
            <w:noProof/>
            <w:webHidden/>
          </w:rPr>
          <w:fldChar w:fldCharType="separate"/>
        </w:r>
        <w:r w:rsidRPr="00FB5B5C">
          <w:rPr>
            <w:noProof/>
            <w:webHidden/>
          </w:rPr>
          <w:t>10</w:t>
        </w:r>
        <w:r w:rsidRPr="00FB5B5C">
          <w:rPr>
            <w:noProof/>
            <w:webHidden/>
          </w:rPr>
          <w:fldChar w:fldCharType="end"/>
        </w:r>
      </w:hyperlink>
    </w:p>
    <w:p w14:paraId="56D3D2F1" w14:textId="354F7AC7" w:rsidR="00FB5B5C" w:rsidRPr="00FB5B5C" w:rsidRDefault="00FB5B5C">
      <w:pPr>
        <w:pStyle w:val="24"/>
        <w:rPr>
          <w:rFonts w:asciiTheme="minorHAnsi" w:eastAsiaTheme="minorEastAsia" w:hAnsiTheme="minorHAnsi" w:cstheme="minorBidi"/>
          <w:noProof/>
          <w:kern w:val="0"/>
          <w:sz w:val="22"/>
          <w:szCs w:val="22"/>
        </w:rPr>
      </w:pPr>
      <w:hyperlink w:anchor="_Toc8842357" w:history="1">
        <w:r w:rsidRPr="00FB5B5C">
          <w:rPr>
            <w:rStyle w:val="aff1"/>
            <w:bCs/>
            <w:iCs/>
            <w:noProof/>
          </w:rPr>
          <w:t>Статья 13. Ограничения использования земельных участков в охранных зонах геодезических пунктов</w:t>
        </w:r>
        <w:r w:rsidRPr="00FB5B5C">
          <w:rPr>
            <w:noProof/>
            <w:webHidden/>
          </w:rPr>
          <w:tab/>
        </w:r>
        <w:r w:rsidRPr="00FB5B5C">
          <w:rPr>
            <w:noProof/>
            <w:webHidden/>
          </w:rPr>
          <w:fldChar w:fldCharType="begin"/>
        </w:r>
        <w:r w:rsidRPr="00FB5B5C">
          <w:rPr>
            <w:noProof/>
            <w:webHidden/>
          </w:rPr>
          <w:instrText xml:space="preserve"> PAGEREF _Toc8842357 \h </w:instrText>
        </w:r>
        <w:r w:rsidRPr="00FB5B5C">
          <w:rPr>
            <w:noProof/>
            <w:webHidden/>
          </w:rPr>
        </w:r>
        <w:r w:rsidRPr="00FB5B5C">
          <w:rPr>
            <w:noProof/>
            <w:webHidden/>
          </w:rPr>
          <w:fldChar w:fldCharType="separate"/>
        </w:r>
        <w:r w:rsidRPr="00FB5B5C">
          <w:rPr>
            <w:noProof/>
            <w:webHidden/>
          </w:rPr>
          <w:t>10</w:t>
        </w:r>
        <w:r w:rsidRPr="00FB5B5C">
          <w:rPr>
            <w:noProof/>
            <w:webHidden/>
          </w:rPr>
          <w:fldChar w:fldCharType="end"/>
        </w:r>
      </w:hyperlink>
    </w:p>
    <w:p w14:paraId="175041C5" w14:textId="27A1AF8A" w:rsidR="00FB5B5C" w:rsidRPr="00FB5B5C" w:rsidRDefault="00FB5B5C">
      <w:pPr>
        <w:pStyle w:val="15"/>
        <w:rPr>
          <w:rFonts w:asciiTheme="minorHAnsi" w:eastAsiaTheme="minorEastAsia" w:hAnsiTheme="minorHAnsi" w:cstheme="minorBidi"/>
          <w:noProof/>
          <w:sz w:val="22"/>
          <w:szCs w:val="22"/>
        </w:rPr>
      </w:pPr>
      <w:hyperlink w:anchor="_Toc8842358" w:history="1">
        <w:r w:rsidRPr="00FB5B5C">
          <w:rPr>
            <w:rStyle w:val="aff1"/>
            <w:noProof/>
          </w:rPr>
          <w:t>Часть III. Градостроительные регламенты</w:t>
        </w:r>
        <w:r w:rsidRPr="00FB5B5C">
          <w:rPr>
            <w:noProof/>
            <w:webHidden/>
          </w:rPr>
          <w:tab/>
        </w:r>
        <w:r w:rsidRPr="00FB5B5C">
          <w:rPr>
            <w:noProof/>
            <w:webHidden/>
          </w:rPr>
          <w:fldChar w:fldCharType="begin"/>
        </w:r>
        <w:r w:rsidRPr="00FB5B5C">
          <w:rPr>
            <w:noProof/>
            <w:webHidden/>
          </w:rPr>
          <w:instrText xml:space="preserve"> PAGEREF _Toc8842358 \h </w:instrText>
        </w:r>
        <w:r w:rsidRPr="00FB5B5C">
          <w:rPr>
            <w:noProof/>
            <w:webHidden/>
          </w:rPr>
        </w:r>
        <w:r w:rsidRPr="00FB5B5C">
          <w:rPr>
            <w:noProof/>
            <w:webHidden/>
          </w:rPr>
          <w:fldChar w:fldCharType="separate"/>
        </w:r>
        <w:r w:rsidRPr="00FB5B5C">
          <w:rPr>
            <w:noProof/>
            <w:webHidden/>
          </w:rPr>
          <w:t>11</w:t>
        </w:r>
        <w:r w:rsidRPr="00FB5B5C">
          <w:rPr>
            <w:noProof/>
            <w:webHidden/>
          </w:rPr>
          <w:fldChar w:fldCharType="end"/>
        </w:r>
      </w:hyperlink>
    </w:p>
    <w:p w14:paraId="7CF7D5D0" w14:textId="76554A86" w:rsidR="00FB5B5C" w:rsidRPr="00FB5B5C" w:rsidRDefault="00FB5B5C">
      <w:pPr>
        <w:pStyle w:val="15"/>
        <w:rPr>
          <w:rFonts w:asciiTheme="minorHAnsi" w:eastAsiaTheme="minorEastAsia" w:hAnsiTheme="minorHAnsi" w:cstheme="minorBidi"/>
          <w:noProof/>
          <w:sz w:val="22"/>
          <w:szCs w:val="22"/>
        </w:rPr>
      </w:pPr>
      <w:hyperlink w:anchor="_Toc8842359" w:history="1">
        <w:r w:rsidRPr="00FB5B5C">
          <w:rPr>
            <w:rStyle w:val="aff1"/>
            <w:rFonts w:eastAsia="GOST Type AU"/>
            <w:noProof/>
            <w:lang w:eastAsia="ar-SA"/>
          </w:rPr>
          <w:t>Глава 3. Сфера действия градостроительных регламентов</w:t>
        </w:r>
        <w:r w:rsidRPr="00FB5B5C">
          <w:rPr>
            <w:noProof/>
            <w:webHidden/>
          </w:rPr>
          <w:tab/>
        </w:r>
        <w:r w:rsidRPr="00FB5B5C">
          <w:rPr>
            <w:noProof/>
            <w:webHidden/>
          </w:rPr>
          <w:fldChar w:fldCharType="begin"/>
        </w:r>
        <w:r w:rsidRPr="00FB5B5C">
          <w:rPr>
            <w:noProof/>
            <w:webHidden/>
          </w:rPr>
          <w:instrText xml:space="preserve"> PAGEREF _Toc8842359 \h </w:instrText>
        </w:r>
        <w:r w:rsidRPr="00FB5B5C">
          <w:rPr>
            <w:noProof/>
            <w:webHidden/>
          </w:rPr>
        </w:r>
        <w:r w:rsidRPr="00FB5B5C">
          <w:rPr>
            <w:noProof/>
            <w:webHidden/>
          </w:rPr>
          <w:fldChar w:fldCharType="separate"/>
        </w:r>
        <w:r w:rsidRPr="00FB5B5C">
          <w:rPr>
            <w:noProof/>
            <w:webHidden/>
          </w:rPr>
          <w:t>11</w:t>
        </w:r>
        <w:r w:rsidRPr="00FB5B5C">
          <w:rPr>
            <w:noProof/>
            <w:webHidden/>
          </w:rPr>
          <w:fldChar w:fldCharType="end"/>
        </w:r>
      </w:hyperlink>
    </w:p>
    <w:p w14:paraId="4AD2960E" w14:textId="062D0B0A" w:rsidR="00FB5B5C" w:rsidRPr="00FB5B5C" w:rsidRDefault="00FB5B5C">
      <w:pPr>
        <w:pStyle w:val="24"/>
        <w:rPr>
          <w:rFonts w:asciiTheme="minorHAnsi" w:eastAsiaTheme="minorEastAsia" w:hAnsiTheme="minorHAnsi" w:cstheme="minorBidi"/>
          <w:noProof/>
          <w:kern w:val="0"/>
          <w:sz w:val="22"/>
          <w:szCs w:val="22"/>
        </w:rPr>
      </w:pPr>
      <w:hyperlink w:anchor="_Toc8842360" w:history="1">
        <w:r w:rsidRPr="00FB5B5C">
          <w:rPr>
            <w:rStyle w:val="aff1"/>
            <w:bCs/>
            <w:iCs/>
            <w:noProof/>
          </w:rPr>
          <w:t>Статья 14. Сфера действия градостроительных регламентов</w:t>
        </w:r>
        <w:r w:rsidRPr="00FB5B5C">
          <w:rPr>
            <w:noProof/>
            <w:webHidden/>
          </w:rPr>
          <w:tab/>
        </w:r>
        <w:r w:rsidRPr="00FB5B5C">
          <w:rPr>
            <w:noProof/>
            <w:webHidden/>
          </w:rPr>
          <w:fldChar w:fldCharType="begin"/>
        </w:r>
        <w:r w:rsidRPr="00FB5B5C">
          <w:rPr>
            <w:noProof/>
            <w:webHidden/>
          </w:rPr>
          <w:instrText xml:space="preserve"> PAGEREF _Toc8842360 \h </w:instrText>
        </w:r>
        <w:r w:rsidRPr="00FB5B5C">
          <w:rPr>
            <w:noProof/>
            <w:webHidden/>
          </w:rPr>
        </w:r>
        <w:r w:rsidRPr="00FB5B5C">
          <w:rPr>
            <w:noProof/>
            <w:webHidden/>
          </w:rPr>
          <w:fldChar w:fldCharType="separate"/>
        </w:r>
        <w:r w:rsidRPr="00FB5B5C">
          <w:rPr>
            <w:noProof/>
            <w:webHidden/>
          </w:rPr>
          <w:t>11</w:t>
        </w:r>
        <w:r w:rsidRPr="00FB5B5C">
          <w:rPr>
            <w:noProof/>
            <w:webHidden/>
          </w:rPr>
          <w:fldChar w:fldCharType="end"/>
        </w:r>
      </w:hyperlink>
    </w:p>
    <w:p w14:paraId="0BD37CEB" w14:textId="47912154" w:rsidR="00FB5B5C" w:rsidRPr="00FB5B5C" w:rsidRDefault="00FB5B5C">
      <w:pPr>
        <w:pStyle w:val="15"/>
        <w:rPr>
          <w:rFonts w:asciiTheme="minorHAnsi" w:eastAsiaTheme="minorEastAsia" w:hAnsiTheme="minorHAnsi" w:cstheme="minorBidi"/>
          <w:noProof/>
          <w:sz w:val="22"/>
          <w:szCs w:val="22"/>
        </w:rPr>
      </w:pPr>
      <w:hyperlink w:anchor="_Toc8842361" w:history="1">
        <w:r w:rsidRPr="00FB5B5C">
          <w:rPr>
            <w:rStyle w:val="aff1"/>
            <w:rFonts w:eastAsia="GOST Type AU"/>
            <w:noProof/>
            <w:lang w:eastAsia="ar-SA"/>
          </w:rPr>
          <w:t>Глава 4. Градостроительные регламенты территориальных зон</w:t>
        </w:r>
        <w:r w:rsidRPr="00FB5B5C">
          <w:rPr>
            <w:noProof/>
            <w:webHidden/>
          </w:rPr>
          <w:tab/>
        </w:r>
        <w:r w:rsidRPr="00FB5B5C">
          <w:rPr>
            <w:noProof/>
            <w:webHidden/>
          </w:rPr>
          <w:fldChar w:fldCharType="begin"/>
        </w:r>
        <w:r w:rsidRPr="00FB5B5C">
          <w:rPr>
            <w:noProof/>
            <w:webHidden/>
          </w:rPr>
          <w:instrText xml:space="preserve"> PAGEREF _Toc8842361 \h </w:instrText>
        </w:r>
        <w:r w:rsidRPr="00FB5B5C">
          <w:rPr>
            <w:noProof/>
            <w:webHidden/>
          </w:rPr>
        </w:r>
        <w:r w:rsidRPr="00FB5B5C">
          <w:rPr>
            <w:noProof/>
            <w:webHidden/>
          </w:rPr>
          <w:fldChar w:fldCharType="separate"/>
        </w:r>
        <w:r w:rsidRPr="00FB5B5C">
          <w:rPr>
            <w:noProof/>
            <w:webHidden/>
          </w:rPr>
          <w:t>11</w:t>
        </w:r>
        <w:r w:rsidRPr="00FB5B5C">
          <w:rPr>
            <w:noProof/>
            <w:webHidden/>
          </w:rPr>
          <w:fldChar w:fldCharType="end"/>
        </w:r>
      </w:hyperlink>
    </w:p>
    <w:p w14:paraId="4B6BF114" w14:textId="357F1790" w:rsidR="00FB5B5C" w:rsidRPr="00FB5B5C" w:rsidRDefault="00FB5B5C">
      <w:pPr>
        <w:pStyle w:val="24"/>
        <w:rPr>
          <w:rFonts w:asciiTheme="minorHAnsi" w:eastAsiaTheme="minorEastAsia" w:hAnsiTheme="minorHAnsi" w:cstheme="minorBidi"/>
          <w:noProof/>
          <w:kern w:val="0"/>
          <w:sz w:val="22"/>
          <w:szCs w:val="22"/>
        </w:rPr>
      </w:pPr>
      <w:hyperlink w:anchor="_Toc8842362" w:history="1">
        <w:r w:rsidRPr="00FB5B5C">
          <w:rPr>
            <w:rStyle w:val="aff1"/>
            <w:noProof/>
          </w:rPr>
          <w:t>Статья 15. Градостроительные регламенты. Зоны жилой застройки.</w:t>
        </w:r>
        <w:r w:rsidRPr="00FB5B5C">
          <w:rPr>
            <w:noProof/>
            <w:webHidden/>
          </w:rPr>
          <w:tab/>
        </w:r>
        <w:r w:rsidRPr="00FB5B5C">
          <w:rPr>
            <w:noProof/>
            <w:webHidden/>
          </w:rPr>
          <w:fldChar w:fldCharType="begin"/>
        </w:r>
        <w:r w:rsidRPr="00FB5B5C">
          <w:rPr>
            <w:noProof/>
            <w:webHidden/>
          </w:rPr>
          <w:instrText xml:space="preserve"> PAGEREF _Toc8842362 \h </w:instrText>
        </w:r>
        <w:r w:rsidRPr="00FB5B5C">
          <w:rPr>
            <w:noProof/>
            <w:webHidden/>
          </w:rPr>
        </w:r>
        <w:r w:rsidRPr="00FB5B5C">
          <w:rPr>
            <w:noProof/>
            <w:webHidden/>
          </w:rPr>
          <w:fldChar w:fldCharType="separate"/>
        </w:r>
        <w:r w:rsidRPr="00FB5B5C">
          <w:rPr>
            <w:noProof/>
            <w:webHidden/>
          </w:rPr>
          <w:t>11</w:t>
        </w:r>
        <w:r w:rsidRPr="00FB5B5C">
          <w:rPr>
            <w:noProof/>
            <w:webHidden/>
          </w:rPr>
          <w:fldChar w:fldCharType="end"/>
        </w:r>
      </w:hyperlink>
      <w:bookmarkStart w:id="13" w:name="_GoBack"/>
      <w:bookmarkEnd w:id="13"/>
    </w:p>
    <w:p w14:paraId="070C5E77" w14:textId="5BA2A13D" w:rsidR="00FB5B5C" w:rsidRPr="00FB5B5C" w:rsidRDefault="00FB5B5C">
      <w:pPr>
        <w:pStyle w:val="24"/>
        <w:rPr>
          <w:rFonts w:asciiTheme="minorHAnsi" w:eastAsiaTheme="minorEastAsia" w:hAnsiTheme="minorHAnsi" w:cstheme="minorBidi"/>
          <w:noProof/>
          <w:kern w:val="0"/>
          <w:sz w:val="22"/>
          <w:szCs w:val="22"/>
        </w:rPr>
      </w:pPr>
      <w:hyperlink w:anchor="_Toc8842363" w:history="1">
        <w:r w:rsidRPr="00FB5B5C">
          <w:rPr>
            <w:rStyle w:val="aff1"/>
            <w:noProof/>
          </w:rPr>
          <w:t>Статья 16. Градостроительные регламенты. Зоны общественного использования объектов капитального строительства.</w:t>
        </w:r>
        <w:r w:rsidRPr="00FB5B5C">
          <w:rPr>
            <w:noProof/>
            <w:webHidden/>
          </w:rPr>
          <w:tab/>
        </w:r>
        <w:r w:rsidRPr="00FB5B5C">
          <w:rPr>
            <w:noProof/>
            <w:webHidden/>
          </w:rPr>
          <w:fldChar w:fldCharType="begin"/>
        </w:r>
        <w:r w:rsidRPr="00FB5B5C">
          <w:rPr>
            <w:noProof/>
            <w:webHidden/>
          </w:rPr>
          <w:instrText xml:space="preserve"> PAGEREF _Toc8842363 \h </w:instrText>
        </w:r>
        <w:r w:rsidRPr="00FB5B5C">
          <w:rPr>
            <w:noProof/>
            <w:webHidden/>
          </w:rPr>
        </w:r>
        <w:r w:rsidRPr="00FB5B5C">
          <w:rPr>
            <w:noProof/>
            <w:webHidden/>
          </w:rPr>
          <w:fldChar w:fldCharType="separate"/>
        </w:r>
        <w:r w:rsidRPr="00FB5B5C">
          <w:rPr>
            <w:noProof/>
            <w:webHidden/>
          </w:rPr>
          <w:t>17</w:t>
        </w:r>
        <w:r w:rsidRPr="00FB5B5C">
          <w:rPr>
            <w:noProof/>
            <w:webHidden/>
          </w:rPr>
          <w:fldChar w:fldCharType="end"/>
        </w:r>
      </w:hyperlink>
    </w:p>
    <w:p w14:paraId="0090B8AD" w14:textId="4411410A" w:rsidR="00FB5B5C" w:rsidRPr="00FB5B5C" w:rsidRDefault="00FB5B5C">
      <w:pPr>
        <w:pStyle w:val="24"/>
        <w:rPr>
          <w:rFonts w:asciiTheme="minorHAnsi" w:eastAsiaTheme="minorEastAsia" w:hAnsiTheme="minorHAnsi" w:cstheme="minorBidi"/>
          <w:noProof/>
          <w:kern w:val="0"/>
          <w:sz w:val="22"/>
          <w:szCs w:val="22"/>
        </w:rPr>
      </w:pPr>
      <w:hyperlink w:anchor="_Toc8842364" w:history="1">
        <w:r w:rsidRPr="00FB5B5C">
          <w:rPr>
            <w:rStyle w:val="aff1"/>
            <w:noProof/>
          </w:rPr>
          <w:t>Статья 17. Градостроительные регламенты. Зоны инженерной и транспортной инфраструктур.</w:t>
        </w:r>
        <w:r w:rsidRPr="00FB5B5C">
          <w:rPr>
            <w:noProof/>
            <w:webHidden/>
          </w:rPr>
          <w:tab/>
        </w:r>
        <w:r w:rsidRPr="00FB5B5C">
          <w:rPr>
            <w:noProof/>
            <w:webHidden/>
          </w:rPr>
          <w:fldChar w:fldCharType="begin"/>
        </w:r>
        <w:r w:rsidRPr="00FB5B5C">
          <w:rPr>
            <w:noProof/>
            <w:webHidden/>
          </w:rPr>
          <w:instrText xml:space="preserve"> PAGEREF _Toc8842364 \h </w:instrText>
        </w:r>
        <w:r w:rsidRPr="00FB5B5C">
          <w:rPr>
            <w:noProof/>
            <w:webHidden/>
          </w:rPr>
        </w:r>
        <w:r w:rsidRPr="00FB5B5C">
          <w:rPr>
            <w:noProof/>
            <w:webHidden/>
          </w:rPr>
          <w:fldChar w:fldCharType="separate"/>
        </w:r>
        <w:r w:rsidRPr="00FB5B5C">
          <w:rPr>
            <w:noProof/>
            <w:webHidden/>
          </w:rPr>
          <w:t>21</w:t>
        </w:r>
        <w:r w:rsidRPr="00FB5B5C">
          <w:rPr>
            <w:noProof/>
            <w:webHidden/>
          </w:rPr>
          <w:fldChar w:fldCharType="end"/>
        </w:r>
      </w:hyperlink>
    </w:p>
    <w:p w14:paraId="4B09763A" w14:textId="783A62EE" w:rsidR="00FB5B5C" w:rsidRPr="00FB5B5C" w:rsidRDefault="00FB5B5C">
      <w:pPr>
        <w:pStyle w:val="24"/>
        <w:rPr>
          <w:rFonts w:asciiTheme="minorHAnsi" w:eastAsiaTheme="minorEastAsia" w:hAnsiTheme="minorHAnsi" w:cstheme="minorBidi"/>
          <w:noProof/>
          <w:kern w:val="0"/>
          <w:sz w:val="22"/>
          <w:szCs w:val="22"/>
        </w:rPr>
      </w:pPr>
      <w:hyperlink w:anchor="_Toc8842365" w:history="1">
        <w:r w:rsidRPr="00FB5B5C">
          <w:rPr>
            <w:rStyle w:val="aff1"/>
            <w:noProof/>
          </w:rPr>
          <w:t>Статья 18. Градостроительные регламенты. Зоны сельскохозяйственного использования</w:t>
        </w:r>
        <w:r w:rsidRPr="00FB5B5C">
          <w:rPr>
            <w:noProof/>
            <w:webHidden/>
          </w:rPr>
          <w:tab/>
        </w:r>
        <w:r w:rsidRPr="00FB5B5C">
          <w:rPr>
            <w:noProof/>
            <w:webHidden/>
          </w:rPr>
          <w:fldChar w:fldCharType="begin"/>
        </w:r>
        <w:r w:rsidRPr="00FB5B5C">
          <w:rPr>
            <w:noProof/>
            <w:webHidden/>
          </w:rPr>
          <w:instrText xml:space="preserve"> PAGEREF _Toc8842365 \h </w:instrText>
        </w:r>
        <w:r w:rsidRPr="00FB5B5C">
          <w:rPr>
            <w:noProof/>
            <w:webHidden/>
          </w:rPr>
        </w:r>
        <w:r w:rsidRPr="00FB5B5C">
          <w:rPr>
            <w:noProof/>
            <w:webHidden/>
          </w:rPr>
          <w:fldChar w:fldCharType="separate"/>
        </w:r>
        <w:r w:rsidRPr="00FB5B5C">
          <w:rPr>
            <w:noProof/>
            <w:webHidden/>
          </w:rPr>
          <w:t>26</w:t>
        </w:r>
        <w:r w:rsidRPr="00FB5B5C">
          <w:rPr>
            <w:noProof/>
            <w:webHidden/>
          </w:rPr>
          <w:fldChar w:fldCharType="end"/>
        </w:r>
      </w:hyperlink>
    </w:p>
    <w:p w14:paraId="45095D72" w14:textId="4762E719" w:rsidR="00FB5B5C" w:rsidRPr="00FB5B5C" w:rsidRDefault="00FB5B5C">
      <w:pPr>
        <w:pStyle w:val="24"/>
        <w:rPr>
          <w:rFonts w:asciiTheme="minorHAnsi" w:eastAsiaTheme="minorEastAsia" w:hAnsiTheme="minorHAnsi" w:cstheme="minorBidi"/>
          <w:noProof/>
          <w:kern w:val="0"/>
          <w:sz w:val="22"/>
          <w:szCs w:val="22"/>
        </w:rPr>
      </w:pPr>
      <w:hyperlink w:anchor="_Toc8842366" w:history="1">
        <w:r w:rsidRPr="00FB5B5C">
          <w:rPr>
            <w:rStyle w:val="aff1"/>
            <w:noProof/>
          </w:rPr>
          <w:t>Статья 19. Градостроительные регламенты. Зоны рекреационного назначения.</w:t>
        </w:r>
        <w:r w:rsidRPr="00FB5B5C">
          <w:rPr>
            <w:noProof/>
            <w:webHidden/>
          </w:rPr>
          <w:tab/>
        </w:r>
        <w:r w:rsidRPr="00FB5B5C">
          <w:rPr>
            <w:noProof/>
            <w:webHidden/>
          </w:rPr>
          <w:fldChar w:fldCharType="begin"/>
        </w:r>
        <w:r w:rsidRPr="00FB5B5C">
          <w:rPr>
            <w:noProof/>
            <w:webHidden/>
          </w:rPr>
          <w:instrText xml:space="preserve"> PAGEREF _Toc8842366 \h </w:instrText>
        </w:r>
        <w:r w:rsidRPr="00FB5B5C">
          <w:rPr>
            <w:noProof/>
            <w:webHidden/>
          </w:rPr>
        </w:r>
        <w:r w:rsidRPr="00FB5B5C">
          <w:rPr>
            <w:noProof/>
            <w:webHidden/>
          </w:rPr>
          <w:fldChar w:fldCharType="separate"/>
        </w:r>
        <w:r w:rsidRPr="00FB5B5C">
          <w:rPr>
            <w:noProof/>
            <w:webHidden/>
          </w:rPr>
          <w:t>34</w:t>
        </w:r>
        <w:r w:rsidRPr="00FB5B5C">
          <w:rPr>
            <w:noProof/>
            <w:webHidden/>
          </w:rPr>
          <w:fldChar w:fldCharType="end"/>
        </w:r>
      </w:hyperlink>
    </w:p>
    <w:p w14:paraId="26FD9794" w14:textId="67AA3CBE" w:rsidR="006B5E8C" w:rsidRPr="00823C4B" w:rsidRDefault="006B5E8C" w:rsidP="006B5E8C">
      <w:pPr>
        <w:tabs>
          <w:tab w:val="left" w:pos="9498"/>
          <w:tab w:val="left" w:pos="11199"/>
        </w:tabs>
        <w:spacing w:line="240" w:lineRule="auto"/>
        <w:ind w:left="0" w:right="138" w:firstLine="0"/>
        <w:jc w:val="both"/>
        <w:rPr>
          <w:rFonts w:ascii="Times New Roman" w:eastAsia="GOST Type AU" w:hAnsi="Times New Roman"/>
          <w:i w:val="0"/>
          <w:iCs/>
          <w:sz w:val="24"/>
          <w:lang w:eastAsia="ar-SA"/>
        </w:rPr>
      </w:pPr>
      <w:r w:rsidRPr="00FB5B5C">
        <w:rPr>
          <w:rFonts w:ascii="Times New Roman" w:eastAsia="GOST Type AU" w:hAnsi="Times New Roman"/>
          <w:i w:val="0"/>
          <w:iCs/>
          <w:sz w:val="24"/>
          <w:lang w:eastAsia="ar-SA"/>
        </w:rPr>
        <w:fldChar w:fldCharType="end"/>
      </w:r>
    </w:p>
    <w:p w14:paraId="06CAAA96" w14:textId="77777777" w:rsidR="006B5E8C" w:rsidRPr="00823C4B" w:rsidRDefault="006B5E8C" w:rsidP="006B5E8C">
      <w:pPr>
        <w:tabs>
          <w:tab w:val="left" w:pos="9498"/>
          <w:tab w:val="left" w:pos="11199"/>
        </w:tabs>
        <w:spacing w:line="240" w:lineRule="auto"/>
        <w:ind w:left="0" w:right="138" w:firstLine="0"/>
        <w:jc w:val="both"/>
        <w:rPr>
          <w:rFonts w:ascii="Times New Roman" w:eastAsia="GOST Type AU" w:hAnsi="Times New Roman"/>
          <w:i w:val="0"/>
          <w:iCs/>
          <w:sz w:val="24"/>
          <w:lang w:eastAsia="ar-SA"/>
        </w:rPr>
        <w:sectPr w:rsidR="006B5E8C" w:rsidRPr="00823C4B" w:rsidSect="00026076">
          <w:headerReference w:type="default" r:id="rId12"/>
          <w:footerReference w:type="default" r:id="rId13"/>
          <w:pgSz w:w="11905" w:h="16837"/>
          <w:pgMar w:top="851" w:right="851" w:bottom="851" w:left="1418" w:header="420" w:footer="369" w:gutter="0"/>
          <w:cols w:space="720"/>
          <w:docGrid w:linePitch="381"/>
        </w:sectPr>
      </w:pPr>
    </w:p>
    <w:p w14:paraId="27FEED6C" w14:textId="77777777" w:rsidR="006B5E8C" w:rsidRPr="00823C4B" w:rsidRDefault="006B5E8C" w:rsidP="006B5E8C">
      <w:pPr>
        <w:spacing w:line="240" w:lineRule="auto"/>
        <w:ind w:left="0" w:right="0" w:firstLine="0"/>
        <w:jc w:val="center"/>
        <w:outlineLvl w:val="0"/>
        <w:rPr>
          <w:rFonts w:ascii="Times New Roman" w:eastAsia="Calibri" w:hAnsi="Times New Roman"/>
          <w:b/>
          <w:i w:val="0"/>
          <w:sz w:val="24"/>
        </w:rPr>
      </w:pPr>
      <w:bookmarkStart w:id="14" w:name="_Toc8842340"/>
      <w:bookmarkEnd w:id="0"/>
      <w:bookmarkEnd w:id="1"/>
      <w:r w:rsidRPr="00823C4B">
        <w:rPr>
          <w:rFonts w:ascii="Times New Roman" w:eastAsia="Calibri" w:hAnsi="Times New Roman"/>
          <w:b/>
          <w:i w:val="0"/>
          <w:sz w:val="24"/>
        </w:rPr>
        <w:lastRenderedPageBreak/>
        <w:t>Введение</w:t>
      </w:r>
      <w:bookmarkEnd w:id="14"/>
    </w:p>
    <w:p w14:paraId="79E71329" w14:textId="77777777" w:rsidR="006B5E8C" w:rsidRPr="00823C4B" w:rsidRDefault="006B5E8C" w:rsidP="006B5E8C">
      <w:pPr>
        <w:spacing w:line="240" w:lineRule="auto"/>
        <w:ind w:left="0" w:right="0" w:firstLine="567"/>
        <w:jc w:val="both"/>
        <w:rPr>
          <w:rFonts w:ascii="Times New Roman" w:hAnsi="Times New Roman"/>
          <w:b/>
          <w:i w:val="0"/>
          <w:sz w:val="24"/>
        </w:rPr>
      </w:pPr>
    </w:p>
    <w:p w14:paraId="30D6FE50" w14:textId="2465D750" w:rsidR="006B5E8C" w:rsidRPr="00823C4B" w:rsidRDefault="006B5E8C" w:rsidP="006B5E8C">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Правила землепользования и застройки </w:t>
      </w:r>
      <w:r w:rsidR="00D85070" w:rsidRPr="00823C4B">
        <w:rPr>
          <w:rFonts w:ascii="Times New Roman" w:hAnsi="Times New Roman"/>
          <w:i w:val="0"/>
          <w:sz w:val="24"/>
        </w:rPr>
        <w:t>села</w:t>
      </w:r>
      <w:r w:rsidR="00891AD6" w:rsidRPr="00823C4B">
        <w:rPr>
          <w:rFonts w:ascii="Times New Roman" w:hAnsi="Times New Roman"/>
          <w:i w:val="0"/>
          <w:sz w:val="24"/>
        </w:rPr>
        <w:t xml:space="preserve"> </w:t>
      </w:r>
      <w:proofErr w:type="spellStart"/>
      <w:r w:rsidR="00D85070" w:rsidRPr="00823C4B">
        <w:rPr>
          <w:rFonts w:ascii="Times New Roman" w:hAnsi="Times New Roman"/>
          <w:i w:val="0"/>
          <w:sz w:val="24"/>
        </w:rPr>
        <w:t>Пыскор</w:t>
      </w:r>
      <w:proofErr w:type="spellEnd"/>
      <w:r w:rsidR="00AF3741" w:rsidRPr="00823C4B">
        <w:rPr>
          <w:rFonts w:ascii="Times New Roman" w:hAnsi="Times New Roman"/>
          <w:i w:val="0"/>
          <w:sz w:val="24"/>
        </w:rPr>
        <w:t xml:space="preserve"> муниципального образования </w:t>
      </w:r>
      <w:r w:rsidR="001E7F4F" w:rsidRPr="00823C4B">
        <w:rPr>
          <w:rFonts w:ascii="Times New Roman" w:hAnsi="Times New Roman"/>
          <w:i w:val="0"/>
          <w:sz w:val="24"/>
        </w:rPr>
        <w:t xml:space="preserve">«Город Березники» Пермского края </w:t>
      </w:r>
      <w:r w:rsidRPr="00823C4B">
        <w:rPr>
          <w:rFonts w:ascii="Times New Roman" w:hAnsi="Times New Roman"/>
          <w:i w:val="0"/>
          <w:sz w:val="24"/>
        </w:rPr>
        <w:t xml:space="preserve">(далее – Правила) разработаны на основе Генерального плана </w:t>
      </w:r>
      <w:r w:rsidR="001E7F4F" w:rsidRPr="00823C4B">
        <w:rPr>
          <w:rFonts w:ascii="Times New Roman" w:hAnsi="Times New Roman"/>
          <w:i w:val="0"/>
          <w:sz w:val="24"/>
        </w:rPr>
        <w:t xml:space="preserve">села </w:t>
      </w:r>
      <w:proofErr w:type="spellStart"/>
      <w:r w:rsidR="001E7F4F" w:rsidRPr="00823C4B">
        <w:rPr>
          <w:rFonts w:ascii="Times New Roman" w:hAnsi="Times New Roman"/>
          <w:i w:val="0"/>
          <w:sz w:val="24"/>
        </w:rPr>
        <w:t>Пыскор</w:t>
      </w:r>
      <w:proofErr w:type="spellEnd"/>
      <w:r w:rsidRPr="00823C4B">
        <w:rPr>
          <w:rFonts w:ascii="Times New Roman" w:hAnsi="Times New Roman"/>
          <w:i w:val="0"/>
          <w:sz w:val="24"/>
        </w:rPr>
        <w:t xml:space="preserve">. </w:t>
      </w:r>
    </w:p>
    <w:p w14:paraId="42E704A0" w14:textId="381B5043" w:rsidR="006B5E8C" w:rsidRPr="00823C4B" w:rsidRDefault="006B5E8C" w:rsidP="006B5E8C">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Правила являются документом градостроительного зонирования территории </w:t>
      </w:r>
      <w:r w:rsidR="001E7F4F" w:rsidRPr="00823C4B">
        <w:rPr>
          <w:rFonts w:ascii="Times New Roman" w:hAnsi="Times New Roman"/>
          <w:i w:val="0"/>
          <w:sz w:val="24"/>
        </w:rPr>
        <w:t xml:space="preserve">села </w:t>
      </w:r>
      <w:proofErr w:type="spellStart"/>
      <w:r w:rsidR="001E7F4F" w:rsidRPr="00823C4B">
        <w:rPr>
          <w:rFonts w:ascii="Times New Roman" w:hAnsi="Times New Roman"/>
          <w:i w:val="0"/>
          <w:sz w:val="24"/>
        </w:rPr>
        <w:t>Пыскор</w:t>
      </w:r>
      <w:proofErr w:type="spellEnd"/>
      <w:r w:rsidR="00AF3741" w:rsidRPr="00823C4B">
        <w:rPr>
          <w:rFonts w:ascii="Times New Roman" w:hAnsi="Times New Roman"/>
          <w:i w:val="0"/>
          <w:sz w:val="24"/>
        </w:rPr>
        <w:t xml:space="preserve"> </w:t>
      </w:r>
      <w:r w:rsidRPr="00823C4B">
        <w:rPr>
          <w:rFonts w:ascii="Times New Roman" w:hAnsi="Times New Roman"/>
          <w:i w:val="0"/>
          <w:sz w:val="24"/>
        </w:rPr>
        <w:t>– разделения территорий на зоны с установлением для каждой из них градостроительного регламента.</w:t>
      </w:r>
    </w:p>
    <w:p w14:paraId="33A9457E" w14:textId="77777777" w:rsidR="006B5E8C" w:rsidRPr="00823C4B" w:rsidRDefault="006B5E8C" w:rsidP="006B5E8C">
      <w:pPr>
        <w:spacing w:line="240" w:lineRule="auto"/>
        <w:ind w:left="0" w:right="0" w:firstLine="567"/>
        <w:jc w:val="center"/>
        <w:rPr>
          <w:rFonts w:ascii="Times New Roman" w:hAnsi="Times New Roman"/>
          <w:i w:val="0"/>
          <w:sz w:val="24"/>
        </w:rPr>
      </w:pPr>
    </w:p>
    <w:p w14:paraId="7FDBC4AB" w14:textId="32F88951" w:rsidR="006B5E8C" w:rsidRPr="00823C4B" w:rsidRDefault="0087773C" w:rsidP="0087773C">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15" w:name="_Toc208205262"/>
      <w:bookmarkStart w:id="16" w:name="_Toc427840772"/>
      <w:bookmarkStart w:id="17" w:name="_Toc427840954"/>
      <w:bookmarkStart w:id="18" w:name="_Toc8842341"/>
      <w:r w:rsidRPr="00823C4B">
        <w:rPr>
          <w:rFonts w:ascii="Times New Roman" w:eastAsia="GOST Type AU" w:hAnsi="Times New Roman"/>
          <w:b/>
          <w:i w:val="0"/>
          <w:sz w:val="24"/>
          <w:lang w:eastAsia="ar-SA"/>
        </w:rPr>
        <w:t>Часть</w:t>
      </w:r>
      <w:r w:rsidR="006B5E8C" w:rsidRPr="00823C4B">
        <w:rPr>
          <w:rFonts w:ascii="Times New Roman" w:eastAsia="GOST Type AU" w:hAnsi="Times New Roman"/>
          <w:b/>
          <w:i w:val="0"/>
          <w:sz w:val="24"/>
          <w:lang w:eastAsia="ar-SA"/>
        </w:rPr>
        <w:t xml:space="preserve"> I. </w:t>
      </w:r>
      <w:bookmarkStart w:id="19" w:name="_Toc208205263"/>
      <w:bookmarkStart w:id="20" w:name="_Toc427840773"/>
      <w:bookmarkStart w:id="21" w:name="_Toc427840955"/>
      <w:bookmarkEnd w:id="15"/>
      <w:bookmarkEnd w:id="16"/>
      <w:bookmarkEnd w:id="17"/>
      <w:r w:rsidRPr="00823C4B">
        <w:rPr>
          <w:rFonts w:ascii="Times New Roman" w:eastAsia="GOST Type AU" w:hAnsi="Times New Roman"/>
          <w:b/>
          <w:i w:val="0"/>
          <w:sz w:val="24"/>
          <w:lang w:eastAsia="ar-SA"/>
        </w:rPr>
        <w:t>Порядок применения правил землепользования и застройки и внесения изменений в указанные правила</w:t>
      </w:r>
      <w:bookmarkEnd w:id="18"/>
    </w:p>
    <w:p w14:paraId="2D14C26B" w14:textId="77777777" w:rsidR="006B5E8C" w:rsidRPr="00823C4B" w:rsidRDefault="006B5E8C" w:rsidP="006B5E8C">
      <w:pPr>
        <w:spacing w:line="240" w:lineRule="auto"/>
        <w:ind w:left="0" w:right="0" w:firstLine="567"/>
        <w:jc w:val="both"/>
        <w:rPr>
          <w:rFonts w:ascii="Times New Roman" w:hAnsi="Times New Roman"/>
          <w:b/>
          <w:bCs/>
          <w:i w:val="0"/>
          <w:iCs/>
          <w:sz w:val="24"/>
        </w:rPr>
      </w:pPr>
    </w:p>
    <w:p w14:paraId="24777BA4" w14:textId="5CA83C4A" w:rsidR="0087773C" w:rsidRPr="00823C4B" w:rsidRDefault="006B5E8C" w:rsidP="0087773C">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w:t>
      </w:r>
      <w:r w:rsidR="0087773C" w:rsidRPr="00823C4B">
        <w:rPr>
          <w:rFonts w:ascii="Times New Roman" w:hAnsi="Times New Roman"/>
          <w:i w:val="0"/>
          <w:sz w:val="24"/>
        </w:rPr>
        <w:t xml:space="preserve">Часть </w:t>
      </w:r>
      <w:r w:rsidR="0087773C" w:rsidRPr="00823C4B">
        <w:rPr>
          <w:rFonts w:ascii="Times New Roman" w:hAnsi="Times New Roman"/>
          <w:i w:val="0"/>
          <w:sz w:val="24"/>
          <w:lang w:val="en-US"/>
        </w:rPr>
        <w:t>I</w:t>
      </w:r>
      <w:r w:rsidR="0087773C" w:rsidRPr="00823C4B">
        <w:rPr>
          <w:rFonts w:ascii="Times New Roman" w:hAnsi="Times New Roman"/>
          <w:i w:val="0"/>
          <w:sz w:val="24"/>
        </w:rPr>
        <w:t xml:space="preserve"> соответствует «Части I. Порядок применения правил землепользования и застройки и внесения изменений в указанные правила» Правил землепользования и застройки в городе Березники, утвержденных Решением Березниковской городской Думы от 31.07.2007 № 325 «Об утверждении Правил землепользования и застройки в городе Березники (новая редакция)» и отдельно не приводится.</w:t>
      </w:r>
    </w:p>
    <w:p w14:paraId="5E2E52A3" w14:textId="77777777" w:rsidR="006B5E8C" w:rsidRPr="00823C4B" w:rsidRDefault="006B5E8C" w:rsidP="006B5E8C">
      <w:pPr>
        <w:spacing w:line="240" w:lineRule="auto"/>
        <w:ind w:left="0" w:right="0" w:firstLine="567"/>
        <w:jc w:val="both"/>
        <w:rPr>
          <w:rFonts w:ascii="Times New Roman" w:hAnsi="Times New Roman"/>
          <w:b/>
          <w:bCs/>
          <w:i w:val="0"/>
          <w:iCs/>
          <w:sz w:val="24"/>
        </w:rPr>
      </w:pPr>
      <w:bookmarkStart w:id="22" w:name="_Toc208205282"/>
      <w:bookmarkStart w:id="23" w:name="_Toc427840792"/>
      <w:bookmarkStart w:id="24" w:name="_Toc427840974"/>
      <w:bookmarkEnd w:id="19"/>
      <w:bookmarkEnd w:id="20"/>
      <w:bookmarkEnd w:id="21"/>
    </w:p>
    <w:p w14:paraId="322514CD" w14:textId="12747BD7" w:rsidR="006B5E8C" w:rsidRPr="00823C4B" w:rsidRDefault="0087773C" w:rsidP="006B5E8C">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25" w:name="_Toc8842342"/>
      <w:r w:rsidRPr="00823C4B">
        <w:rPr>
          <w:rFonts w:ascii="Times New Roman" w:eastAsia="GOST Type AU" w:hAnsi="Times New Roman"/>
          <w:b/>
          <w:i w:val="0"/>
          <w:sz w:val="24"/>
          <w:lang w:eastAsia="ar-SA"/>
        </w:rPr>
        <w:t>Часть</w:t>
      </w:r>
      <w:r w:rsidR="006B5E8C" w:rsidRPr="00823C4B">
        <w:rPr>
          <w:rFonts w:ascii="Times New Roman" w:eastAsia="GOST Type AU" w:hAnsi="Times New Roman"/>
          <w:b/>
          <w:i w:val="0"/>
          <w:sz w:val="24"/>
          <w:lang w:eastAsia="ar-SA"/>
        </w:rPr>
        <w:t xml:space="preserve"> II. Территориальные зоны</w:t>
      </w:r>
      <w:bookmarkEnd w:id="22"/>
      <w:bookmarkEnd w:id="23"/>
      <w:bookmarkEnd w:id="24"/>
      <w:bookmarkEnd w:id="25"/>
      <w:r w:rsidR="006B5E8C" w:rsidRPr="00823C4B">
        <w:rPr>
          <w:rFonts w:ascii="Times New Roman" w:eastAsia="GOST Type AU" w:hAnsi="Times New Roman"/>
          <w:b/>
          <w:i w:val="0"/>
          <w:sz w:val="24"/>
          <w:lang w:eastAsia="ar-SA"/>
        </w:rPr>
        <w:t xml:space="preserve"> </w:t>
      </w:r>
    </w:p>
    <w:p w14:paraId="539BD14A" w14:textId="77777777" w:rsidR="006B5E8C" w:rsidRPr="00823C4B" w:rsidRDefault="006B5E8C" w:rsidP="006B5E8C">
      <w:pPr>
        <w:spacing w:line="240" w:lineRule="auto"/>
        <w:ind w:left="0" w:right="0" w:firstLine="567"/>
        <w:jc w:val="center"/>
        <w:rPr>
          <w:rFonts w:ascii="Times New Roman" w:hAnsi="Times New Roman"/>
          <w:b/>
          <w:i w:val="0"/>
          <w:sz w:val="24"/>
        </w:rPr>
      </w:pPr>
    </w:p>
    <w:p w14:paraId="1BB8F567" w14:textId="678E04E6" w:rsidR="006B5E8C" w:rsidRPr="00823C4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6" w:name="_Toc8842343"/>
      <w:r w:rsidRPr="00823C4B">
        <w:rPr>
          <w:rFonts w:ascii="Times New Roman" w:eastAsia="GOST Type AU" w:hAnsi="Times New Roman"/>
          <w:b/>
          <w:i w:val="0"/>
          <w:sz w:val="24"/>
          <w:lang w:eastAsia="ar-SA"/>
        </w:rPr>
        <w:t xml:space="preserve">Глава </w:t>
      </w:r>
      <w:r w:rsidR="00772EF7" w:rsidRPr="00823C4B">
        <w:rPr>
          <w:rFonts w:ascii="Times New Roman" w:eastAsia="GOST Type AU" w:hAnsi="Times New Roman"/>
          <w:b/>
          <w:i w:val="0"/>
          <w:sz w:val="24"/>
          <w:lang w:eastAsia="ar-SA"/>
        </w:rPr>
        <w:t>1</w:t>
      </w:r>
      <w:r w:rsidRPr="00823C4B">
        <w:rPr>
          <w:rFonts w:ascii="Times New Roman" w:eastAsia="GOST Type AU" w:hAnsi="Times New Roman"/>
          <w:b/>
          <w:i w:val="0"/>
          <w:sz w:val="24"/>
          <w:lang w:eastAsia="ar-SA"/>
        </w:rPr>
        <w:t>. Виды территориальных зон</w:t>
      </w:r>
      <w:bookmarkEnd w:id="26"/>
    </w:p>
    <w:p w14:paraId="21AB2B04" w14:textId="77777777" w:rsidR="006B5E8C" w:rsidRPr="00823C4B" w:rsidRDefault="006B5E8C" w:rsidP="006B5E8C">
      <w:pPr>
        <w:spacing w:line="240" w:lineRule="auto"/>
        <w:ind w:left="0" w:right="0" w:firstLine="567"/>
        <w:jc w:val="both"/>
        <w:rPr>
          <w:rFonts w:ascii="Times New Roman" w:hAnsi="Times New Roman"/>
          <w:b/>
          <w:bCs/>
          <w:i w:val="0"/>
          <w:iCs/>
          <w:sz w:val="24"/>
        </w:rPr>
      </w:pPr>
    </w:p>
    <w:p w14:paraId="3E9DED94" w14:textId="2A7603ED" w:rsidR="006B5E8C" w:rsidRPr="00823C4B" w:rsidRDefault="006B5E8C" w:rsidP="006B5E8C">
      <w:pPr>
        <w:keepNext/>
        <w:spacing w:line="240" w:lineRule="auto"/>
        <w:ind w:left="0" w:right="0" w:firstLine="567"/>
        <w:jc w:val="both"/>
        <w:outlineLvl w:val="1"/>
        <w:rPr>
          <w:rFonts w:ascii="Times New Roman" w:hAnsi="Times New Roman"/>
          <w:b/>
          <w:bCs/>
          <w:i w:val="0"/>
          <w:iCs/>
          <w:sz w:val="24"/>
        </w:rPr>
      </w:pPr>
      <w:bookmarkStart w:id="27" w:name="_Toc8842344"/>
      <w:r w:rsidRPr="00823C4B">
        <w:rPr>
          <w:rFonts w:ascii="Times New Roman" w:hAnsi="Times New Roman"/>
          <w:b/>
          <w:bCs/>
          <w:i w:val="0"/>
          <w:iCs/>
          <w:sz w:val="24"/>
        </w:rPr>
        <w:t xml:space="preserve">Статья </w:t>
      </w:r>
      <w:r w:rsidR="00772EF7" w:rsidRPr="00823C4B">
        <w:rPr>
          <w:rFonts w:ascii="Times New Roman" w:hAnsi="Times New Roman"/>
          <w:b/>
          <w:bCs/>
          <w:i w:val="0"/>
          <w:iCs/>
          <w:sz w:val="24"/>
        </w:rPr>
        <w:t>1</w:t>
      </w:r>
      <w:r w:rsidRPr="00823C4B">
        <w:rPr>
          <w:rFonts w:ascii="Times New Roman" w:hAnsi="Times New Roman"/>
          <w:b/>
          <w:bCs/>
          <w:i w:val="0"/>
          <w:iCs/>
          <w:sz w:val="24"/>
        </w:rPr>
        <w:t>. Виды территориальных зон</w:t>
      </w:r>
      <w:bookmarkEnd w:id="27"/>
    </w:p>
    <w:p w14:paraId="4BB0184A" w14:textId="77777777" w:rsidR="006B5E8C" w:rsidRPr="00823C4B" w:rsidRDefault="006B5E8C" w:rsidP="006B5E8C">
      <w:pPr>
        <w:spacing w:line="240" w:lineRule="auto"/>
        <w:ind w:left="0" w:right="0" w:firstLine="567"/>
        <w:jc w:val="both"/>
        <w:rPr>
          <w:rFonts w:ascii="Times New Roman" w:hAnsi="Times New Roman"/>
          <w:i w:val="0"/>
          <w:sz w:val="24"/>
        </w:rPr>
      </w:pPr>
    </w:p>
    <w:tbl>
      <w:tblPr>
        <w:tblW w:w="9855" w:type="dxa"/>
        <w:tblInd w:w="108" w:type="dxa"/>
        <w:tblLayout w:type="fixed"/>
        <w:tblLook w:val="04A0" w:firstRow="1" w:lastRow="0" w:firstColumn="1" w:lastColumn="0" w:noHBand="0" w:noVBand="1"/>
      </w:tblPr>
      <w:tblGrid>
        <w:gridCol w:w="2117"/>
        <w:gridCol w:w="7738"/>
      </w:tblGrid>
      <w:tr w:rsidR="001D7F3D" w:rsidRPr="00823C4B" w14:paraId="1FC1301F"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3DA09A56" w14:textId="77777777" w:rsidR="006B5E8C" w:rsidRPr="00823C4B" w:rsidRDefault="006B5E8C" w:rsidP="00E55FBE">
            <w:pPr>
              <w:spacing w:line="240" w:lineRule="auto"/>
              <w:ind w:left="0" w:right="0" w:firstLine="0"/>
              <w:jc w:val="center"/>
              <w:rPr>
                <w:rFonts w:ascii="Times New Roman" w:hAnsi="Times New Roman"/>
                <w:i w:val="0"/>
                <w:sz w:val="24"/>
                <w:lang w:eastAsia="en-US"/>
              </w:rPr>
            </w:pPr>
          </w:p>
        </w:tc>
        <w:tc>
          <w:tcPr>
            <w:tcW w:w="7738" w:type="dxa"/>
            <w:tcBorders>
              <w:top w:val="single" w:sz="4" w:space="0" w:color="auto"/>
              <w:left w:val="single" w:sz="4" w:space="0" w:color="auto"/>
              <w:bottom w:val="single" w:sz="4" w:space="0" w:color="auto"/>
              <w:right w:val="single" w:sz="4" w:space="0" w:color="auto"/>
            </w:tcBorders>
            <w:vAlign w:val="center"/>
            <w:hideMark/>
          </w:tcPr>
          <w:p w14:paraId="554DABB5" w14:textId="77777777" w:rsidR="006B5E8C" w:rsidRPr="00823C4B" w:rsidRDefault="006B5E8C" w:rsidP="00410E5F">
            <w:pPr>
              <w:spacing w:line="240" w:lineRule="auto"/>
              <w:ind w:left="0" w:right="0" w:firstLine="0"/>
              <w:jc w:val="center"/>
              <w:rPr>
                <w:rFonts w:ascii="Times New Roman" w:hAnsi="Times New Roman"/>
                <w:i w:val="0"/>
                <w:sz w:val="24"/>
                <w:lang w:eastAsia="en-US"/>
              </w:rPr>
            </w:pPr>
            <w:r w:rsidRPr="00823C4B">
              <w:rPr>
                <w:rFonts w:ascii="Times New Roman" w:hAnsi="Times New Roman"/>
                <w:i w:val="0"/>
                <w:sz w:val="24"/>
              </w:rPr>
              <w:t>Наименование территориальных зон</w:t>
            </w:r>
          </w:p>
        </w:tc>
      </w:tr>
      <w:tr w:rsidR="001D7F3D" w:rsidRPr="00823C4B" w14:paraId="410BD63D"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515FE848" w14:textId="77777777" w:rsidR="006B5E8C" w:rsidRPr="00823C4B" w:rsidRDefault="006B5E8C" w:rsidP="00E55FBE">
            <w:pPr>
              <w:spacing w:line="240" w:lineRule="auto"/>
              <w:ind w:left="0" w:right="0" w:firstLine="0"/>
              <w:jc w:val="center"/>
              <w:rPr>
                <w:rFonts w:ascii="Times New Roman" w:hAnsi="Times New Roman"/>
                <w:i w:val="0"/>
                <w:sz w:val="24"/>
                <w:lang w:eastAsia="ar-SA"/>
              </w:rPr>
            </w:pPr>
            <w:bookmarkStart w:id="28" w:name="_Hlk505861630"/>
          </w:p>
        </w:tc>
        <w:tc>
          <w:tcPr>
            <w:tcW w:w="7738" w:type="dxa"/>
            <w:tcBorders>
              <w:top w:val="single" w:sz="4" w:space="0" w:color="auto"/>
              <w:left w:val="single" w:sz="4" w:space="0" w:color="auto"/>
              <w:bottom w:val="single" w:sz="4" w:space="0" w:color="auto"/>
              <w:right w:val="single" w:sz="4" w:space="0" w:color="auto"/>
            </w:tcBorders>
            <w:vAlign w:val="center"/>
            <w:hideMark/>
          </w:tcPr>
          <w:p w14:paraId="675EF5E2" w14:textId="77777777" w:rsidR="006B5E8C" w:rsidRPr="00823C4B" w:rsidRDefault="006B5E8C" w:rsidP="00E55FBE">
            <w:pPr>
              <w:widowControl w:val="0"/>
              <w:suppressAutoHyphens/>
              <w:spacing w:line="240" w:lineRule="auto"/>
              <w:ind w:left="0" w:right="0" w:firstLine="0"/>
              <w:jc w:val="center"/>
              <w:rPr>
                <w:rFonts w:ascii="Times New Roman" w:hAnsi="Times New Roman"/>
                <w:b/>
                <w:i w:val="0"/>
                <w:sz w:val="24"/>
                <w:lang w:eastAsia="ar-SA"/>
              </w:rPr>
            </w:pPr>
            <w:r w:rsidRPr="00823C4B">
              <w:rPr>
                <w:rFonts w:ascii="Times New Roman" w:hAnsi="Times New Roman"/>
                <w:b/>
                <w:i w:val="0"/>
                <w:sz w:val="24"/>
                <w:lang w:eastAsia="ar-SA"/>
              </w:rPr>
              <w:t>Зоны жилой застройки</w:t>
            </w:r>
          </w:p>
        </w:tc>
      </w:tr>
      <w:tr w:rsidR="001D7F3D" w:rsidRPr="00823C4B" w14:paraId="67D588AC"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1BB1064A" w14:textId="1DE507AC" w:rsidR="001B4020" w:rsidRPr="00823C4B" w:rsidRDefault="001B4020" w:rsidP="00E55FBE">
            <w:pPr>
              <w:spacing w:line="240" w:lineRule="auto"/>
              <w:ind w:left="0" w:right="0" w:firstLine="0"/>
              <w:jc w:val="center"/>
              <w:rPr>
                <w:rFonts w:ascii="Times New Roman" w:hAnsi="Times New Roman"/>
                <w:bCs/>
                <w:i w:val="0"/>
                <w:sz w:val="24"/>
                <w:lang w:eastAsia="en-US"/>
              </w:rPr>
            </w:pPr>
            <w:r w:rsidRPr="00823C4B">
              <w:rPr>
                <w:rFonts w:ascii="Times New Roman" w:hAnsi="Times New Roman"/>
                <w:bCs/>
                <w:i w:val="0"/>
                <w:sz w:val="24"/>
                <w:lang w:eastAsia="en-US"/>
              </w:rPr>
              <w:t>Ж</w:t>
            </w:r>
            <w:r w:rsidR="00A34132" w:rsidRPr="00823C4B">
              <w:rPr>
                <w:rFonts w:ascii="Times New Roman" w:hAnsi="Times New Roman"/>
                <w:bCs/>
                <w:i w:val="0"/>
                <w:sz w:val="24"/>
                <w:lang w:eastAsia="en-US"/>
              </w:rPr>
              <w:t>-8</w:t>
            </w:r>
          </w:p>
        </w:tc>
        <w:tc>
          <w:tcPr>
            <w:tcW w:w="7738" w:type="dxa"/>
            <w:tcBorders>
              <w:top w:val="single" w:sz="4" w:space="0" w:color="auto"/>
              <w:left w:val="single" w:sz="4" w:space="0" w:color="auto"/>
              <w:bottom w:val="single" w:sz="4" w:space="0" w:color="auto"/>
              <w:right w:val="single" w:sz="4" w:space="0" w:color="auto"/>
            </w:tcBorders>
            <w:vAlign w:val="center"/>
          </w:tcPr>
          <w:p w14:paraId="714B10EF" w14:textId="559D24BE" w:rsidR="001B4020" w:rsidRPr="00823C4B" w:rsidRDefault="001B4020" w:rsidP="001B4020">
            <w:pPr>
              <w:spacing w:line="240" w:lineRule="auto"/>
              <w:ind w:left="0" w:right="0" w:firstLine="0"/>
              <w:jc w:val="both"/>
              <w:rPr>
                <w:rFonts w:ascii="Times New Roman" w:hAnsi="Times New Roman"/>
                <w:bCs/>
                <w:i w:val="0"/>
                <w:sz w:val="24"/>
                <w:lang w:eastAsia="en-US"/>
              </w:rPr>
            </w:pPr>
            <w:r w:rsidRPr="00823C4B">
              <w:rPr>
                <w:rFonts w:ascii="Times New Roman" w:hAnsi="Times New Roman"/>
                <w:bCs/>
                <w:i w:val="0"/>
                <w:sz w:val="24"/>
                <w:lang w:eastAsia="en-US"/>
              </w:rPr>
              <w:t>Зона застройки малоэтажными жилыми домами: до 4 этажей, включая мансардный</w:t>
            </w:r>
          </w:p>
        </w:tc>
      </w:tr>
      <w:tr w:rsidR="001D7F3D" w:rsidRPr="00823C4B" w14:paraId="2A22642D"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409833BB" w14:textId="77777777" w:rsidR="006B5E8C" w:rsidRPr="00823C4B" w:rsidRDefault="006B5E8C" w:rsidP="00E55FBE">
            <w:pPr>
              <w:spacing w:line="240" w:lineRule="auto"/>
              <w:ind w:left="0" w:right="0" w:firstLine="0"/>
              <w:jc w:val="center"/>
              <w:rPr>
                <w:rFonts w:ascii="Times New Roman" w:hAnsi="Times New Roman"/>
                <w:bCs/>
                <w:i w:val="0"/>
                <w:sz w:val="24"/>
                <w:lang w:eastAsia="en-US"/>
              </w:rPr>
            </w:pPr>
          </w:p>
        </w:tc>
        <w:tc>
          <w:tcPr>
            <w:tcW w:w="7738" w:type="dxa"/>
            <w:tcBorders>
              <w:top w:val="single" w:sz="4" w:space="0" w:color="auto"/>
              <w:left w:val="single" w:sz="4" w:space="0" w:color="auto"/>
              <w:bottom w:val="single" w:sz="4" w:space="0" w:color="auto"/>
              <w:right w:val="single" w:sz="4" w:space="0" w:color="auto"/>
            </w:tcBorders>
            <w:vAlign w:val="center"/>
          </w:tcPr>
          <w:p w14:paraId="2A05588A" w14:textId="77777777" w:rsidR="006B5E8C" w:rsidRPr="00823C4B" w:rsidRDefault="006B5E8C" w:rsidP="00E55FBE">
            <w:pPr>
              <w:spacing w:line="240" w:lineRule="auto"/>
              <w:ind w:left="0" w:right="0" w:firstLine="0"/>
              <w:jc w:val="center"/>
              <w:rPr>
                <w:rFonts w:ascii="Times New Roman" w:hAnsi="Times New Roman"/>
                <w:b/>
                <w:bCs/>
                <w:i w:val="0"/>
                <w:sz w:val="24"/>
                <w:lang w:eastAsia="en-US"/>
              </w:rPr>
            </w:pPr>
            <w:r w:rsidRPr="00823C4B">
              <w:rPr>
                <w:rFonts w:ascii="Times New Roman" w:hAnsi="Times New Roman"/>
                <w:b/>
                <w:bCs/>
                <w:i w:val="0"/>
                <w:sz w:val="24"/>
                <w:lang w:eastAsia="en-US"/>
              </w:rPr>
              <w:t>Зоны общественного использования объектов капитального строительства</w:t>
            </w:r>
          </w:p>
        </w:tc>
      </w:tr>
      <w:tr w:rsidR="001D7F3D" w:rsidRPr="00823C4B" w14:paraId="7B77083C"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0469D51D" w14:textId="4D5B8F50" w:rsidR="006B5E8C" w:rsidRPr="00823C4B" w:rsidRDefault="006B5E8C" w:rsidP="00E55FBE">
            <w:pPr>
              <w:spacing w:line="240" w:lineRule="auto"/>
              <w:ind w:left="0" w:right="0" w:firstLine="0"/>
              <w:jc w:val="center"/>
              <w:rPr>
                <w:rFonts w:ascii="Times New Roman" w:hAnsi="Times New Roman"/>
                <w:bCs/>
                <w:i w:val="0"/>
                <w:sz w:val="24"/>
                <w:lang w:eastAsia="en-US"/>
              </w:rPr>
            </w:pPr>
            <w:r w:rsidRPr="00823C4B">
              <w:rPr>
                <w:rFonts w:ascii="Times New Roman" w:hAnsi="Times New Roman"/>
                <w:bCs/>
                <w:i w:val="0"/>
                <w:sz w:val="24"/>
                <w:lang w:eastAsia="en-US"/>
              </w:rPr>
              <w:t>О</w:t>
            </w:r>
            <w:r w:rsidR="00160E99" w:rsidRPr="00823C4B">
              <w:rPr>
                <w:rFonts w:ascii="Times New Roman" w:hAnsi="Times New Roman"/>
                <w:bCs/>
                <w:i w:val="0"/>
                <w:sz w:val="24"/>
                <w:lang w:eastAsia="en-US"/>
              </w:rPr>
              <w:t>-9</w:t>
            </w:r>
          </w:p>
        </w:tc>
        <w:tc>
          <w:tcPr>
            <w:tcW w:w="7738" w:type="dxa"/>
            <w:tcBorders>
              <w:top w:val="single" w:sz="4" w:space="0" w:color="auto"/>
              <w:left w:val="single" w:sz="4" w:space="0" w:color="auto"/>
              <w:bottom w:val="single" w:sz="4" w:space="0" w:color="auto"/>
              <w:right w:val="single" w:sz="4" w:space="0" w:color="auto"/>
            </w:tcBorders>
            <w:vAlign w:val="center"/>
          </w:tcPr>
          <w:p w14:paraId="6B2166F0" w14:textId="23F32D44" w:rsidR="006B5E8C" w:rsidRPr="00823C4B" w:rsidRDefault="00B9297C" w:rsidP="00E55FBE">
            <w:pPr>
              <w:spacing w:line="240" w:lineRule="auto"/>
              <w:ind w:left="0" w:right="0" w:firstLine="0"/>
              <w:jc w:val="both"/>
              <w:rPr>
                <w:rFonts w:ascii="Times New Roman" w:hAnsi="Times New Roman"/>
                <w:bCs/>
                <w:i w:val="0"/>
                <w:sz w:val="24"/>
                <w:lang w:eastAsia="en-US"/>
              </w:rPr>
            </w:pPr>
            <w:r w:rsidRPr="00823C4B">
              <w:rPr>
                <w:rFonts w:ascii="Times New Roman" w:hAnsi="Times New Roman"/>
                <w:bCs/>
                <w:i w:val="0"/>
                <w:sz w:val="24"/>
                <w:lang w:eastAsia="en-US"/>
              </w:rPr>
              <w:t>Общественно-делов</w:t>
            </w:r>
            <w:r w:rsidR="00772EF7" w:rsidRPr="00823C4B">
              <w:rPr>
                <w:rFonts w:ascii="Times New Roman" w:hAnsi="Times New Roman"/>
                <w:bCs/>
                <w:i w:val="0"/>
                <w:sz w:val="24"/>
                <w:lang w:eastAsia="en-US"/>
              </w:rPr>
              <w:t>ая</w:t>
            </w:r>
            <w:r w:rsidRPr="00823C4B">
              <w:rPr>
                <w:rFonts w:ascii="Times New Roman" w:hAnsi="Times New Roman"/>
                <w:bCs/>
                <w:i w:val="0"/>
                <w:sz w:val="24"/>
                <w:lang w:eastAsia="en-US"/>
              </w:rPr>
              <w:t xml:space="preserve"> зон</w:t>
            </w:r>
            <w:r w:rsidR="00772EF7" w:rsidRPr="00823C4B">
              <w:rPr>
                <w:rFonts w:ascii="Times New Roman" w:hAnsi="Times New Roman"/>
                <w:bCs/>
                <w:i w:val="0"/>
                <w:sz w:val="24"/>
                <w:lang w:eastAsia="en-US"/>
              </w:rPr>
              <w:t>а</w:t>
            </w:r>
          </w:p>
        </w:tc>
      </w:tr>
      <w:tr w:rsidR="001D7F3D" w:rsidRPr="00823C4B" w14:paraId="48BFA805" w14:textId="77777777" w:rsidTr="002E36D4">
        <w:tc>
          <w:tcPr>
            <w:tcW w:w="2117" w:type="dxa"/>
            <w:tcBorders>
              <w:top w:val="single" w:sz="4" w:space="0" w:color="auto"/>
              <w:left w:val="single" w:sz="4" w:space="0" w:color="auto"/>
              <w:bottom w:val="single" w:sz="4" w:space="0" w:color="auto"/>
              <w:right w:val="single" w:sz="4" w:space="0" w:color="auto"/>
            </w:tcBorders>
            <w:vAlign w:val="center"/>
          </w:tcPr>
          <w:p w14:paraId="2083DA2A" w14:textId="77777777" w:rsidR="006B5E8C" w:rsidRPr="00823C4B" w:rsidRDefault="006B5E8C" w:rsidP="00E55FBE">
            <w:pPr>
              <w:spacing w:line="240" w:lineRule="auto"/>
              <w:ind w:left="0" w:right="0" w:firstLine="0"/>
              <w:jc w:val="center"/>
              <w:rPr>
                <w:rFonts w:ascii="Times New Roman" w:hAnsi="Times New Roman"/>
                <w:bCs/>
                <w:i w:val="0"/>
                <w:sz w:val="24"/>
                <w:lang w:eastAsia="en-US"/>
              </w:rPr>
            </w:pPr>
          </w:p>
        </w:tc>
        <w:tc>
          <w:tcPr>
            <w:tcW w:w="7738" w:type="dxa"/>
            <w:tcBorders>
              <w:top w:val="single" w:sz="4" w:space="0" w:color="auto"/>
              <w:left w:val="single" w:sz="4" w:space="0" w:color="auto"/>
              <w:bottom w:val="single" w:sz="4" w:space="0" w:color="auto"/>
              <w:right w:val="single" w:sz="4" w:space="0" w:color="auto"/>
            </w:tcBorders>
            <w:vAlign w:val="center"/>
          </w:tcPr>
          <w:p w14:paraId="7D55342D" w14:textId="1CF06C55" w:rsidR="006B5E8C" w:rsidRPr="00823C4B" w:rsidRDefault="0050689E" w:rsidP="00E55FBE">
            <w:pPr>
              <w:spacing w:line="240" w:lineRule="auto"/>
              <w:ind w:left="0" w:right="0" w:firstLine="0"/>
              <w:jc w:val="center"/>
              <w:rPr>
                <w:rFonts w:ascii="Times New Roman" w:hAnsi="Times New Roman"/>
                <w:bCs/>
                <w:i w:val="0"/>
                <w:sz w:val="24"/>
                <w:lang w:eastAsia="en-US"/>
              </w:rPr>
            </w:pPr>
            <w:r w:rsidRPr="00823C4B">
              <w:rPr>
                <w:rFonts w:ascii="Times New Roman" w:hAnsi="Times New Roman"/>
                <w:b/>
                <w:i w:val="0"/>
                <w:sz w:val="24"/>
                <w:lang w:eastAsia="ar-SA"/>
              </w:rPr>
              <w:t>З</w:t>
            </w:r>
            <w:r w:rsidR="002E36D4" w:rsidRPr="00823C4B">
              <w:rPr>
                <w:rFonts w:ascii="Times New Roman" w:hAnsi="Times New Roman"/>
                <w:b/>
                <w:i w:val="0"/>
                <w:sz w:val="24"/>
                <w:lang w:eastAsia="ar-SA"/>
              </w:rPr>
              <w:t>оны инженерной и транспортной инфраструктур</w:t>
            </w:r>
          </w:p>
        </w:tc>
      </w:tr>
      <w:tr w:rsidR="001D7F3D" w:rsidRPr="00823C4B" w14:paraId="5311A2D0" w14:textId="77777777" w:rsidTr="002E36D4">
        <w:tc>
          <w:tcPr>
            <w:tcW w:w="2117" w:type="dxa"/>
            <w:tcBorders>
              <w:top w:val="single" w:sz="4" w:space="0" w:color="auto"/>
              <w:left w:val="single" w:sz="4" w:space="0" w:color="auto"/>
              <w:bottom w:val="single" w:sz="4" w:space="0" w:color="auto"/>
              <w:right w:val="single" w:sz="4" w:space="0" w:color="auto"/>
            </w:tcBorders>
            <w:vAlign w:val="center"/>
          </w:tcPr>
          <w:p w14:paraId="35948144" w14:textId="3975CA22" w:rsidR="002E36D4" w:rsidRPr="00823C4B" w:rsidRDefault="002E36D4" w:rsidP="002E36D4">
            <w:pPr>
              <w:spacing w:line="240" w:lineRule="auto"/>
              <w:ind w:left="0" w:right="0" w:firstLine="0"/>
              <w:jc w:val="center"/>
              <w:rPr>
                <w:rFonts w:ascii="Times New Roman" w:hAnsi="Times New Roman"/>
                <w:bCs/>
                <w:i w:val="0"/>
                <w:sz w:val="24"/>
                <w:lang w:eastAsia="en-US"/>
              </w:rPr>
            </w:pPr>
            <w:r w:rsidRPr="00823C4B">
              <w:rPr>
                <w:rFonts w:ascii="Times New Roman" w:hAnsi="Times New Roman"/>
                <w:bCs/>
                <w:i w:val="0"/>
                <w:sz w:val="24"/>
                <w:lang w:eastAsia="en-US"/>
              </w:rPr>
              <w:t>И</w:t>
            </w:r>
            <w:r w:rsidR="00160E99" w:rsidRPr="00823C4B">
              <w:rPr>
                <w:rFonts w:ascii="Times New Roman" w:hAnsi="Times New Roman"/>
                <w:bCs/>
                <w:i w:val="0"/>
                <w:sz w:val="24"/>
                <w:lang w:eastAsia="en-US"/>
              </w:rPr>
              <w:t>-1</w:t>
            </w:r>
          </w:p>
        </w:tc>
        <w:tc>
          <w:tcPr>
            <w:tcW w:w="7738" w:type="dxa"/>
            <w:tcBorders>
              <w:top w:val="single" w:sz="4" w:space="0" w:color="auto"/>
              <w:bottom w:val="single" w:sz="4" w:space="0" w:color="auto"/>
              <w:right w:val="single" w:sz="4" w:space="0" w:color="auto"/>
            </w:tcBorders>
            <w:vAlign w:val="center"/>
          </w:tcPr>
          <w:p w14:paraId="1D2FEFDD" w14:textId="5CECF706" w:rsidR="002E36D4" w:rsidRPr="00823C4B" w:rsidRDefault="002E36D4" w:rsidP="002E36D4">
            <w:pPr>
              <w:spacing w:line="240" w:lineRule="auto"/>
              <w:ind w:left="0" w:right="0" w:firstLine="0"/>
              <w:rPr>
                <w:rFonts w:ascii="Times New Roman" w:hAnsi="Times New Roman"/>
                <w:bCs/>
                <w:i w:val="0"/>
                <w:sz w:val="24"/>
                <w:lang w:eastAsia="en-US"/>
              </w:rPr>
            </w:pPr>
            <w:r w:rsidRPr="00823C4B">
              <w:rPr>
                <w:rFonts w:ascii="Times New Roman" w:hAnsi="Times New Roman"/>
                <w:i w:val="0"/>
                <w:iCs/>
                <w:sz w:val="24"/>
                <w:lang w:eastAsia="ar-SA"/>
              </w:rPr>
              <w:t>Зон</w:t>
            </w:r>
            <w:r w:rsidR="00685CA2" w:rsidRPr="00823C4B">
              <w:rPr>
                <w:rFonts w:ascii="Times New Roman" w:hAnsi="Times New Roman"/>
                <w:i w:val="0"/>
                <w:iCs/>
                <w:sz w:val="24"/>
                <w:lang w:eastAsia="ar-SA"/>
              </w:rPr>
              <w:t>а</w:t>
            </w:r>
            <w:r w:rsidRPr="00823C4B">
              <w:rPr>
                <w:rFonts w:ascii="Times New Roman" w:hAnsi="Times New Roman"/>
                <w:i w:val="0"/>
                <w:iCs/>
                <w:sz w:val="24"/>
                <w:lang w:eastAsia="ar-SA"/>
              </w:rPr>
              <w:t xml:space="preserve"> инженерной инфраструктуры</w:t>
            </w:r>
          </w:p>
        </w:tc>
      </w:tr>
      <w:tr w:rsidR="001D7F3D" w:rsidRPr="00823C4B" w14:paraId="759BEA3B" w14:textId="77777777" w:rsidTr="002E36D4">
        <w:tc>
          <w:tcPr>
            <w:tcW w:w="2117" w:type="dxa"/>
            <w:tcBorders>
              <w:top w:val="single" w:sz="4" w:space="0" w:color="auto"/>
              <w:left w:val="single" w:sz="4" w:space="0" w:color="auto"/>
              <w:bottom w:val="single" w:sz="4" w:space="0" w:color="auto"/>
              <w:right w:val="single" w:sz="4" w:space="0" w:color="auto"/>
            </w:tcBorders>
            <w:vAlign w:val="center"/>
          </w:tcPr>
          <w:p w14:paraId="71A48708" w14:textId="62A17ECD" w:rsidR="002E36D4" w:rsidRPr="00823C4B" w:rsidRDefault="002E36D4" w:rsidP="002E36D4">
            <w:pPr>
              <w:spacing w:line="240" w:lineRule="auto"/>
              <w:ind w:left="0" w:right="0" w:firstLine="0"/>
              <w:jc w:val="center"/>
              <w:rPr>
                <w:rFonts w:ascii="Times New Roman" w:hAnsi="Times New Roman"/>
                <w:bCs/>
                <w:i w:val="0"/>
                <w:sz w:val="24"/>
                <w:lang w:eastAsia="en-US"/>
              </w:rPr>
            </w:pPr>
            <w:r w:rsidRPr="00823C4B">
              <w:rPr>
                <w:rFonts w:ascii="Times New Roman" w:hAnsi="Times New Roman"/>
                <w:bCs/>
                <w:i w:val="0"/>
                <w:sz w:val="24"/>
                <w:lang w:eastAsia="en-US"/>
              </w:rPr>
              <w:t>Т</w:t>
            </w:r>
            <w:r w:rsidR="00160E99" w:rsidRPr="00823C4B">
              <w:rPr>
                <w:rFonts w:ascii="Times New Roman" w:hAnsi="Times New Roman"/>
                <w:bCs/>
                <w:i w:val="0"/>
                <w:sz w:val="24"/>
                <w:lang w:eastAsia="en-US"/>
              </w:rPr>
              <w:t>-2</w:t>
            </w:r>
          </w:p>
        </w:tc>
        <w:tc>
          <w:tcPr>
            <w:tcW w:w="7738" w:type="dxa"/>
            <w:tcBorders>
              <w:top w:val="single" w:sz="4" w:space="0" w:color="auto"/>
              <w:bottom w:val="single" w:sz="4" w:space="0" w:color="auto"/>
              <w:right w:val="single" w:sz="4" w:space="0" w:color="auto"/>
            </w:tcBorders>
            <w:vAlign w:val="center"/>
          </w:tcPr>
          <w:p w14:paraId="4FDD3DE2" w14:textId="64DEE030" w:rsidR="002E36D4" w:rsidRPr="00823C4B" w:rsidRDefault="002E36D4" w:rsidP="002E36D4">
            <w:pPr>
              <w:spacing w:line="240" w:lineRule="auto"/>
              <w:ind w:left="0" w:right="0" w:firstLine="0"/>
              <w:rPr>
                <w:rFonts w:ascii="Times New Roman" w:hAnsi="Times New Roman"/>
                <w:bCs/>
                <w:i w:val="0"/>
                <w:sz w:val="24"/>
                <w:lang w:eastAsia="en-US"/>
              </w:rPr>
            </w:pPr>
            <w:r w:rsidRPr="00823C4B">
              <w:rPr>
                <w:rFonts w:ascii="Times New Roman" w:hAnsi="Times New Roman"/>
                <w:i w:val="0"/>
                <w:iCs/>
                <w:sz w:val="24"/>
                <w:lang w:eastAsia="ar-SA"/>
              </w:rPr>
              <w:t>Зона транспортной инфраструктуры</w:t>
            </w:r>
          </w:p>
        </w:tc>
      </w:tr>
      <w:tr w:rsidR="001D7F3D" w:rsidRPr="00823C4B" w14:paraId="4C4F41AE"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4A26E14A" w14:textId="77777777" w:rsidR="002E36D4" w:rsidRPr="00823C4B" w:rsidRDefault="002E36D4" w:rsidP="002E36D4">
            <w:pPr>
              <w:spacing w:line="240" w:lineRule="auto"/>
              <w:ind w:left="0" w:right="0" w:firstLine="0"/>
              <w:jc w:val="center"/>
              <w:rPr>
                <w:rFonts w:ascii="Times New Roman" w:hAnsi="Times New Roman"/>
                <w:i w:val="0"/>
                <w:sz w:val="24"/>
                <w:lang w:eastAsia="ar-SA"/>
              </w:rPr>
            </w:pPr>
          </w:p>
        </w:tc>
        <w:tc>
          <w:tcPr>
            <w:tcW w:w="7738" w:type="dxa"/>
            <w:tcBorders>
              <w:top w:val="single" w:sz="4" w:space="0" w:color="auto"/>
              <w:left w:val="single" w:sz="4" w:space="0" w:color="auto"/>
              <w:bottom w:val="single" w:sz="4" w:space="0" w:color="auto"/>
              <w:right w:val="single" w:sz="4" w:space="0" w:color="auto"/>
            </w:tcBorders>
            <w:vAlign w:val="center"/>
          </w:tcPr>
          <w:p w14:paraId="509DAEFF" w14:textId="77777777" w:rsidR="002E36D4" w:rsidRPr="00823C4B" w:rsidRDefault="002E36D4" w:rsidP="002E36D4">
            <w:pPr>
              <w:spacing w:line="240" w:lineRule="auto"/>
              <w:ind w:left="0" w:right="0" w:firstLine="0"/>
              <w:jc w:val="center"/>
              <w:rPr>
                <w:rFonts w:ascii="Times New Roman" w:hAnsi="Times New Roman"/>
                <w:i w:val="0"/>
                <w:sz w:val="24"/>
                <w:lang w:eastAsia="ar-SA"/>
              </w:rPr>
            </w:pPr>
            <w:r w:rsidRPr="00823C4B">
              <w:rPr>
                <w:rFonts w:ascii="Times New Roman" w:hAnsi="Times New Roman"/>
                <w:b/>
                <w:i w:val="0"/>
                <w:sz w:val="24"/>
                <w:lang w:eastAsia="ar-SA"/>
              </w:rPr>
              <w:t>Зоны сельскохозяйственного использования</w:t>
            </w:r>
          </w:p>
        </w:tc>
      </w:tr>
      <w:tr w:rsidR="001D7F3D" w:rsidRPr="00823C4B" w14:paraId="3E42DF02"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17979046" w14:textId="665D93D5" w:rsidR="002E36D4" w:rsidRPr="00823C4B" w:rsidRDefault="002E36D4" w:rsidP="002E36D4">
            <w:pPr>
              <w:spacing w:line="240" w:lineRule="auto"/>
              <w:ind w:left="0" w:right="0" w:firstLine="0"/>
              <w:jc w:val="center"/>
              <w:rPr>
                <w:rFonts w:ascii="Times New Roman" w:hAnsi="Times New Roman"/>
                <w:i w:val="0"/>
                <w:sz w:val="24"/>
                <w:lang w:eastAsia="ar-SA"/>
              </w:rPr>
            </w:pPr>
            <w:r w:rsidRPr="00823C4B">
              <w:rPr>
                <w:rFonts w:ascii="Times New Roman" w:hAnsi="Times New Roman"/>
                <w:i w:val="0"/>
                <w:sz w:val="24"/>
                <w:lang w:eastAsia="ar-SA"/>
              </w:rPr>
              <w:t>Сх</w:t>
            </w:r>
            <w:r w:rsidR="00160E99" w:rsidRPr="00823C4B">
              <w:rPr>
                <w:rFonts w:ascii="Times New Roman" w:hAnsi="Times New Roman"/>
                <w:i w:val="0"/>
                <w:sz w:val="24"/>
                <w:lang w:eastAsia="ar-SA"/>
              </w:rPr>
              <w:t>-4</w:t>
            </w:r>
          </w:p>
        </w:tc>
        <w:tc>
          <w:tcPr>
            <w:tcW w:w="7738" w:type="dxa"/>
            <w:tcBorders>
              <w:top w:val="single" w:sz="4" w:space="0" w:color="auto"/>
              <w:left w:val="single" w:sz="4" w:space="0" w:color="auto"/>
              <w:bottom w:val="single" w:sz="4" w:space="0" w:color="auto"/>
              <w:right w:val="single" w:sz="4" w:space="0" w:color="auto"/>
            </w:tcBorders>
            <w:vAlign w:val="center"/>
          </w:tcPr>
          <w:p w14:paraId="2C867BA9" w14:textId="56591758" w:rsidR="002E36D4" w:rsidRPr="00823C4B" w:rsidRDefault="00160E99" w:rsidP="002E36D4">
            <w:pPr>
              <w:spacing w:line="240" w:lineRule="auto"/>
              <w:ind w:left="0" w:right="0" w:firstLine="0"/>
              <w:jc w:val="both"/>
              <w:rPr>
                <w:rFonts w:ascii="Times New Roman" w:hAnsi="Times New Roman"/>
                <w:i w:val="0"/>
                <w:sz w:val="24"/>
                <w:lang w:eastAsia="ar-SA"/>
              </w:rPr>
            </w:pPr>
            <w:r w:rsidRPr="00823C4B">
              <w:rPr>
                <w:rFonts w:ascii="Times New Roman" w:hAnsi="Times New Roman"/>
                <w:i w:val="0"/>
                <w:sz w:val="24"/>
                <w:lang w:eastAsia="ar-SA"/>
              </w:rPr>
              <w:t>Производственная зона сельскохозяйственных предприятий</w:t>
            </w:r>
          </w:p>
        </w:tc>
      </w:tr>
      <w:tr w:rsidR="001D7F3D" w:rsidRPr="00823C4B" w14:paraId="19060047"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267216AF" w14:textId="428D66E5" w:rsidR="002E36D4" w:rsidRPr="00823C4B" w:rsidRDefault="002E36D4" w:rsidP="002E36D4">
            <w:pPr>
              <w:spacing w:line="240" w:lineRule="auto"/>
              <w:ind w:left="0" w:right="0" w:firstLine="0"/>
              <w:jc w:val="center"/>
              <w:rPr>
                <w:rFonts w:ascii="Times New Roman" w:hAnsi="Times New Roman"/>
                <w:i w:val="0"/>
                <w:sz w:val="24"/>
                <w:lang w:eastAsia="ar-SA"/>
              </w:rPr>
            </w:pPr>
            <w:r w:rsidRPr="00823C4B">
              <w:rPr>
                <w:rFonts w:ascii="Times New Roman" w:hAnsi="Times New Roman"/>
                <w:i w:val="0"/>
                <w:sz w:val="24"/>
                <w:lang w:eastAsia="ar-SA"/>
              </w:rPr>
              <w:t>Сх</w:t>
            </w:r>
            <w:r w:rsidR="00160E99" w:rsidRPr="00823C4B">
              <w:rPr>
                <w:rFonts w:ascii="Times New Roman" w:hAnsi="Times New Roman"/>
                <w:i w:val="0"/>
                <w:sz w:val="24"/>
                <w:lang w:eastAsia="ar-SA"/>
              </w:rPr>
              <w:t>-5</w:t>
            </w:r>
          </w:p>
        </w:tc>
        <w:tc>
          <w:tcPr>
            <w:tcW w:w="7738" w:type="dxa"/>
            <w:tcBorders>
              <w:top w:val="single" w:sz="4" w:space="0" w:color="auto"/>
              <w:left w:val="single" w:sz="4" w:space="0" w:color="auto"/>
              <w:bottom w:val="single" w:sz="4" w:space="0" w:color="auto"/>
              <w:right w:val="single" w:sz="4" w:space="0" w:color="auto"/>
            </w:tcBorders>
            <w:vAlign w:val="center"/>
          </w:tcPr>
          <w:p w14:paraId="01DD11F1" w14:textId="6933D67F" w:rsidR="002E36D4" w:rsidRPr="00823C4B" w:rsidRDefault="00160E99" w:rsidP="001B4020">
            <w:pPr>
              <w:spacing w:line="240" w:lineRule="auto"/>
              <w:ind w:left="0" w:right="0" w:firstLine="0"/>
              <w:jc w:val="both"/>
              <w:rPr>
                <w:rFonts w:ascii="Times New Roman" w:hAnsi="Times New Roman"/>
                <w:i w:val="0"/>
                <w:sz w:val="24"/>
                <w:lang w:eastAsia="ar-SA"/>
              </w:rPr>
            </w:pPr>
            <w:r w:rsidRPr="00823C4B">
              <w:rPr>
                <w:rFonts w:ascii="Times New Roman" w:hAnsi="Times New Roman"/>
                <w:i w:val="0"/>
                <w:sz w:val="24"/>
                <w:lang w:eastAsia="ar-SA"/>
              </w:rPr>
              <w:t>Зон</w:t>
            </w:r>
            <w:r w:rsidR="00AB7A59" w:rsidRPr="00823C4B">
              <w:rPr>
                <w:rFonts w:ascii="Times New Roman" w:hAnsi="Times New Roman"/>
                <w:i w:val="0"/>
                <w:sz w:val="24"/>
                <w:lang w:eastAsia="ar-SA"/>
              </w:rPr>
              <w:t>а</w:t>
            </w:r>
            <w:r w:rsidRPr="00823C4B">
              <w:rPr>
                <w:rFonts w:ascii="Times New Roman" w:hAnsi="Times New Roman"/>
                <w:i w:val="0"/>
                <w:sz w:val="24"/>
                <w:lang w:eastAsia="ar-SA"/>
              </w:rPr>
              <w:t xml:space="preserve"> сельскохозяйственн</w:t>
            </w:r>
            <w:r w:rsidR="00AB7A59" w:rsidRPr="00823C4B">
              <w:rPr>
                <w:rFonts w:ascii="Times New Roman" w:hAnsi="Times New Roman"/>
                <w:i w:val="0"/>
                <w:sz w:val="24"/>
                <w:lang w:eastAsia="ar-SA"/>
              </w:rPr>
              <w:t>ых угодий</w:t>
            </w:r>
          </w:p>
        </w:tc>
      </w:tr>
      <w:tr w:rsidR="001D7F3D" w:rsidRPr="00823C4B" w14:paraId="1BE9881F"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16456057" w14:textId="77777777" w:rsidR="002E36D4" w:rsidRPr="00823C4B" w:rsidRDefault="002E36D4" w:rsidP="002E36D4">
            <w:pPr>
              <w:spacing w:line="240" w:lineRule="auto"/>
              <w:ind w:left="0" w:right="0" w:firstLine="0"/>
              <w:jc w:val="center"/>
              <w:rPr>
                <w:rFonts w:ascii="Times New Roman" w:hAnsi="Times New Roman"/>
                <w:i w:val="0"/>
                <w:sz w:val="24"/>
                <w:lang w:eastAsia="ar-SA"/>
              </w:rPr>
            </w:pPr>
          </w:p>
        </w:tc>
        <w:tc>
          <w:tcPr>
            <w:tcW w:w="7738" w:type="dxa"/>
            <w:tcBorders>
              <w:top w:val="single" w:sz="4" w:space="0" w:color="auto"/>
              <w:left w:val="single" w:sz="4" w:space="0" w:color="auto"/>
              <w:bottom w:val="single" w:sz="4" w:space="0" w:color="auto"/>
              <w:right w:val="single" w:sz="4" w:space="0" w:color="auto"/>
            </w:tcBorders>
            <w:vAlign w:val="center"/>
          </w:tcPr>
          <w:p w14:paraId="7E8DAB17" w14:textId="77777777" w:rsidR="002E36D4" w:rsidRPr="00823C4B" w:rsidRDefault="002E36D4" w:rsidP="002E36D4">
            <w:pPr>
              <w:spacing w:line="240" w:lineRule="auto"/>
              <w:ind w:left="0" w:right="0" w:firstLine="0"/>
              <w:jc w:val="center"/>
              <w:rPr>
                <w:rFonts w:ascii="Times New Roman" w:hAnsi="Times New Roman"/>
                <w:i w:val="0"/>
                <w:sz w:val="24"/>
                <w:lang w:eastAsia="ar-SA"/>
              </w:rPr>
            </w:pPr>
            <w:r w:rsidRPr="00823C4B">
              <w:rPr>
                <w:rFonts w:ascii="Times New Roman" w:hAnsi="Times New Roman"/>
                <w:b/>
                <w:i w:val="0"/>
                <w:sz w:val="24"/>
                <w:lang w:eastAsia="ar-SA"/>
              </w:rPr>
              <w:t>Зоны рекреационного назначения</w:t>
            </w:r>
          </w:p>
        </w:tc>
      </w:tr>
      <w:tr w:rsidR="001D7F3D" w:rsidRPr="00823C4B" w14:paraId="042A9A37"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1632DCE2" w14:textId="00B1DD18" w:rsidR="00BF57EF" w:rsidRPr="00823C4B" w:rsidRDefault="00BF57EF" w:rsidP="00BF57EF">
            <w:pPr>
              <w:spacing w:line="240" w:lineRule="auto"/>
              <w:ind w:left="0" w:right="0" w:firstLine="0"/>
              <w:jc w:val="center"/>
              <w:rPr>
                <w:rFonts w:ascii="Times New Roman" w:hAnsi="Times New Roman"/>
                <w:i w:val="0"/>
                <w:sz w:val="24"/>
                <w:lang w:eastAsia="ar-SA"/>
              </w:rPr>
            </w:pPr>
            <w:r w:rsidRPr="00823C4B">
              <w:rPr>
                <w:rFonts w:ascii="Times New Roman" w:hAnsi="Times New Roman"/>
                <w:i w:val="0"/>
                <w:sz w:val="24"/>
                <w:lang w:eastAsia="ar-SA"/>
              </w:rPr>
              <w:t>Р</w:t>
            </w:r>
            <w:r w:rsidR="00160E99" w:rsidRPr="00823C4B">
              <w:rPr>
                <w:rFonts w:ascii="Times New Roman" w:hAnsi="Times New Roman"/>
                <w:i w:val="0"/>
                <w:sz w:val="24"/>
                <w:lang w:eastAsia="ar-SA"/>
              </w:rPr>
              <w:t>-6</w:t>
            </w:r>
          </w:p>
        </w:tc>
        <w:tc>
          <w:tcPr>
            <w:tcW w:w="7738" w:type="dxa"/>
            <w:tcBorders>
              <w:top w:val="single" w:sz="4" w:space="0" w:color="auto"/>
              <w:bottom w:val="single" w:sz="4" w:space="0" w:color="auto"/>
              <w:right w:val="single" w:sz="4" w:space="0" w:color="auto"/>
            </w:tcBorders>
            <w:vAlign w:val="center"/>
          </w:tcPr>
          <w:p w14:paraId="385085D2" w14:textId="0C1A0907" w:rsidR="00BF57EF" w:rsidRPr="00823C4B" w:rsidRDefault="00BF57EF" w:rsidP="00BF57EF">
            <w:pPr>
              <w:spacing w:line="240" w:lineRule="auto"/>
              <w:ind w:left="0" w:right="0" w:firstLine="0"/>
              <w:jc w:val="both"/>
              <w:rPr>
                <w:rFonts w:ascii="Times New Roman" w:hAnsi="Times New Roman"/>
                <w:i w:val="0"/>
                <w:iCs/>
                <w:sz w:val="24"/>
                <w:lang w:eastAsia="ar-SA"/>
              </w:rPr>
            </w:pPr>
            <w:r w:rsidRPr="00823C4B">
              <w:rPr>
                <w:rFonts w:ascii="Times New Roman" w:hAnsi="Times New Roman"/>
                <w:i w:val="0"/>
                <w:iCs/>
                <w:sz w:val="24"/>
                <w:lang w:eastAsia="ar-SA"/>
              </w:rPr>
              <w:t>Зона отдыха</w:t>
            </w:r>
          </w:p>
        </w:tc>
      </w:tr>
      <w:tr w:rsidR="001D7F3D" w:rsidRPr="00823C4B" w14:paraId="160C37C6"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2BE2C25F" w14:textId="42C23A4F" w:rsidR="00160E99" w:rsidRPr="00823C4B" w:rsidRDefault="00160E99" w:rsidP="00160E99">
            <w:pPr>
              <w:spacing w:line="240" w:lineRule="auto"/>
              <w:ind w:left="0" w:right="0" w:firstLine="0"/>
              <w:jc w:val="center"/>
              <w:rPr>
                <w:rFonts w:ascii="Times New Roman" w:hAnsi="Times New Roman"/>
                <w:i w:val="0"/>
                <w:sz w:val="24"/>
                <w:lang w:eastAsia="ar-SA"/>
              </w:rPr>
            </w:pPr>
            <w:r w:rsidRPr="00823C4B">
              <w:rPr>
                <w:rFonts w:ascii="Times New Roman" w:hAnsi="Times New Roman"/>
                <w:i w:val="0"/>
                <w:sz w:val="24"/>
                <w:lang w:eastAsia="ar-SA"/>
              </w:rPr>
              <w:t>Р-7</w:t>
            </w:r>
          </w:p>
        </w:tc>
        <w:tc>
          <w:tcPr>
            <w:tcW w:w="7738" w:type="dxa"/>
            <w:tcBorders>
              <w:top w:val="single" w:sz="4" w:space="0" w:color="auto"/>
              <w:bottom w:val="single" w:sz="4" w:space="0" w:color="auto"/>
              <w:right w:val="single" w:sz="4" w:space="0" w:color="auto"/>
            </w:tcBorders>
            <w:vAlign w:val="center"/>
          </w:tcPr>
          <w:p w14:paraId="3547942C" w14:textId="3043B461" w:rsidR="00160E99" w:rsidRPr="00823C4B" w:rsidRDefault="00160E99" w:rsidP="00160E99">
            <w:pPr>
              <w:spacing w:line="240" w:lineRule="auto"/>
              <w:ind w:left="0" w:right="0" w:firstLine="0"/>
              <w:jc w:val="both"/>
              <w:rPr>
                <w:rFonts w:ascii="Times New Roman" w:hAnsi="Times New Roman"/>
                <w:i w:val="0"/>
                <w:iCs/>
                <w:sz w:val="24"/>
                <w:lang w:eastAsia="ar-SA"/>
              </w:rPr>
            </w:pPr>
            <w:r w:rsidRPr="00823C4B">
              <w:rPr>
                <w:rFonts w:ascii="Times New Roman" w:hAnsi="Times New Roman"/>
                <w:i w:val="0"/>
                <w:sz w:val="24"/>
                <w:lang w:eastAsia="ar-SA"/>
              </w:rPr>
              <w:t>Зона озелененных территорий общего пользования (лесопарки, парки, сады, скверы, бульвары, городские леса)</w:t>
            </w:r>
          </w:p>
        </w:tc>
      </w:tr>
      <w:bookmarkEnd w:id="28"/>
    </w:tbl>
    <w:p w14:paraId="716202F3" w14:textId="77777777" w:rsidR="006B5E8C" w:rsidRPr="00823C4B" w:rsidRDefault="006B5E8C" w:rsidP="006B5E8C">
      <w:pPr>
        <w:spacing w:line="240" w:lineRule="auto"/>
        <w:ind w:left="0" w:right="0" w:firstLine="567"/>
        <w:jc w:val="both"/>
        <w:rPr>
          <w:rFonts w:ascii="Times New Roman" w:hAnsi="Times New Roman"/>
          <w:i w:val="0"/>
          <w:sz w:val="24"/>
        </w:rPr>
      </w:pPr>
    </w:p>
    <w:p w14:paraId="30030F44" w14:textId="65F408FB" w:rsidR="006B5E8C" w:rsidRPr="00823C4B" w:rsidRDefault="006B5E8C" w:rsidP="006B5E8C">
      <w:pPr>
        <w:spacing w:line="240" w:lineRule="auto"/>
        <w:ind w:left="0" w:right="0" w:firstLine="567"/>
        <w:jc w:val="both"/>
        <w:rPr>
          <w:rFonts w:ascii="Times New Roman" w:hAnsi="Times New Roman"/>
          <w:i w:val="0"/>
          <w:sz w:val="24"/>
        </w:rPr>
        <w:sectPr w:rsidR="006B5E8C" w:rsidRPr="00823C4B" w:rsidSect="006B5E8C">
          <w:pgSz w:w="11906" w:h="16838" w:code="9"/>
          <w:pgMar w:top="851" w:right="851" w:bottom="851" w:left="1418" w:header="420" w:footer="369" w:gutter="0"/>
          <w:cols w:space="720"/>
          <w:docGrid w:linePitch="381"/>
        </w:sectPr>
      </w:pPr>
    </w:p>
    <w:p w14:paraId="0F6CF9F7" w14:textId="2A30081A" w:rsidR="00AE214A" w:rsidRPr="00823C4B" w:rsidRDefault="00AE214A" w:rsidP="002A4A60">
      <w:pPr>
        <w:keepNext/>
        <w:tabs>
          <w:tab w:val="left" w:pos="11482"/>
        </w:tabs>
        <w:spacing w:line="240" w:lineRule="auto"/>
        <w:ind w:left="0" w:right="0" w:firstLine="0"/>
        <w:jc w:val="center"/>
        <w:outlineLvl w:val="1"/>
        <w:rPr>
          <w:rFonts w:ascii="Times New Roman" w:hAnsi="Times New Roman"/>
          <w:b/>
          <w:bCs/>
          <w:i w:val="0"/>
          <w:iCs/>
          <w:sz w:val="24"/>
        </w:rPr>
      </w:pPr>
      <w:bookmarkStart w:id="29" w:name="_Toc8842345"/>
      <w:r w:rsidRPr="00823C4B">
        <w:rPr>
          <w:rFonts w:ascii="Times New Roman" w:hAnsi="Times New Roman"/>
          <w:b/>
          <w:bCs/>
          <w:i w:val="0"/>
          <w:iCs/>
          <w:sz w:val="24"/>
        </w:rPr>
        <w:lastRenderedPageBreak/>
        <w:t xml:space="preserve">Статья </w:t>
      </w:r>
      <w:r w:rsidR="00685CA2" w:rsidRPr="00823C4B">
        <w:rPr>
          <w:rFonts w:ascii="Times New Roman" w:hAnsi="Times New Roman"/>
          <w:b/>
          <w:bCs/>
          <w:i w:val="0"/>
          <w:iCs/>
          <w:sz w:val="24"/>
        </w:rPr>
        <w:t>2</w:t>
      </w:r>
      <w:r w:rsidRPr="00823C4B">
        <w:rPr>
          <w:rFonts w:ascii="Times New Roman" w:hAnsi="Times New Roman"/>
          <w:b/>
          <w:bCs/>
          <w:i w:val="0"/>
          <w:iCs/>
          <w:sz w:val="24"/>
        </w:rPr>
        <w:t>. Карта градостроительного зонирования</w:t>
      </w:r>
      <w:bookmarkEnd w:id="2"/>
      <w:bookmarkEnd w:id="3"/>
      <w:bookmarkEnd w:id="4"/>
      <w:bookmarkEnd w:id="5"/>
      <w:bookmarkEnd w:id="6"/>
      <w:bookmarkEnd w:id="7"/>
      <w:bookmarkEnd w:id="29"/>
    </w:p>
    <w:p w14:paraId="020193A8" w14:textId="6D7C9155" w:rsidR="00B53C2A" w:rsidRPr="00823C4B" w:rsidRDefault="001E5E77" w:rsidP="00F7185F">
      <w:pPr>
        <w:pStyle w:val="22"/>
        <w:numPr>
          <w:ilvl w:val="0"/>
          <w:numId w:val="0"/>
        </w:numPr>
      </w:pPr>
      <w:r w:rsidRPr="00823C4B">
        <w:rPr>
          <w:noProof/>
        </w:rPr>
        <w:drawing>
          <wp:inline distT="0" distB="0" distL="0" distR="0" wp14:anchorId="5EE06A01" wp14:editId="36C88845">
            <wp:extent cx="9166373" cy="10739371"/>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ЗЗ-1 Карта град зонирования.JPG"/>
                    <pic:cNvPicPr/>
                  </pic:nvPicPr>
                  <pic:blipFill>
                    <a:blip r:embed="rId14" cstate="print">
                      <a:extLst>
                        <a:ext uri="{28A0092B-C50C-407E-A947-70E740481C1C}">
                          <a14:useLocalDpi xmlns:a14="http://schemas.microsoft.com/office/drawing/2010/main"/>
                        </a:ext>
                      </a:extLst>
                    </a:blip>
                    <a:stretch>
                      <a:fillRect/>
                    </a:stretch>
                  </pic:blipFill>
                  <pic:spPr>
                    <a:xfrm>
                      <a:off x="0" y="0"/>
                      <a:ext cx="9166373" cy="10739371"/>
                    </a:xfrm>
                    <a:prstGeom prst="rect">
                      <a:avLst/>
                    </a:prstGeom>
                  </pic:spPr>
                </pic:pic>
              </a:graphicData>
            </a:graphic>
          </wp:inline>
        </w:drawing>
      </w:r>
    </w:p>
    <w:p w14:paraId="35925C5E" w14:textId="77777777" w:rsidR="00F7185F" w:rsidRPr="00823C4B" w:rsidRDefault="00F7185F" w:rsidP="00F7185F">
      <w:pPr>
        <w:pStyle w:val="22"/>
        <w:numPr>
          <w:ilvl w:val="0"/>
          <w:numId w:val="0"/>
        </w:numPr>
      </w:pPr>
    </w:p>
    <w:p w14:paraId="0EE6D2CD" w14:textId="11B929A8" w:rsidR="00B53C2A" w:rsidRPr="00823C4B" w:rsidRDefault="00B53C2A" w:rsidP="00B53C2A">
      <w:pPr>
        <w:pStyle w:val="S1"/>
        <w:ind w:firstLine="0"/>
        <w:jc w:val="center"/>
        <w:sectPr w:rsidR="00B53C2A" w:rsidRPr="00823C4B" w:rsidSect="00F7185F">
          <w:pgSz w:w="16839" w:h="23814" w:code="8"/>
          <w:pgMar w:top="851" w:right="851" w:bottom="851" w:left="1418" w:header="420" w:footer="369" w:gutter="0"/>
          <w:cols w:space="720"/>
          <w:docGrid w:linePitch="381"/>
        </w:sectPr>
      </w:pPr>
    </w:p>
    <w:p w14:paraId="37BA5539" w14:textId="76C4341E" w:rsidR="006B5E8C" w:rsidRPr="00823C4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30" w:name="_Toc8842346"/>
      <w:r w:rsidRPr="00823C4B">
        <w:rPr>
          <w:rFonts w:ascii="Times New Roman" w:eastAsia="GOST Type AU" w:hAnsi="Times New Roman"/>
          <w:b/>
          <w:i w:val="0"/>
          <w:sz w:val="24"/>
          <w:lang w:eastAsia="ar-SA"/>
        </w:rPr>
        <w:lastRenderedPageBreak/>
        <w:t xml:space="preserve">Глава </w:t>
      </w:r>
      <w:r w:rsidR="00685CA2" w:rsidRPr="00823C4B">
        <w:rPr>
          <w:rFonts w:ascii="Times New Roman" w:eastAsia="GOST Type AU" w:hAnsi="Times New Roman"/>
          <w:b/>
          <w:i w:val="0"/>
          <w:sz w:val="24"/>
          <w:lang w:eastAsia="ar-SA"/>
        </w:rPr>
        <w:t>2</w:t>
      </w:r>
      <w:r w:rsidRPr="00823C4B">
        <w:rPr>
          <w:rFonts w:ascii="Times New Roman" w:eastAsia="GOST Type AU" w:hAnsi="Times New Roman"/>
          <w:b/>
          <w:i w:val="0"/>
          <w:sz w:val="24"/>
          <w:lang w:eastAsia="ar-SA"/>
        </w:rPr>
        <w:t>. Виды зон с особыми условиями использования территорий и ограничения использования земельных участков и объектов капитального строительства</w:t>
      </w:r>
      <w:bookmarkEnd w:id="30"/>
    </w:p>
    <w:p w14:paraId="0264337E" w14:textId="77777777" w:rsidR="006B5E8C" w:rsidRPr="00823C4B" w:rsidRDefault="006B5E8C" w:rsidP="006B5E8C">
      <w:pPr>
        <w:spacing w:line="240" w:lineRule="auto"/>
        <w:ind w:left="0" w:right="0" w:firstLine="0"/>
        <w:jc w:val="both"/>
        <w:rPr>
          <w:rFonts w:ascii="Times New Roman" w:hAnsi="Times New Roman"/>
          <w:i w:val="0"/>
          <w:sz w:val="24"/>
        </w:rPr>
      </w:pPr>
      <w:bookmarkStart w:id="31" w:name="_Toc427840798"/>
      <w:bookmarkStart w:id="32" w:name="_Toc427840980"/>
    </w:p>
    <w:p w14:paraId="59181CB3" w14:textId="6BD13AFE" w:rsidR="006B5E8C" w:rsidRPr="00823C4B" w:rsidRDefault="006B5E8C" w:rsidP="006B5E8C">
      <w:pPr>
        <w:keepNext/>
        <w:spacing w:line="240" w:lineRule="auto"/>
        <w:ind w:left="0" w:right="0" w:firstLine="567"/>
        <w:jc w:val="both"/>
        <w:outlineLvl w:val="1"/>
        <w:rPr>
          <w:rFonts w:ascii="Times New Roman" w:hAnsi="Times New Roman"/>
          <w:b/>
          <w:bCs/>
          <w:i w:val="0"/>
          <w:iCs/>
          <w:sz w:val="24"/>
        </w:rPr>
      </w:pPr>
      <w:bookmarkStart w:id="33" w:name="_Toc8842347"/>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3</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w:t>
      </w:r>
      <w:bookmarkEnd w:id="33"/>
    </w:p>
    <w:p w14:paraId="0D11D427" w14:textId="77777777" w:rsidR="006B5E8C" w:rsidRPr="00823C4B" w:rsidRDefault="006B5E8C" w:rsidP="006B5E8C">
      <w:pPr>
        <w:spacing w:line="240" w:lineRule="auto"/>
        <w:ind w:left="0" w:right="0" w:firstLine="567"/>
        <w:jc w:val="both"/>
        <w:rPr>
          <w:rFonts w:ascii="Times New Roman" w:hAnsi="Times New Roman"/>
          <w:i w:val="0"/>
          <w:sz w:val="24"/>
        </w:rPr>
      </w:pPr>
    </w:p>
    <w:p w14:paraId="00048D7A" w14:textId="77777777" w:rsidR="006B5E8C" w:rsidRPr="00823C4B" w:rsidRDefault="006B5E8C" w:rsidP="006B5E8C">
      <w:pPr>
        <w:spacing w:line="240" w:lineRule="auto"/>
        <w:ind w:left="0" w:right="0" w:firstLine="567"/>
        <w:jc w:val="both"/>
        <w:rPr>
          <w:rFonts w:ascii="Times New Roman" w:hAnsi="Times New Roman"/>
          <w:i w:val="0"/>
          <w:sz w:val="24"/>
        </w:rPr>
      </w:pPr>
      <w:r w:rsidRPr="00823C4B">
        <w:rPr>
          <w:rFonts w:ascii="Times New Roman" w:hAnsi="Times New Roman"/>
          <w:i w:val="0"/>
          <w:sz w:val="24"/>
        </w:rPr>
        <w:t>1. На карте градостроительного зонирования в виде зон ограничений устанавливаются зоны с особыми условиями использования территорий.</w:t>
      </w:r>
    </w:p>
    <w:p w14:paraId="49B4225D" w14:textId="77777777" w:rsidR="006B5E8C" w:rsidRPr="00823C4B" w:rsidRDefault="006B5E8C" w:rsidP="006B5E8C">
      <w:pPr>
        <w:spacing w:line="240" w:lineRule="auto"/>
        <w:ind w:left="0" w:right="0" w:firstLine="567"/>
        <w:jc w:val="both"/>
        <w:rPr>
          <w:rFonts w:ascii="Times New Roman" w:hAnsi="Times New Roman"/>
          <w:i w:val="0"/>
          <w:sz w:val="24"/>
        </w:rPr>
      </w:pPr>
      <w:r w:rsidRPr="00823C4B">
        <w:rPr>
          <w:rFonts w:ascii="Times New Roman" w:hAnsi="Times New Roman"/>
          <w:i w:val="0"/>
          <w:sz w:val="24"/>
        </w:rPr>
        <w:t>2. Устанавливаются следующие виды зон ограничений:</w:t>
      </w:r>
    </w:p>
    <w:p w14:paraId="2479F158" w14:textId="77777777" w:rsidR="003369C6" w:rsidRPr="00823C4B" w:rsidRDefault="003369C6" w:rsidP="003369C6">
      <w:pPr>
        <w:spacing w:line="240" w:lineRule="auto"/>
        <w:ind w:left="0" w:right="0" w:firstLine="567"/>
        <w:jc w:val="both"/>
        <w:rPr>
          <w:rFonts w:ascii="Times New Roman" w:hAnsi="Times New Roman"/>
          <w:i w:val="0"/>
          <w:sz w:val="24"/>
        </w:rPr>
      </w:pPr>
      <w:bookmarkStart w:id="34" w:name="_Hlk3308940"/>
      <w:r w:rsidRPr="00823C4B">
        <w:rPr>
          <w:rFonts w:ascii="Times New Roman" w:hAnsi="Times New Roman"/>
          <w:i w:val="0"/>
          <w:sz w:val="24"/>
        </w:rPr>
        <w:t>1) зона объектов культурного наследия;</w:t>
      </w:r>
    </w:p>
    <w:p w14:paraId="63BF34BC" w14:textId="090A16CA" w:rsidR="00450226" w:rsidRPr="00823C4B" w:rsidRDefault="003369C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2</w:t>
      </w:r>
      <w:r w:rsidR="00450226" w:rsidRPr="00823C4B">
        <w:rPr>
          <w:rFonts w:ascii="Times New Roman" w:hAnsi="Times New Roman"/>
          <w:i w:val="0"/>
          <w:sz w:val="24"/>
        </w:rPr>
        <w:t>) санитарно-защитные зоны;</w:t>
      </w:r>
    </w:p>
    <w:p w14:paraId="395709E8" w14:textId="4FEB65C8" w:rsidR="00450226" w:rsidRPr="00823C4B" w:rsidRDefault="003369C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3</w:t>
      </w:r>
      <w:r w:rsidR="00450226" w:rsidRPr="00823C4B">
        <w:rPr>
          <w:rFonts w:ascii="Times New Roman" w:hAnsi="Times New Roman"/>
          <w:i w:val="0"/>
          <w:sz w:val="24"/>
        </w:rPr>
        <w:t>) санитарно-защитные зоны от объектов капитального строительства, подлежащих сносу или реконструкции;</w:t>
      </w:r>
    </w:p>
    <w:p w14:paraId="5B23DB8D" w14:textId="3C0650BC" w:rsidR="00450226" w:rsidRPr="00823C4B" w:rsidRDefault="003369C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4</w:t>
      </w:r>
      <w:r w:rsidR="00450226" w:rsidRPr="00823C4B">
        <w:rPr>
          <w:rFonts w:ascii="Times New Roman" w:hAnsi="Times New Roman"/>
          <w:i w:val="0"/>
          <w:sz w:val="24"/>
        </w:rPr>
        <w:t>) санитарные разрывы;</w:t>
      </w:r>
    </w:p>
    <w:p w14:paraId="4C518EAF" w14:textId="77777777" w:rsidR="003369C6" w:rsidRPr="00823C4B" w:rsidRDefault="003369C6" w:rsidP="003369C6">
      <w:pPr>
        <w:spacing w:line="240" w:lineRule="auto"/>
        <w:ind w:left="0" w:right="0" w:firstLine="567"/>
        <w:jc w:val="both"/>
        <w:rPr>
          <w:rFonts w:ascii="Times New Roman" w:hAnsi="Times New Roman"/>
          <w:i w:val="0"/>
          <w:sz w:val="24"/>
        </w:rPr>
      </w:pPr>
      <w:r w:rsidRPr="00823C4B">
        <w:rPr>
          <w:rFonts w:ascii="Times New Roman" w:hAnsi="Times New Roman"/>
          <w:i w:val="0"/>
          <w:sz w:val="24"/>
        </w:rPr>
        <w:t>5) зооветеринарные разрывы;</w:t>
      </w:r>
    </w:p>
    <w:p w14:paraId="7108FC41" w14:textId="1C98361B" w:rsidR="00450226" w:rsidRPr="00823C4B" w:rsidRDefault="003369C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6</w:t>
      </w:r>
      <w:r w:rsidR="00450226" w:rsidRPr="00823C4B">
        <w:rPr>
          <w:rFonts w:ascii="Times New Roman" w:hAnsi="Times New Roman"/>
          <w:i w:val="0"/>
          <w:sz w:val="24"/>
        </w:rPr>
        <w:t>) зоны ограничений от радиотехнических объектов;</w:t>
      </w:r>
    </w:p>
    <w:p w14:paraId="0C31F0D0" w14:textId="77777777" w:rsidR="003369C6" w:rsidRPr="00823C4B" w:rsidRDefault="003369C6" w:rsidP="003369C6">
      <w:pPr>
        <w:spacing w:line="240" w:lineRule="auto"/>
        <w:ind w:left="0" w:right="0" w:firstLine="567"/>
        <w:jc w:val="both"/>
        <w:rPr>
          <w:rFonts w:ascii="Times New Roman" w:hAnsi="Times New Roman"/>
          <w:i w:val="0"/>
          <w:sz w:val="24"/>
        </w:rPr>
      </w:pPr>
      <w:r w:rsidRPr="00823C4B">
        <w:rPr>
          <w:rFonts w:ascii="Times New Roman" w:hAnsi="Times New Roman"/>
          <w:i w:val="0"/>
          <w:sz w:val="24"/>
        </w:rPr>
        <w:t>7) зоны санитарной охраны источников питьевого водоснабжения;</w:t>
      </w:r>
    </w:p>
    <w:p w14:paraId="72F011E2" w14:textId="77777777" w:rsidR="003369C6" w:rsidRPr="00823C4B" w:rsidRDefault="003369C6" w:rsidP="003369C6">
      <w:pPr>
        <w:spacing w:line="240" w:lineRule="auto"/>
        <w:ind w:left="0" w:right="0" w:firstLine="567"/>
        <w:jc w:val="both"/>
        <w:rPr>
          <w:rFonts w:ascii="Times New Roman" w:hAnsi="Times New Roman"/>
          <w:i w:val="0"/>
          <w:sz w:val="24"/>
        </w:rPr>
      </w:pPr>
      <w:r w:rsidRPr="00823C4B">
        <w:rPr>
          <w:rFonts w:ascii="Times New Roman" w:hAnsi="Times New Roman"/>
          <w:i w:val="0"/>
          <w:sz w:val="24"/>
        </w:rPr>
        <w:t>8) водоохранные зоны;</w:t>
      </w:r>
    </w:p>
    <w:p w14:paraId="461C7706" w14:textId="5E8073C1" w:rsidR="00450226" w:rsidRPr="00823C4B" w:rsidRDefault="003369C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9</w:t>
      </w:r>
      <w:r w:rsidR="00450226" w:rsidRPr="00823C4B">
        <w:rPr>
          <w:rFonts w:ascii="Times New Roman" w:hAnsi="Times New Roman"/>
          <w:i w:val="0"/>
          <w:sz w:val="24"/>
        </w:rPr>
        <w:t>) охранные зоны инженерных коммуникаций;</w:t>
      </w:r>
    </w:p>
    <w:p w14:paraId="4D0F0C07" w14:textId="02C6D576" w:rsidR="00450226" w:rsidRPr="00823C4B" w:rsidRDefault="003369C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10</w:t>
      </w:r>
      <w:r w:rsidR="00450226" w:rsidRPr="00823C4B">
        <w:rPr>
          <w:rFonts w:ascii="Times New Roman" w:hAnsi="Times New Roman"/>
          <w:i w:val="0"/>
          <w:sz w:val="24"/>
        </w:rPr>
        <w:t>) охранные зоны геодезических пунктов</w:t>
      </w:r>
      <w:r w:rsidR="007F0A73" w:rsidRPr="00823C4B">
        <w:rPr>
          <w:rFonts w:ascii="Times New Roman" w:hAnsi="Times New Roman"/>
          <w:i w:val="0"/>
          <w:sz w:val="24"/>
        </w:rPr>
        <w:t>;</w:t>
      </w:r>
    </w:p>
    <w:p w14:paraId="101539FC" w14:textId="146A27AA" w:rsidR="00450226" w:rsidRPr="00823C4B" w:rsidRDefault="003369C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11</w:t>
      </w:r>
      <w:r w:rsidR="00450226" w:rsidRPr="00823C4B">
        <w:rPr>
          <w:rFonts w:ascii="Times New Roman" w:hAnsi="Times New Roman"/>
          <w:i w:val="0"/>
          <w:sz w:val="24"/>
        </w:rPr>
        <w:t>) придорожные полосы.</w:t>
      </w:r>
    </w:p>
    <w:bookmarkEnd w:id="34"/>
    <w:p w14:paraId="715807A7" w14:textId="5B7E3FD6" w:rsidR="006B5E8C" w:rsidRPr="00823C4B" w:rsidRDefault="006B5E8C" w:rsidP="006B5E8C">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3. В пределах границ зон ограничений градостроительные регламенты, установленные в разделе III настоящих Правил, применяются с учетом требований, предусмотренных статьями </w:t>
      </w:r>
      <w:r w:rsidR="00685CA2" w:rsidRPr="00823C4B">
        <w:rPr>
          <w:rFonts w:ascii="Times New Roman" w:hAnsi="Times New Roman"/>
          <w:i w:val="0"/>
          <w:sz w:val="24"/>
        </w:rPr>
        <w:t>3-1</w:t>
      </w:r>
      <w:r w:rsidR="00013F13" w:rsidRPr="00823C4B">
        <w:rPr>
          <w:rFonts w:ascii="Times New Roman" w:hAnsi="Times New Roman"/>
          <w:i w:val="0"/>
          <w:sz w:val="24"/>
        </w:rPr>
        <w:t>3</w:t>
      </w:r>
      <w:r w:rsidRPr="00823C4B">
        <w:rPr>
          <w:rFonts w:ascii="Times New Roman" w:hAnsi="Times New Roman"/>
          <w:i w:val="0"/>
          <w:sz w:val="24"/>
        </w:rPr>
        <w:t xml:space="preserve"> настоящих Правил</w:t>
      </w:r>
      <w:r w:rsidR="00685CA2" w:rsidRPr="00823C4B">
        <w:rPr>
          <w:rFonts w:ascii="Times New Roman" w:hAnsi="Times New Roman"/>
          <w:i w:val="0"/>
          <w:sz w:val="24"/>
        </w:rPr>
        <w:t>, главой 11 Правил землепользования и застройки в городе Березники.</w:t>
      </w:r>
    </w:p>
    <w:p w14:paraId="502275A8" w14:textId="378CDBC2" w:rsidR="006B5E8C" w:rsidRPr="00823C4B" w:rsidRDefault="006B5E8C" w:rsidP="006B5E8C">
      <w:pPr>
        <w:spacing w:line="240" w:lineRule="auto"/>
        <w:ind w:left="0" w:right="0" w:firstLine="567"/>
        <w:jc w:val="both"/>
        <w:rPr>
          <w:rFonts w:ascii="Times New Roman" w:hAnsi="Times New Roman"/>
          <w:i w:val="0"/>
          <w:sz w:val="24"/>
        </w:rPr>
      </w:pPr>
    </w:p>
    <w:p w14:paraId="22CD8546" w14:textId="43F1C056" w:rsidR="00B94604" w:rsidRPr="00823C4B" w:rsidRDefault="00B94604" w:rsidP="00B94604">
      <w:pPr>
        <w:keepNext/>
        <w:spacing w:line="240" w:lineRule="auto"/>
        <w:ind w:left="0" w:right="0" w:firstLine="567"/>
        <w:jc w:val="both"/>
        <w:outlineLvl w:val="1"/>
        <w:rPr>
          <w:rFonts w:ascii="Times New Roman" w:hAnsi="Times New Roman"/>
          <w:b/>
          <w:bCs/>
          <w:i w:val="0"/>
          <w:iCs/>
          <w:sz w:val="24"/>
        </w:rPr>
      </w:pPr>
      <w:bookmarkStart w:id="35" w:name="_Toc505954576"/>
      <w:bookmarkStart w:id="36" w:name="_Toc8842348"/>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4</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в зоне объектов культурного наследия</w:t>
      </w:r>
      <w:bookmarkEnd w:id="35"/>
      <w:bookmarkEnd w:id="36"/>
    </w:p>
    <w:p w14:paraId="417E8235" w14:textId="77777777" w:rsidR="00B94604" w:rsidRPr="00823C4B" w:rsidRDefault="00B94604" w:rsidP="00B94604">
      <w:pPr>
        <w:spacing w:line="240" w:lineRule="auto"/>
        <w:ind w:left="0" w:right="0" w:firstLine="567"/>
        <w:jc w:val="both"/>
        <w:rPr>
          <w:rFonts w:ascii="Times New Roman" w:hAnsi="Times New Roman"/>
          <w:i w:val="0"/>
          <w:sz w:val="24"/>
        </w:rPr>
      </w:pPr>
    </w:p>
    <w:p w14:paraId="2D55F270" w14:textId="38F1774F"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 Использование земельных участков и объектов капитального строительства, отнесенных к объектам культурного наследия и расположенных в границах зоны объектов культурного наследия, осуществляется в соответствии с нижеперечисленными ограничениями:</w:t>
      </w:r>
    </w:p>
    <w:p w14:paraId="55427B97"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 осуществление архитектурно-строительного проектирования, строительства, реконструкции, капитального ремонта и других видов градостроительной деятельности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14:paraId="728C45F1"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2) обеспечение неизменности облика и интерьера объектов культурного наследия;</w:t>
      </w:r>
    </w:p>
    <w:p w14:paraId="0A641295"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3) обеспечение режима содержания объектов культурного наследия;</w:t>
      </w:r>
    </w:p>
    <w:p w14:paraId="3C29A47D" w14:textId="0FF5BDA1"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4) обеспечение доступа к объектам культурного наследия, устанавливаемого органами местного самоуправления </w:t>
      </w:r>
      <w:r w:rsidR="000D6CBE" w:rsidRPr="00823C4B">
        <w:rPr>
          <w:rFonts w:ascii="Times New Roman" w:hAnsi="Times New Roman"/>
          <w:i w:val="0"/>
          <w:sz w:val="24"/>
        </w:rPr>
        <w:t xml:space="preserve">муниципального образования «Город Березники» </w:t>
      </w:r>
      <w:r w:rsidRPr="00823C4B">
        <w:rPr>
          <w:rFonts w:ascii="Times New Roman" w:hAnsi="Times New Roman"/>
          <w:i w:val="0"/>
          <w:sz w:val="24"/>
        </w:rPr>
        <w:t>по согласованию с органами государственной власти в области охраны объектов культурного наследия;</w:t>
      </w:r>
    </w:p>
    <w:p w14:paraId="24981864"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5) не допускается размещать склады и производства взрывчатых и огнеопасных материалов, материалов, загрязняющих интерьер объектов культурного наследия, их фасад, прилегающую территорию и водные объекты, а также материалов, имеющих вредные парообразные, газообразные и иные выделения;</w:t>
      </w:r>
    </w:p>
    <w:p w14:paraId="79EC8B04"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6) не допускается размещать производства, имеющие оборудование, оказывающее динамическое и вибрационное воздействие на конструкции объектов культурного наследия, независимо от их мощности;</w:t>
      </w:r>
    </w:p>
    <w:p w14:paraId="029E1EBB"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7) не допускается размещать производства и лаборатории, связанные с неблагоприятным для объектов культурного наследия температурно-влажностным режимом и применением химически активных веществ.</w:t>
      </w:r>
    </w:p>
    <w:p w14:paraId="070D8C3B"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2. Использование земельных участков и объектов капитального строительства, не отнесенных к объектам культурного наследия и расположенных в границах зоны объектов </w:t>
      </w:r>
      <w:r w:rsidRPr="00823C4B">
        <w:rPr>
          <w:rFonts w:ascii="Times New Roman" w:hAnsi="Times New Roman"/>
          <w:i w:val="0"/>
          <w:sz w:val="24"/>
        </w:rPr>
        <w:lastRenderedPageBreak/>
        <w:t>культурного наследия, осуществляется в соответствии с ограничениями, установленными подпунктами 5, 6, 7 пункта 1 настоящей статьи.</w:t>
      </w:r>
    </w:p>
    <w:p w14:paraId="2DC971ED"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3. Проектная документация на реконструкцию и капитальный ремонт объектов культурного наследия выполняется в соответствии с требованиями к сохранению объектов культурного наследия, установленными нормативными правовыми актами Российской Федерации, и подлежит обязательной государственной историко-культурной экспертизе.</w:t>
      </w:r>
    </w:p>
    <w:p w14:paraId="24246E4D"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4. Архитектурно-строительное проектирование, строительство, реконструкция и капитальный ремонт объектов капитального строительства, не отнесенных к объектам культурного наследия, а также другие виды градостроительной деятельности в зоне объектов культурного наследия осуществляются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14:paraId="31D772DA" w14:textId="77777777" w:rsidR="00B94604" w:rsidRPr="00823C4B" w:rsidRDefault="00B94604" w:rsidP="006B5E8C">
      <w:pPr>
        <w:spacing w:line="240" w:lineRule="auto"/>
        <w:ind w:left="0" w:right="0" w:firstLine="567"/>
        <w:jc w:val="both"/>
        <w:rPr>
          <w:rFonts w:ascii="Times New Roman" w:hAnsi="Times New Roman"/>
          <w:i w:val="0"/>
          <w:sz w:val="24"/>
        </w:rPr>
      </w:pPr>
    </w:p>
    <w:p w14:paraId="6AAC5524" w14:textId="577AB226" w:rsidR="00450226" w:rsidRPr="00823C4B" w:rsidRDefault="00450226" w:rsidP="00450226">
      <w:pPr>
        <w:keepNext/>
        <w:spacing w:line="240" w:lineRule="auto"/>
        <w:ind w:left="0" w:right="0" w:firstLine="567"/>
        <w:jc w:val="both"/>
        <w:outlineLvl w:val="1"/>
        <w:rPr>
          <w:rFonts w:ascii="Times New Roman" w:hAnsi="Times New Roman"/>
          <w:b/>
          <w:bCs/>
          <w:i w:val="0"/>
          <w:iCs/>
          <w:sz w:val="24"/>
        </w:rPr>
      </w:pPr>
      <w:bookmarkStart w:id="37" w:name="_Toc505954577"/>
      <w:bookmarkStart w:id="38" w:name="_Toc8842349"/>
      <w:bookmarkEnd w:id="31"/>
      <w:bookmarkEnd w:id="32"/>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5</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в границах санитарно-защитных зон</w:t>
      </w:r>
      <w:bookmarkEnd w:id="37"/>
      <w:bookmarkEnd w:id="38"/>
    </w:p>
    <w:p w14:paraId="704B24C9" w14:textId="77777777" w:rsidR="00450226" w:rsidRPr="00823C4B" w:rsidRDefault="00450226" w:rsidP="00450226">
      <w:pPr>
        <w:spacing w:line="240" w:lineRule="auto"/>
        <w:ind w:left="0" w:right="0" w:firstLine="567"/>
        <w:jc w:val="both"/>
        <w:rPr>
          <w:rFonts w:ascii="Times New Roman" w:hAnsi="Times New Roman"/>
          <w:i w:val="0"/>
          <w:sz w:val="24"/>
        </w:rPr>
      </w:pPr>
    </w:p>
    <w:p w14:paraId="0DCF23A4"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1. Использование земельных участков и объектов капитального строительства в санитарно-защитных зонах осуществляется с учетом ограничений, предусмотренных частями 2 - 4 настоящей статьи.</w:t>
      </w:r>
    </w:p>
    <w:p w14:paraId="5E96FE5A"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2.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1A8B03D"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3.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1F7E036E"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4.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823C4B">
        <w:rPr>
          <w:rFonts w:ascii="Times New Roman" w:hAnsi="Times New Roman"/>
          <w:i w:val="0"/>
          <w:sz w:val="24"/>
        </w:rPr>
        <w:t>нефте</w:t>
      </w:r>
      <w:proofErr w:type="spellEnd"/>
      <w:r w:rsidRPr="00823C4B">
        <w:rPr>
          <w:rFonts w:ascii="Times New Roman" w:hAnsi="Times New Roman"/>
          <w:i w:val="0"/>
          <w:sz w:val="24"/>
        </w:rPr>
        <w:t xml:space="preserve">- и газопроводы, артезианские скважины для технического водоснабжения, </w:t>
      </w:r>
      <w:proofErr w:type="spellStart"/>
      <w:r w:rsidRPr="00823C4B">
        <w:rPr>
          <w:rFonts w:ascii="Times New Roman" w:hAnsi="Times New Roman"/>
          <w:i w:val="0"/>
          <w:sz w:val="24"/>
        </w:rPr>
        <w:t>водоохлаждающие</w:t>
      </w:r>
      <w:proofErr w:type="spellEnd"/>
      <w:r w:rsidRPr="00823C4B">
        <w:rPr>
          <w:rFonts w:ascii="Times New Roman" w:hAnsi="Times New Roman"/>
          <w:i w:val="0"/>
          <w:sz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405662AF"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5.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D14B79A"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6. 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 по </w:t>
      </w:r>
      <w:r w:rsidRPr="00823C4B">
        <w:rPr>
          <w:rFonts w:ascii="Times New Roman" w:hAnsi="Times New Roman"/>
          <w:i w:val="0"/>
          <w:sz w:val="24"/>
        </w:rPr>
        <w:lastRenderedPageBreak/>
        <w:t>согласованию с органами государственной власти в области санитарно-эпидемиологического надзора в порядке, установленном нормативными правовыми актами Российской Федерации.</w:t>
      </w:r>
    </w:p>
    <w:p w14:paraId="2ED47B98" w14:textId="18825DA3"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7. Границы санитарно-защитных зон и регламент использования устанавливаются в соответствии с СанПиН 2.2.1/2.1.1.1200-03 </w:t>
      </w:r>
      <w:r w:rsidR="003D0EC8" w:rsidRPr="00823C4B">
        <w:rPr>
          <w:rFonts w:ascii="Times New Roman" w:hAnsi="Times New Roman"/>
          <w:i w:val="0"/>
          <w:sz w:val="24"/>
        </w:rPr>
        <w:t>«</w:t>
      </w:r>
      <w:r w:rsidRPr="00823C4B">
        <w:rPr>
          <w:rFonts w:ascii="Times New Roman" w:hAnsi="Times New Roman"/>
          <w:i w:val="0"/>
          <w:sz w:val="24"/>
        </w:rPr>
        <w:t>Санитарно-защитные зоны и санитарная классификация предприятий, сооружений и иных объектов</w:t>
      </w:r>
      <w:r w:rsidR="003D0EC8" w:rsidRPr="00823C4B">
        <w:rPr>
          <w:rFonts w:ascii="Times New Roman" w:hAnsi="Times New Roman"/>
          <w:i w:val="0"/>
          <w:sz w:val="24"/>
        </w:rPr>
        <w:t>»</w:t>
      </w:r>
      <w:r w:rsidRPr="00823C4B">
        <w:rPr>
          <w:rFonts w:ascii="Times New Roman" w:hAnsi="Times New Roman"/>
          <w:i w:val="0"/>
          <w:sz w:val="24"/>
        </w:rPr>
        <w:t xml:space="preserve">, утвержденными постановлением Главного государственного санитарного врача РФ от 25.09.2007 г. </w:t>
      </w:r>
      <w:r w:rsidR="003D0EC8" w:rsidRPr="00823C4B">
        <w:rPr>
          <w:rFonts w:ascii="Times New Roman" w:hAnsi="Times New Roman"/>
          <w:i w:val="0"/>
          <w:sz w:val="24"/>
        </w:rPr>
        <w:t>№</w:t>
      </w:r>
      <w:r w:rsidRPr="00823C4B">
        <w:rPr>
          <w:rFonts w:ascii="Times New Roman" w:hAnsi="Times New Roman"/>
          <w:i w:val="0"/>
          <w:sz w:val="24"/>
        </w:rPr>
        <w:t xml:space="preserve"> 74.</w:t>
      </w:r>
    </w:p>
    <w:p w14:paraId="2896383B" w14:textId="77777777" w:rsidR="00450226" w:rsidRPr="00823C4B" w:rsidRDefault="00450226" w:rsidP="00450226">
      <w:pPr>
        <w:spacing w:line="240" w:lineRule="auto"/>
        <w:ind w:left="0" w:right="0" w:firstLine="567"/>
        <w:jc w:val="both"/>
        <w:rPr>
          <w:rFonts w:ascii="Times New Roman" w:hAnsi="Times New Roman"/>
          <w:i w:val="0"/>
          <w:sz w:val="24"/>
        </w:rPr>
      </w:pPr>
    </w:p>
    <w:p w14:paraId="25F80A40" w14:textId="432FD907" w:rsidR="00450226" w:rsidRPr="00823C4B" w:rsidRDefault="00450226" w:rsidP="00450226">
      <w:pPr>
        <w:keepNext/>
        <w:spacing w:line="240" w:lineRule="auto"/>
        <w:ind w:left="0" w:right="0" w:firstLine="567"/>
        <w:jc w:val="both"/>
        <w:outlineLvl w:val="1"/>
        <w:rPr>
          <w:rFonts w:ascii="Times New Roman" w:hAnsi="Times New Roman"/>
          <w:b/>
          <w:bCs/>
          <w:i w:val="0"/>
          <w:iCs/>
          <w:sz w:val="24"/>
        </w:rPr>
      </w:pPr>
      <w:bookmarkStart w:id="39" w:name="_Toc505954578"/>
      <w:bookmarkStart w:id="40" w:name="_Toc8842350"/>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6</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w:t>
      </w:r>
      <w:bookmarkEnd w:id="39"/>
      <w:bookmarkEnd w:id="40"/>
    </w:p>
    <w:p w14:paraId="37ADF26C" w14:textId="77777777" w:rsidR="00450226" w:rsidRPr="00823C4B" w:rsidRDefault="00450226" w:rsidP="00450226">
      <w:pPr>
        <w:spacing w:line="240" w:lineRule="auto"/>
        <w:ind w:left="0" w:right="0" w:firstLine="567"/>
        <w:jc w:val="both"/>
        <w:rPr>
          <w:rFonts w:ascii="Times New Roman" w:hAnsi="Times New Roman"/>
          <w:i w:val="0"/>
          <w:sz w:val="24"/>
        </w:rPr>
      </w:pPr>
    </w:p>
    <w:p w14:paraId="2739E36A"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1. Санитарно-защитные зоны от объектов капитального строительства, подлежащих сносу или реконструкции, устанавливаются в отношении объектов капитального строительства, которые не соответствуют градостроительному регламенту.</w:t>
      </w:r>
    </w:p>
    <w:p w14:paraId="72D62C9A"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2. Использование земельных участков и объектов капитального строительства в границах указанных санитарно-защитных зон осуществляется в соответствии с градостроительными регламентами после сноса или реконструкции соответствующих объектов капитального строительства.</w:t>
      </w:r>
    </w:p>
    <w:p w14:paraId="1D79FAA5"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3. На использование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не распространяются ограничения, указанные в частях 2-4 статьи 20 настоящих Правил.</w:t>
      </w:r>
    </w:p>
    <w:p w14:paraId="6B915897" w14:textId="77777777" w:rsidR="00450226" w:rsidRPr="00823C4B" w:rsidRDefault="00450226" w:rsidP="00450226">
      <w:pPr>
        <w:spacing w:line="240" w:lineRule="auto"/>
        <w:ind w:left="0" w:right="0" w:firstLine="567"/>
        <w:jc w:val="both"/>
        <w:rPr>
          <w:rFonts w:ascii="Times New Roman" w:hAnsi="Times New Roman"/>
          <w:i w:val="0"/>
          <w:sz w:val="24"/>
        </w:rPr>
      </w:pPr>
    </w:p>
    <w:p w14:paraId="42009217" w14:textId="7BCD1C5B" w:rsidR="00450226" w:rsidRPr="00823C4B" w:rsidRDefault="00450226" w:rsidP="00450226">
      <w:pPr>
        <w:keepNext/>
        <w:spacing w:line="240" w:lineRule="auto"/>
        <w:ind w:left="0" w:right="0" w:firstLine="567"/>
        <w:jc w:val="both"/>
        <w:outlineLvl w:val="1"/>
        <w:rPr>
          <w:rFonts w:ascii="Times New Roman" w:hAnsi="Times New Roman"/>
          <w:b/>
          <w:bCs/>
          <w:i w:val="0"/>
          <w:iCs/>
          <w:sz w:val="24"/>
        </w:rPr>
      </w:pPr>
      <w:bookmarkStart w:id="41" w:name="_Toc505954579"/>
      <w:bookmarkStart w:id="42" w:name="_Toc8842351"/>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7</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в границах санитарных разрывов</w:t>
      </w:r>
      <w:bookmarkEnd w:id="41"/>
      <w:bookmarkEnd w:id="42"/>
    </w:p>
    <w:p w14:paraId="2AF1524D" w14:textId="77777777" w:rsidR="00450226" w:rsidRPr="00823C4B" w:rsidRDefault="00450226" w:rsidP="00450226">
      <w:pPr>
        <w:spacing w:line="240" w:lineRule="auto"/>
        <w:ind w:left="0" w:right="0" w:firstLine="567"/>
        <w:jc w:val="both"/>
        <w:rPr>
          <w:rFonts w:ascii="Times New Roman" w:hAnsi="Times New Roman"/>
          <w:i w:val="0"/>
          <w:sz w:val="24"/>
        </w:rPr>
      </w:pPr>
    </w:p>
    <w:p w14:paraId="06EF1491" w14:textId="430DACC3"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1. Характеристика и регламент использования санитарных разрывов аналогичен режиму для санитарно-защитных зон. Границы санитарных разрывов и регламент использования устанавливаются в соответствии с СанПиН 2.2.1/2.1.1.1200-03 </w:t>
      </w:r>
      <w:r w:rsidR="003D0EC8" w:rsidRPr="00823C4B">
        <w:rPr>
          <w:rFonts w:ascii="Times New Roman" w:hAnsi="Times New Roman"/>
          <w:i w:val="0"/>
          <w:sz w:val="24"/>
        </w:rPr>
        <w:t>«</w:t>
      </w:r>
      <w:r w:rsidRPr="00823C4B">
        <w:rPr>
          <w:rFonts w:ascii="Times New Roman" w:hAnsi="Times New Roman"/>
          <w:i w:val="0"/>
          <w:sz w:val="24"/>
        </w:rPr>
        <w:t>Санитарно-защитные зоны и санитарная классификация предприятий, сооружений и иных объектов</w:t>
      </w:r>
      <w:r w:rsidR="003D0EC8" w:rsidRPr="00823C4B">
        <w:rPr>
          <w:rFonts w:ascii="Times New Roman" w:hAnsi="Times New Roman"/>
          <w:i w:val="0"/>
          <w:sz w:val="24"/>
        </w:rPr>
        <w:t>»</w:t>
      </w:r>
      <w:r w:rsidRPr="00823C4B">
        <w:rPr>
          <w:rFonts w:ascii="Times New Roman" w:hAnsi="Times New Roman"/>
          <w:i w:val="0"/>
          <w:sz w:val="24"/>
        </w:rPr>
        <w:t xml:space="preserve">, утвержденными постановлением Главного государственного санитарного врача РФ от 25.09.2007 </w:t>
      </w:r>
      <w:r w:rsidR="003D0EC8" w:rsidRPr="00823C4B">
        <w:rPr>
          <w:rFonts w:ascii="Times New Roman" w:hAnsi="Times New Roman"/>
          <w:i w:val="0"/>
          <w:sz w:val="24"/>
        </w:rPr>
        <w:t>№</w:t>
      </w:r>
      <w:r w:rsidRPr="00823C4B">
        <w:rPr>
          <w:rFonts w:ascii="Times New Roman" w:hAnsi="Times New Roman"/>
          <w:i w:val="0"/>
          <w:sz w:val="24"/>
        </w:rPr>
        <w:t xml:space="preserve"> 74.</w:t>
      </w:r>
    </w:p>
    <w:p w14:paraId="1CF4A1D2" w14:textId="37DE6D1B" w:rsidR="00450226" w:rsidRPr="00823C4B" w:rsidRDefault="00450226" w:rsidP="00450226">
      <w:pPr>
        <w:spacing w:line="240" w:lineRule="auto"/>
        <w:ind w:left="0" w:right="0" w:firstLine="567"/>
        <w:jc w:val="both"/>
        <w:rPr>
          <w:rFonts w:ascii="Times New Roman" w:hAnsi="Times New Roman"/>
          <w:i w:val="0"/>
          <w:sz w:val="24"/>
        </w:rPr>
      </w:pPr>
    </w:p>
    <w:p w14:paraId="5860C39D" w14:textId="6A7CB3D0" w:rsidR="00B94604" w:rsidRPr="00823C4B" w:rsidRDefault="00B94604" w:rsidP="00B94604">
      <w:pPr>
        <w:keepNext/>
        <w:spacing w:line="240" w:lineRule="auto"/>
        <w:ind w:left="0" w:right="0" w:firstLine="567"/>
        <w:jc w:val="both"/>
        <w:outlineLvl w:val="1"/>
        <w:rPr>
          <w:rFonts w:ascii="Times New Roman" w:hAnsi="Times New Roman"/>
          <w:b/>
          <w:bCs/>
          <w:i w:val="0"/>
          <w:iCs/>
          <w:sz w:val="24"/>
        </w:rPr>
      </w:pPr>
      <w:bookmarkStart w:id="43" w:name="_Toc505954580"/>
      <w:bookmarkStart w:id="44" w:name="_Toc8842352"/>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8</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с учетом зооветеринарных разрывов</w:t>
      </w:r>
      <w:bookmarkEnd w:id="43"/>
      <w:bookmarkEnd w:id="44"/>
    </w:p>
    <w:p w14:paraId="133D510E" w14:textId="77777777" w:rsidR="00B94604" w:rsidRPr="00823C4B" w:rsidRDefault="00B94604" w:rsidP="00B94604">
      <w:pPr>
        <w:spacing w:line="240" w:lineRule="auto"/>
        <w:ind w:left="0" w:right="0" w:firstLine="567"/>
        <w:jc w:val="both"/>
        <w:rPr>
          <w:rFonts w:ascii="Times New Roman" w:hAnsi="Times New Roman"/>
          <w:i w:val="0"/>
          <w:sz w:val="24"/>
        </w:rPr>
      </w:pPr>
    </w:p>
    <w:p w14:paraId="325B3298" w14:textId="1CCC8165"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 Зооветеринарный разрыв устанавливается в соответствии с СП 19.13330.2011 «Свод правил. Генеральные планы сельскохозяйственных предприятий. Актуализированная редакция СНиП II-97-76*»</w:t>
      </w:r>
      <w:r w:rsidR="000D6CBE" w:rsidRPr="00823C4B">
        <w:rPr>
          <w:rFonts w:ascii="Times New Roman" w:hAnsi="Times New Roman"/>
          <w:i w:val="0"/>
          <w:sz w:val="24"/>
        </w:rPr>
        <w:t>, утвержденным приказом Министерства регионального развития Российской Федерации (Минрегион России) от 27 декабря 2010 г. № 788</w:t>
      </w:r>
      <w:r w:rsidRPr="00823C4B">
        <w:rPr>
          <w:rFonts w:ascii="Times New Roman" w:hAnsi="Times New Roman"/>
          <w:i w:val="0"/>
          <w:sz w:val="24"/>
        </w:rPr>
        <w:t>, минимальное расстояние между животноводческими предприятиями, препятствующее распространению эпизоотий и других заболеваний животных. Рассмотрение указанных разрывов, их установление на местности и регламент использования производится в составе проектной документации на стадии генеральных планов сельскохозяйственных предприятий.</w:t>
      </w:r>
    </w:p>
    <w:p w14:paraId="6B0C77E7" w14:textId="77777777" w:rsidR="00B94604" w:rsidRPr="00823C4B" w:rsidRDefault="00B94604" w:rsidP="00450226">
      <w:pPr>
        <w:spacing w:line="240" w:lineRule="auto"/>
        <w:ind w:left="0" w:right="0" w:firstLine="567"/>
        <w:jc w:val="both"/>
        <w:rPr>
          <w:rFonts w:ascii="Times New Roman" w:hAnsi="Times New Roman"/>
          <w:i w:val="0"/>
          <w:sz w:val="24"/>
        </w:rPr>
      </w:pPr>
    </w:p>
    <w:p w14:paraId="236FD758" w14:textId="3FCD1037" w:rsidR="00450226" w:rsidRPr="00823C4B" w:rsidRDefault="00450226" w:rsidP="00450226">
      <w:pPr>
        <w:keepNext/>
        <w:spacing w:line="240" w:lineRule="auto"/>
        <w:ind w:left="0" w:right="0" w:firstLine="567"/>
        <w:jc w:val="both"/>
        <w:outlineLvl w:val="1"/>
        <w:rPr>
          <w:rFonts w:ascii="Times New Roman" w:hAnsi="Times New Roman"/>
          <w:b/>
          <w:bCs/>
          <w:i w:val="0"/>
          <w:iCs/>
          <w:sz w:val="24"/>
        </w:rPr>
      </w:pPr>
      <w:bookmarkStart w:id="45" w:name="_Toc505954581"/>
      <w:bookmarkStart w:id="46" w:name="_Toc8842353"/>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9</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в зонах ограничений от радиотехнических объектов</w:t>
      </w:r>
      <w:bookmarkEnd w:id="45"/>
      <w:bookmarkEnd w:id="46"/>
    </w:p>
    <w:p w14:paraId="14A51659" w14:textId="77777777" w:rsidR="00450226" w:rsidRPr="00823C4B" w:rsidRDefault="00450226" w:rsidP="00450226">
      <w:pPr>
        <w:spacing w:line="240" w:lineRule="auto"/>
        <w:ind w:left="0" w:right="0" w:firstLine="567"/>
        <w:jc w:val="both"/>
        <w:rPr>
          <w:rFonts w:ascii="Times New Roman" w:hAnsi="Times New Roman"/>
          <w:i w:val="0"/>
          <w:sz w:val="24"/>
        </w:rPr>
      </w:pPr>
    </w:p>
    <w:p w14:paraId="1C5723D5" w14:textId="7FF31D95"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1. Границы зон ограничений от радиотехнических объектов и регламент использования устанавливаются в соответствии с СанПиН 2.1.8/2.2.4.1383-03 «Гигиенические требования к размещению и эксплуатации передающих радиотехнических объектов», утвержденными постановлением Главного государственного санитарного врача РФ от 09.06.2003 </w:t>
      </w:r>
      <w:r w:rsidR="008357BA" w:rsidRPr="00823C4B">
        <w:rPr>
          <w:rFonts w:ascii="Times New Roman" w:hAnsi="Times New Roman"/>
          <w:i w:val="0"/>
          <w:sz w:val="24"/>
        </w:rPr>
        <w:t>№</w:t>
      </w:r>
      <w:r w:rsidRPr="00823C4B">
        <w:rPr>
          <w:rFonts w:ascii="Times New Roman" w:hAnsi="Times New Roman"/>
          <w:i w:val="0"/>
          <w:sz w:val="24"/>
        </w:rPr>
        <w:t xml:space="preserve"> 135.</w:t>
      </w:r>
    </w:p>
    <w:p w14:paraId="56067181" w14:textId="77777777" w:rsidR="00450226" w:rsidRPr="00823C4B" w:rsidRDefault="00450226" w:rsidP="00450226">
      <w:pPr>
        <w:spacing w:line="240" w:lineRule="auto"/>
        <w:ind w:left="0" w:right="0" w:firstLine="567"/>
        <w:jc w:val="both"/>
        <w:rPr>
          <w:rFonts w:ascii="Times New Roman" w:hAnsi="Times New Roman"/>
          <w:i w:val="0"/>
          <w:sz w:val="24"/>
        </w:rPr>
      </w:pPr>
    </w:p>
    <w:p w14:paraId="503D3482" w14:textId="06A423A5" w:rsidR="00450226" w:rsidRPr="00823C4B" w:rsidRDefault="00450226" w:rsidP="00450226">
      <w:pPr>
        <w:keepNext/>
        <w:spacing w:line="240" w:lineRule="auto"/>
        <w:ind w:left="0" w:right="0" w:firstLine="567"/>
        <w:jc w:val="both"/>
        <w:outlineLvl w:val="1"/>
        <w:rPr>
          <w:rFonts w:ascii="Times New Roman" w:hAnsi="Times New Roman"/>
          <w:b/>
          <w:bCs/>
          <w:i w:val="0"/>
          <w:iCs/>
          <w:sz w:val="24"/>
        </w:rPr>
      </w:pPr>
      <w:bookmarkStart w:id="47" w:name="_Toc505954582"/>
      <w:bookmarkStart w:id="48" w:name="_Toc8842354"/>
      <w:r w:rsidRPr="00823C4B">
        <w:rPr>
          <w:rFonts w:ascii="Times New Roman" w:hAnsi="Times New Roman"/>
          <w:b/>
          <w:bCs/>
          <w:i w:val="0"/>
          <w:iCs/>
          <w:sz w:val="24"/>
        </w:rPr>
        <w:lastRenderedPageBreak/>
        <w:t xml:space="preserve">Статья </w:t>
      </w:r>
      <w:r w:rsidR="00685CA2" w:rsidRPr="00823C4B">
        <w:rPr>
          <w:rFonts w:ascii="Times New Roman" w:hAnsi="Times New Roman"/>
          <w:b/>
          <w:bCs/>
          <w:i w:val="0"/>
          <w:iCs/>
          <w:sz w:val="24"/>
        </w:rPr>
        <w:t>10</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в зонах санитарной охраны источников питьевого водоснабжения</w:t>
      </w:r>
      <w:bookmarkEnd w:id="47"/>
      <w:bookmarkEnd w:id="48"/>
    </w:p>
    <w:p w14:paraId="5714467A" w14:textId="77777777" w:rsidR="00450226" w:rsidRPr="00823C4B" w:rsidRDefault="00450226" w:rsidP="00450226">
      <w:pPr>
        <w:spacing w:line="240" w:lineRule="auto"/>
        <w:ind w:left="0" w:right="0" w:firstLine="567"/>
        <w:jc w:val="both"/>
        <w:rPr>
          <w:rFonts w:ascii="Times New Roman" w:hAnsi="Times New Roman"/>
          <w:i w:val="0"/>
          <w:sz w:val="24"/>
        </w:rPr>
      </w:pPr>
    </w:p>
    <w:p w14:paraId="69DFF4D8" w14:textId="5BFB11B9"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 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первого, второго, третьего пояса зон санитарной охраны источников водоснабжения</w:t>
      </w:r>
      <w:r w:rsidR="000D6CBE" w:rsidRPr="00823C4B">
        <w:rPr>
          <w:rFonts w:ascii="Times New Roman" w:hAnsi="Times New Roman"/>
          <w:i w:val="0"/>
          <w:sz w:val="24"/>
        </w:rPr>
        <w:t xml:space="preserve"> (далее – ЗСО)</w:t>
      </w:r>
      <w:r w:rsidRPr="00823C4B">
        <w:rPr>
          <w:rFonts w:ascii="Times New Roman" w:hAnsi="Times New Roman"/>
          <w:i w:val="0"/>
          <w:sz w:val="24"/>
        </w:rPr>
        <w:t>.</w:t>
      </w:r>
    </w:p>
    <w:p w14:paraId="4FC0F70E" w14:textId="3E06CE06"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2. Согласно требованиям СанПиН 2.1.4.1110-02 «Зоны санитарной охраны источников водоснабжения и водопроводов питьевого назначения»,</w:t>
      </w:r>
      <w:r w:rsidR="000D6CBE" w:rsidRPr="00823C4B">
        <w:rPr>
          <w:rFonts w:ascii="Times New Roman" w:hAnsi="Times New Roman"/>
          <w:i w:val="0"/>
          <w:sz w:val="24"/>
        </w:rPr>
        <w:t xml:space="preserve"> утвержденными постановлением Главного государственного санитарного врача Российской Федерации от 14 марта 2002 г. № 10, </w:t>
      </w:r>
      <w:r w:rsidRPr="00823C4B">
        <w:rPr>
          <w:rFonts w:ascii="Times New Roman" w:hAnsi="Times New Roman"/>
          <w:i w:val="0"/>
          <w:sz w:val="24"/>
        </w:rPr>
        <w:t xml:space="preserve">граница первого пояса </w:t>
      </w:r>
      <w:r w:rsidR="000D6CBE" w:rsidRPr="00823C4B">
        <w:rPr>
          <w:rFonts w:ascii="Times New Roman" w:hAnsi="Times New Roman"/>
          <w:i w:val="0"/>
          <w:sz w:val="24"/>
        </w:rPr>
        <w:t xml:space="preserve">ЗСО </w:t>
      </w:r>
      <w:r w:rsidRPr="00823C4B">
        <w:rPr>
          <w:rFonts w:ascii="Times New Roman" w:hAnsi="Times New Roman"/>
          <w:i w:val="0"/>
          <w:sz w:val="24"/>
        </w:rPr>
        <w:t>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14:paraId="38D2C634"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3. В первом поясе ЗСО подземных водозаборов не допускается:</w:t>
      </w:r>
    </w:p>
    <w:p w14:paraId="090A84DF"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посадка высокоствольных деревьев;</w:t>
      </w:r>
    </w:p>
    <w:p w14:paraId="73981987"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14:paraId="2D184AED"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прокладка трубопроводов различного назначения;</w:t>
      </w:r>
    </w:p>
    <w:p w14:paraId="17FF3BBE"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размещение жилых и хозяйственно-бытовых зданий;</w:t>
      </w:r>
    </w:p>
    <w:p w14:paraId="35A3B31A"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проживание людей;</w:t>
      </w:r>
    </w:p>
    <w:p w14:paraId="641AC66F"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применение удобрений и ядохимикатов.</w:t>
      </w:r>
    </w:p>
    <w:p w14:paraId="294B5A7F" w14:textId="4AB63470" w:rsidR="000D6CBE" w:rsidRPr="00823C4B" w:rsidRDefault="000D6CBE" w:rsidP="000D6CBE">
      <w:pPr>
        <w:spacing w:line="240" w:lineRule="auto"/>
        <w:ind w:left="0" w:right="0" w:firstLine="567"/>
        <w:jc w:val="both"/>
        <w:rPr>
          <w:rFonts w:ascii="Times New Roman" w:hAnsi="Times New Roman"/>
          <w:i w:val="0"/>
          <w:sz w:val="24"/>
        </w:rPr>
      </w:pPr>
      <w:r w:rsidRPr="00823C4B">
        <w:rPr>
          <w:rFonts w:ascii="Times New Roman" w:hAnsi="Times New Roman"/>
          <w:i w:val="0"/>
          <w:sz w:val="24"/>
        </w:rPr>
        <w:t>4. Во втором поясе ЗСО подземных водозаборов не допускается:</w:t>
      </w:r>
    </w:p>
    <w:p w14:paraId="4ADB794D" w14:textId="77777777" w:rsidR="000D6CBE" w:rsidRPr="00823C4B" w:rsidRDefault="000D6CBE" w:rsidP="000D6CBE">
      <w:pPr>
        <w:spacing w:line="240" w:lineRule="auto"/>
        <w:ind w:left="0" w:right="0" w:firstLine="567"/>
        <w:jc w:val="both"/>
        <w:rPr>
          <w:rFonts w:ascii="Times New Roman" w:hAnsi="Times New Roman"/>
          <w:i w:val="0"/>
          <w:sz w:val="24"/>
        </w:rPr>
      </w:pPr>
      <w:r w:rsidRPr="00823C4B">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C95D88" w14:textId="77777777" w:rsidR="000D6CBE" w:rsidRPr="00823C4B" w:rsidRDefault="000D6CBE" w:rsidP="000D6CBE">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применение удобрений и ядохимикатов; </w:t>
      </w:r>
    </w:p>
    <w:p w14:paraId="28160D17" w14:textId="77777777" w:rsidR="000D6CBE" w:rsidRPr="00823C4B" w:rsidRDefault="000D6CBE" w:rsidP="000D6CBE">
      <w:pPr>
        <w:spacing w:line="240" w:lineRule="auto"/>
        <w:ind w:left="0" w:right="0" w:firstLine="567"/>
        <w:jc w:val="both"/>
        <w:rPr>
          <w:rFonts w:ascii="Times New Roman" w:hAnsi="Times New Roman"/>
          <w:i w:val="0"/>
          <w:sz w:val="24"/>
        </w:rPr>
      </w:pPr>
      <w:r w:rsidRPr="00823C4B">
        <w:rPr>
          <w:rFonts w:ascii="Times New Roman" w:hAnsi="Times New Roman"/>
          <w:i w:val="0"/>
          <w:sz w:val="24"/>
        </w:rPr>
        <w:t>- рубка леса главного пользования.</w:t>
      </w:r>
    </w:p>
    <w:p w14:paraId="723B6FEE" w14:textId="5389448B" w:rsidR="00B94604" w:rsidRPr="00823C4B" w:rsidRDefault="000D6CBE"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5</w:t>
      </w:r>
      <w:r w:rsidR="00B94604" w:rsidRPr="00823C4B">
        <w:rPr>
          <w:rFonts w:ascii="Times New Roman" w:hAnsi="Times New Roman"/>
          <w:i w:val="0"/>
          <w:sz w:val="24"/>
        </w:rPr>
        <w:t>. Во втором и третьем поясе ЗСО подземных водозаборов не допускается:</w:t>
      </w:r>
    </w:p>
    <w:p w14:paraId="6D41F4F8"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14:paraId="165FC382"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w:t>
      </w:r>
      <w:proofErr w:type="spellStart"/>
      <w:r w:rsidRPr="00823C4B">
        <w:rPr>
          <w:rFonts w:ascii="Times New Roman" w:hAnsi="Times New Roman"/>
          <w:i w:val="0"/>
          <w:sz w:val="24"/>
        </w:rPr>
        <w:t>промстоков</w:t>
      </w:r>
      <w:proofErr w:type="spellEnd"/>
      <w:r w:rsidRPr="00823C4B">
        <w:rPr>
          <w:rFonts w:ascii="Times New Roman" w:hAnsi="Times New Roman"/>
          <w:i w:val="0"/>
          <w:sz w:val="24"/>
        </w:rPr>
        <w:t xml:space="preserve">, </w:t>
      </w:r>
      <w:proofErr w:type="spellStart"/>
      <w:r w:rsidRPr="00823C4B">
        <w:rPr>
          <w:rFonts w:ascii="Times New Roman" w:hAnsi="Times New Roman"/>
          <w:i w:val="0"/>
          <w:sz w:val="24"/>
        </w:rPr>
        <w:t>шламохранилищ</w:t>
      </w:r>
      <w:proofErr w:type="spellEnd"/>
      <w:r w:rsidRPr="00823C4B">
        <w:rPr>
          <w:rFonts w:ascii="Times New Roman" w:hAnsi="Times New Roman"/>
          <w:i w:val="0"/>
          <w:sz w:val="24"/>
        </w:rPr>
        <w:t xml:space="preserve"> и других объектов, обусловливающих опасность химического загрязнения подземных вод.</w:t>
      </w:r>
    </w:p>
    <w:p w14:paraId="1CDDD574"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6.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055286F4"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7. Граница первого пояса ЗСО водопроводных сооружений принимается на расстоянии:</w:t>
      </w:r>
    </w:p>
    <w:p w14:paraId="4A1000E0"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от стен запасных и регулирующих емкостей, фильтров и контактных осветлителей - не менее 30 м;</w:t>
      </w:r>
    </w:p>
    <w:p w14:paraId="62FE8117"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от водонапорных башен - не менее 10 м;</w:t>
      </w:r>
    </w:p>
    <w:p w14:paraId="58AB48E3"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от остальных помещений (отстойники, </w:t>
      </w:r>
      <w:proofErr w:type="spellStart"/>
      <w:r w:rsidRPr="00823C4B">
        <w:rPr>
          <w:rFonts w:ascii="Times New Roman" w:hAnsi="Times New Roman"/>
          <w:i w:val="0"/>
          <w:sz w:val="24"/>
        </w:rPr>
        <w:t>реагентное</w:t>
      </w:r>
      <w:proofErr w:type="spellEnd"/>
      <w:r w:rsidRPr="00823C4B">
        <w:rPr>
          <w:rFonts w:ascii="Times New Roman" w:hAnsi="Times New Roman"/>
          <w:i w:val="0"/>
          <w:sz w:val="24"/>
        </w:rPr>
        <w:t xml:space="preserve"> хозяйство, склад хлора, насосные станции и др.) - не менее 15м.</w:t>
      </w:r>
    </w:p>
    <w:p w14:paraId="3E181E22" w14:textId="40C9A94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8.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w:t>
      </w:r>
      <w:r w:rsidR="00DE7D29" w:rsidRPr="00823C4B">
        <w:rPr>
          <w:rFonts w:ascii="Times New Roman" w:hAnsi="Times New Roman"/>
          <w:i w:val="0"/>
          <w:sz w:val="24"/>
        </w:rPr>
        <w:t xml:space="preserve"> </w:t>
      </w:r>
      <w:r w:rsidRPr="00823C4B">
        <w:rPr>
          <w:rFonts w:ascii="Times New Roman" w:hAnsi="Times New Roman"/>
          <w:i w:val="0"/>
          <w:sz w:val="24"/>
        </w:rPr>
        <w:t>м.</w:t>
      </w:r>
    </w:p>
    <w:p w14:paraId="3E48C6E2"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9. Ширину санитарно-защитной полосы следует принимать по обе стороны от крайних линий водопровода:</w:t>
      </w:r>
    </w:p>
    <w:p w14:paraId="09029F5A"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lastRenderedPageBreak/>
        <w:t>а) при отсутствии грунтовых вод не менее 10 м при диаметре водоводов до 1 000 мм и не менее 20 м при диаметре водоводов более 1 000 мм;</w:t>
      </w:r>
    </w:p>
    <w:p w14:paraId="44A7EB9A"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б) при наличии грунтовых вод - не менее 50 м вне зависимости от диаметра водоводов.</w:t>
      </w:r>
    </w:p>
    <w:p w14:paraId="79065DB7"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10.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04462F78"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11. 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4D7EF694" w14:textId="58FD26C1" w:rsidR="00450226" w:rsidRPr="00823C4B" w:rsidRDefault="00450226" w:rsidP="00450226">
      <w:pPr>
        <w:spacing w:line="240" w:lineRule="auto"/>
        <w:ind w:left="0" w:right="0" w:firstLine="567"/>
        <w:jc w:val="both"/>
        <w:rPr>
          <w:rFonts w:ascii="Times New Roman" w:hAnsi="Times New Roman"/>
          <w:i w:val="0"/>
          <w:sz w:val="24"/>
        </w:rPr>
      </w:pPr>
    </w:p>
    <w:p w14:paraId="26B47A7B" w14:textId="48BD62AD" w:rsidR="00B94604" w:rsidRPr="00823C4B" w:rsidRDefault="00B94604" w:rsidP="00B94604">
      <w:pPr>
        <w:keepNext/>
        <w:spacing w:line="240" w:lineRule="auto"/>
        <w:ind w:left="0" w:right="0" w:firstLine="567"/>
        <w:jc w:val="both"/>
        <w:outlineLvl w:val="1"/>
        <w:rPr>
          <w:rFonts w:ascii="Times New Roman" w:hAnsi="Times New Roman"/>
          <w:b/>
          <w:bCs/>
          <w:i w:val="0"/>
          <w:iCs/>
          <w:sz w:val="24"/>
        </w:rPr>
      </w:pPr>
      <w:bookmarkStart w:id="49" w:name="_Toc505954583"/>
      <w:bookmarkStart w:id="50" w:name="_Toc8842355"/>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11</w:t>
      </w:r>
      <w:r w:rsidRPr="00823C4B">
        <w:rPr>
          <w:rFonts w:ascii="Times New Roman" w:hAnsi="Times New Roman"/>
          <w:b/>
          <w:bCs/>
          <w:i w:val="0"/>
          <w:iCs/>
          <w:sz w:val="24"/>
        </w:rPr>
        <w:t>. Ограничения использования земельных участков и объектов капитального строительства в водоохранных зонах</w:t>
      </w:r>
      <w:bookmarkEnd w:id="49"/>
      <w:bookmarkEnd w:id="50"/>
    </w:p>
    <w:p w14:paraId="74CB77FA" w14:textId="77777777" w:rsidR="00B94604" w:rsidRPr="00823C4B" w:rsidRDefault="00B94604" w:rsidP="00B94604">
      <w:pPr>
        <w:spacing w:line="240" w:lineRule="auto"/>
        <w:ind w:left="0" w:right="0" w:firstLine="567"/>
        <w:jc w:val="both"/>
        <w:rPr>
          <w:rFonts w:ascii="Times New Roman" w:hAnsi="Times New Roman"/>
          <w:i w:val="0"/>
          <w:sz w:val="24"/>
        </w:rPr>
      </w:pPr>
    </w:p>
    <w:p w14:paraId="3CC6B3F9"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 Водоохранные зоны водных объектов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DF31E91"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в соответствии с водным законодательством.</w:t>
      </w:r>
    </w:p>
    <w:p w14:paraId="62E8629C"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3. В границах водоохранных зон запрещается:</w:t>
      </w:r>
    </w:p>
    <w:p w14:paraId="081BF4E2" w14:textId="720887C6"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1) </w:t>
      </w:r>
      <w:r w:rsidR="009D28F4" w:rsidRPr="00823C4B">
        <w:rPr>
          <w:rFonts w:ascii="Times New Roman" w:hAnsi="Times New Roman"/>
          <w:i w:val="0"/>
          <w:sz w:val="24"/>
        </w:rPr>
        <w:t>использование сточных вод в целях регулирования плодородия почв</w:t>
      </w:r>
      <w:r w:rsidRPr="00823C4B">
        <w:rPr>
          <w:rFonts w:ascii="Times New Roman" w:hAnsi="Times New Roman"/>
          <w:i w:val="0"/>
          <w:sz w:val="24"/>
        </w:rPr>
        <w:t>;</w:t>
      </w:r>
    </w:p>
    <w:p w14:paraId="338E3F65"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7322CF7E" w14:textId="6660DAC5"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3) </w:t>
      </w:r>
      <w:r w:rsidR="009D28F4" w:rsidRPr="00823C4B">
        <w:rPr>
          <w:rFonts w:ascii="Times New Roman" w:hAnsi="Times New Roman"/>
          <w:i w:val="0"/>
          <w:sz w:val="24"/>
        </w:rPr>
        <w:t>осуществление авиационных мер по борьбе с вредными организмами</w:t>
      </w:r>
      <w:r w:rsidRPr="00823C4B">
        <w:rPr>
          <w:rFonts w:ascii="Times New Roman" w:hAnsi="Times New Roman"/>
          <w:i w:val="0"/>
          <w:sz w:val="24"/>
        </w:rPr>
        <w:t>;</w:t>
      </w:r>
    </w:p>
    <w:p w14:paraId="197F11C2" w14:textId="343E0679"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9D28F4" w:rsidRPr="00823C4B">
        <w:rPr>
          <w:rFonts w:ascii="Times New Roman" w:hAnsi="Times New Roman"/>
          <w:i w:val="0"/>
          <w:sz w:val="24"/>
        </w:rPr>
        <w:t>;</w:t>
      </w:r>
    </w:p>
    <w:p w14:paraId="53CBAB66" w14:textId="77777777" w:rsidR="009D28F4" w:rsidRPr="00823C4B" w:rsidRDefault="009D28F4" w:rsidP="009D28F4">
      <w:pPr>
        <w:spacing w:line="240" w:lineRule="auto"/>
        <w:ind w:left="0" w:right="0" w:firstLine="567"/>
        <w:jc w:val="both"/>
        <w:rPr>
          <w:rFonts w:ascii="Times New Roman" w:hAnsi="Times New Roman"/>
          <w:i w:val="0"/>
          <w:sz w:val="24"/>
        </w:rPr>
      </w:pPr>
      <w:r w:rsidRPr="00823C4B">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E680231" w14:textId="77777777" w:rsidR="009D28F4" w:rsidRPr="00823C4B" w:rsidRDefault="009D28F4" w:rsidP="009D28F4">
      <w:pPr>
        <w:spacing w:line="240" w:lineRule="auto"/>
        <w:ind w:left="0" w:right="0" w:firstLine="567"/>
        <w:jc w:val="both"/>
        <w:rPr>
          <w:rFonts w:ascii="Times New Roman" w:hAnsi="Times New Roman"/>
          <w:i w:val="0"/>
          <w:sz w:val="24"/>
        </w:rPr>
      </w:pPr>
      <w:r w:rsidRPr="00823C4B">
        <w:rPr>
          <w:rFonts w:ascii="Times New Roman" w:hAnsi="Times New Roman"/>
          <w:i w:val="0"/>
          <w:sz w:val="24"/>
        </w:rPr>
        <w:t>6) размещение специализированных хранилищ пестицидов и агрохимикатов, применение пестицидов и агрохимикатов;</w:t>
      </w:r>
    </w:p>
    <w:p w14:paraId="43491903" w14:textId="4F3D4515" w:rsidR="009D28F4" w:rsidRPr="00823C4B" w:rsidRDefault="009D28F4" w:rsidP="009D28F4">
      <w:pPr>
        <w:spacing w:line="240" w:lineRule="auto"/>
        <w:ind w:left="0" w:right="0" w:firstLine="567"/>
        <w:jc w:val="both"/>
        <w:rPr>
          <w:rFonts w:ascii="Times New Roman" w:hAnsi="Times New Roman"/>
          <w:i w:val="0"/>
          <w:sz w:val="24"/>
        </w:rPr>
      </w:pPr>
      <w:r w:rsidRPr="00823C4B">
        <w:rPr>
          <w:rFonts w:ascii="Times New Roman" w:hAnsi="Times New Roman"/>
          <w:i w:val="0"/>
          <w:sz w:val="24"/>
        </w:rPr>
        <w:t>7) сброс сточных, в том числе дренажных, вод;</w:t>
      </w:r>
    </w:p>
    <w:p w14:paraId="66516DB1" w14:textId="77777777" w:rsidR="009D28F4" w:rsidRPr="00823C4B" w:rsidRDefault="009D28F4" w:rsidP="009D28F4">
      <w:pPr>
        <w:spacing w:line="240" w:lineRule="auto"/>
        <w:ind w:left="0" w:right="0" w:firstLine="567"/>
        <w:jc w:val="both"/>
        <w:rPr>
          <w:rFonts w:ascii="Times New Roman" w:hAnsi="Times New Roman"/>
          <w:i w:val="0"/>
          <w:sz w:val="24"/>
        </w:rPr>
      </w:pPr>
      <w:r w:rsidRPr="00823C4B">
        <w:rPr>
          <w:rFonts w:ascii="Times New Roman" w:hAnsi="Times New Roman"/>
          <w:i w:val="0"/>
          <w:sz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3AD8F20E" w14:textId="67A11D12"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4. В границах прибрежных защитных полос наряду с установленными настоящей стать</w:t>
      </w:r>
      <w:r w:rsidR="009D28F4" w:rsidRPr="00823C4B">
        <w:rPr>
          <w:rFonts w:ascii="Times New Roman" w:hAnsi="Times New Roman"/>
          <w:i w:val="0"/>
          <w:sz w:val="24"/>
        </w:rPr>
        <w:t>ей</w:t>
      </w:r>
      <w:r w:rsidRPr="00823C4B">
        <w:rPr>
          <w:rFonts w:ascii="Times New Roman" w:hAnsi="Times New Roman"/>
          <w:i w:val="0"/>
          <w:sz w:val="24"/>
        </w:rPr>
        <w:t xml:space="preserve"> ограничениями запрещаются:</w:t>
      </w:r>
    </w:p>
    <w:p w14:paraId="2FCACDDE"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1) распашка земель;</w:t>
      </w:r>
    </w:p>
    <w:p w14:paraId="12487BC4"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lastRenderedPageBreak/>
        <w:t>2) размещение отвалов размываемых грунтов;</w:t>
      </w:r>
    </w:p>
    <w:p w14:paraId="01C0D7F0"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3) выпас сельскохозяйственных животных и организация для них летних лагерей, ванн.</w:t>
      </w:r>
    </w:p>
    <w:p w14:paraId="5E28BB79" w14:textId="19091E54"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5. </w:t>
      </w:r>
      <w:r w:rsidR="009D28F4" w:rsidRPr="00823C4B">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5BACEE05" w14:textId="77777777"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6. Дополнительно устанавливаются полосы земли вдоль береговой линии (границы водного объекта) водного объекта общего пользования (береговая полоса), предназначенной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1434173A" w14:textId="1358E9B5" w:rsidR="00B94604" w:rsidRPr="00823C4B" w:rsidRDefault="00B94604" w:rsidP="00B94604">
      <w:pPr>
        <w:spacing w:line="240" w:lineRule="auto"/>
        <w:ind w:left="0" w:right="0" w:firstLine="567"/>
        <w:jc w:val="both"/>
        <w:rPr>
          <w:rFonts w:ascii="Times New Roman" w:hAnsi="Times New Roman"/>
          <w:i w:val="0"/>
          <w:sz w:val="24"/>
        </w:rPr>
      </w:pPr>
      <w:r w:rsidRPr="00823C4B">
        <w:rPr>
          <w:rFonts w:ascii="Times New Roman" w:hAnsi="Times New Roman"/>
          <w:i w:val="0"/>
          <w:sz w:val="24"/>
        </w:rPr>
        <w:t>7. Границы водоохранных зон, прибрежных защитных полос, береговых полос и регламент использования устанавливаются в соответствии с Водным кодексом Российской Федерации</w:t>
      </w:r>
      <w:r w:rsidR="009D28F4" w:rsidRPr="00823C4B">
        <w:rPr>
          <w:rFonts w:ascii="Times New Roman" w:hAnsi="Times New Roman"/>
          <w:i w:val="0"/>
          <w:sz w:val="24"/>
        </w:rPr>
        <w:t>.</w:t>
      </w:r>
    </w:p>
    <w:p w14:paraId="10A18CBE" w14:textId="77777777" w:rsidR="00B94604" w:rsidRPr="00823C4B" w:rsidRDefault="00B94604" w:rsidP="00450226">
      <w:pPr>
        <w:spacing w:line="240" w:lineRule="auto"/>
        <w:ind w:left="0" w:right="0" w:firstLine="567"/>
        <w:jc w:val="both"/>
        <w:rPr>
          <w:rFonts w:ascii="Times New Roman" w:hAnsi="Times New Roman"/>
          <w:i w:val="0"/>
          <w:sz w:val="24"/>
        </w:rPr>
      </w:pPr>
    </w:p>
    <w:p w14:paraId="510CBEF5" w14:textId="140CF3EA" w:rsidR="00450226" w:rsidRPr="00823C4B" w:rsidRDefault="00450226" w:rsidP="00450226">
      <w:pPr>
        <w:keepNext/>
        <w:spacing w:line="240" w:lineRule="auto"/>
        <w:ind w:left="0" w:right="0" w:firstLine="567"/>
        <w:jc w:val="both"/>
        <w:outlineLvl w:val="1"/>
        <w:rPr>
          <w:rFonts w:ascii="Times New Roman" w:hAnsi="Times New Roman"/>
          <w:b/>
          <w:bCs/>
          <w:i w:val="0"/>
          <w:iCs/>
          <w:sz w:val="24"/>
        </w:rPr>
      </w:pPr>
      <w:bookmarkStart w:id="51" w:name="_Toc505954584"/>
      <w:bookmarkStart w:id="52" w:name="_Toc8842356"/>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12</w:t>
      </w:r>
      <w:r w:rsidRPr="00823C4B">
        <w:rPr>
          <w:rFonts w:ascii="Times New Roman" w:hAnsi="Times New Roman"/>
          <w:b/>
          <w:bCs/>
          <w:i w:val="0"/>
          <w:iCs/>
          <w:sz w:val="24"/>
        </w:rPr>
        <w:t>. Ограничения использования земельных участков в охранных зонах инженерных коммуникаций</w:t>
      </w:r>
      <w:bookmarkEnd w:id="51"/>
      <w:bookmarkEnd w:id="52"/>
    </w:p>
    <w:p w14:paraId="7106A96C" w14:textId="77777777" w:rsidR="00450226" w:rsidRPr="00823C4B" w:rsidRDefault="00450226" w:rsidP="00450226">
      <w:pPr>
        <w:spacing w:line="240" w:lineRule="auto"/>
        <w:ind w:left="0" w:right="0" w:firstLine="567"/>
        <w:jc w:val="both"/>
        <w:rPr>
          <w:rFonts w:ascii="Times New Roman" w:hAnsi="Times New Roman"/>
          <w:i w:val="0"/>
          <w:sz w:val="24"/>
        </w:rPr>
      </w:pPr>
    </w:p>
    <w:p w14:paraId="279E8E12"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1. В целях обеспечения сохранности и создания необходимых условий эксплуатации линейных объектов инженерных коммуникаций устанавливаются охранные зоны (коридоры),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w:t>
      </w:r>
    </w:p>
    <w:p w14:paraId="08BD0981" w14:textId="1E115FE4"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2. Границы охранных зон ЛЭП и регламент использования охранных коридоров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w:t>
      </w:r>
      <w:r w:rsidR="008357BA" w:rsidRPr="00823C4B">
        <w:rPr>
          <w:rFonts w:ascii="Times New Roman" w:hAnsi="Times New Roman"/>
          <w:i w:val="0"/>
          <w:sz w:val="24"/>
        </w:rPr>
        <w:t>№</w:t>
      </w:r>
      <w:r w:rsidRPr="00823C4B">
        <w:rPr>
          <w:rFonts w:ascii="Times New Roman" w:hAnsi="Times New Roman"/>
          <w:i w:val="0"/>
          <w:sz w:val="24"/>
        </w:rPr>
        <w:t xml:space="preserve"> 160.</w:t>
      </w:r>
    </w:p>
    <w:p w14:paraId="57225FD8" w14:textId="44D8E575"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3. Охранные зоны газораспределительных сетей и ограничения в использовании земельных участков, входящих в охранные зоны,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w:t>
      </w:r>
      <w:r w:rsidR="008357BA" w:rsidRPr="00823C4B">
        <w:rPr>
          <w:rFonts w:ascii="Times New Roman" w:hAnsi="Times New Roman"/>
          <w:i w:val="0"/>
          <w:sz w:val="24"/>
        </w:rPr>
        <w:t>№</w:t>
      </w:r>
      <w:r w:rsidRPr="00823C4B">
        <w:rPr>
          <w:rFonts w:ascii="Times New Roman" w:hAnsi="Times New Roman"/>
          <w:i w:val="0"/>
          <w:sz w:val="24"/>
        </w:rPr>
        <w:t xml:space="preserve"> 878.</w:t>
      </w:r>
    </w:p>
    <w:p w14:paraId="5FB5AC2D" w14:textId="79CF7E63" w:rsidR="00450226" w:rsidRPr="00823C4B" w:rsidRDefault="00013F13"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4</w:t>
      </w:r>
      <w:r w:rsidR="00450226" w:rsidRPr="00823C4B">
        <w:rPr>
          <w:rFonts w:ascii="Times New Roman" w:hAnsi="Times New Roman"/>
          <w:i w:val="0"/>
          <w:sz w:val="24"/>
        </w:rPr>
        <w:t xml:space="preserve">. Охранные зоны коммунальных тепловых сетей и ограничения в использовании земельных участков, входящих в охранные зоны, устанавливаются </w:t>
      </w:r>
      <w:r w:rsidR="009D28F4" w:rsidRPr="00823C4B">
        <w:rPr>
          <w:rFonts w:ascii="Times New Roman" w:hAnsi="Times New Roman"/>
          <w:i w:val="0"/>
          <w:sz w:val="24"/>
        </w:rPr>
        <w:t xml:space="preserve">в соответствии с </w:t>
      </w:r>
      <w:r w:rsidR="00450226" w:rsidRPr="00823C4B">
        <w:rPr>
          <w:rFonts w:ascii="Times New Roman" w:hAnsi="Times New Roman"/>
          <w:i w:val="0"/>
          <w:sz w:val="24"/>
        </w:rPr>
        <w:t xml:space="preserve">Типовыми правилами охраны коммунальных тепловых сетей, утвержденными приказом Минстроя Российской Федерации от 17.08.1992 </w:t>
      </w:r>
      <w:r w:rsidR="008357BA" w:rsidRPr="00823C4B">
        <w:rPr>
          <w:rFonts w:ascii="Times New Roman" w:hAnsi="Times New Roman"/>
          <w:i w:val="0"/>
          <w:sz w:val="24"/>
        </w:rPr>
        <w:t>№</w:t>
      </w:r>
      <w:r w:rsidR="00450226" w:rsidRPr="00823C4B">
        <w:rPr>
          <w:rFonts w:ascii="Times New Roman" w:hAnsi="Times New Roman"/>
          <w:i w:val="0"/>
          <w:sz w:val="24"/>
        </w:rPr>
        <w:t xml:space="preserve"> 197.</w:t>
      </w:r>
    </w:p>
    <w:p w14:paraId="579B1862" w14:textId="1CD28646"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r w:rsidR="005625E3" w:rsidRPr="00823C4B">
        <w:rPr>
          <w:rFonts w:ascii="Times New Roman" w:hAnsi="Times New Roman"/>
          <w:i w:val="0"/>
          <w:sz w:val="24"/>
        </w:rPr>
        <w:t>«</w:t>
      </w:r>
      <w:r w:rsidRPr="00823C4B">
        <w:rPr>
          <w:rFonts w:ascii="Times New Roman" w:hAnsi="Times New Roman"/>
          <w:i w:val="0"/>
          <w:sz w:val="24"/>
        </w:rPr>
        <w:t>СП 124.13330.2012. Свод правил. Тепловые сети. Актуализированная редакция СНиП 41-02-2003</w:t>
      </w:r>
      <w:r w:rsidR="000A5707" w:rsidRPr="00823C4B">
        <w:rPr>
          <w:rFonts w:ascii="Times New Roman" w:hAnsi="Times New Roman"/>
          <w:i w:val="0"/>
          <w:sz w:val="24"/>
        </w:rPr>
        <w:t>»</w:t>
      </w:r>
      <w:r w:rsidRPr="00823C4B">
        <w:rPr>
          <w:rFonts w:ascii="Times New Roman" w:hAnsi="Times New Roman"/>
          <w:i w:val="0"/>
          <w:sz w:val="24"/>
        </w:rPr>
        <w:t xml:space="preserve">, утвержденными приказом Минрегиона Российской Федерации от 30.06.2012 </w:t>
      </w:r>
      <w:r w:rsidR="008357BA" w:rsidRPr="00823C4B">
        <w:rPr>
          <w:rFonts w:ascii="Times New Roman" w:hAnsi="Times New Roman"/>
          <w:i w:val="0"/>
          <w:sz w:val="24"/>
        </w:rPr>
        <w:t>№</w:t>
      </w:r>
      <w:r w:rsidRPr="00823C4B">
        <w:rPr>
          <w:rFonts w:ascii="Times New Roman" w:hAnsi="Times New Roman"/>
          <w:i w:val="0"/>
          <w:sz w:val="24"/>
        </w:rPr>
        <w:t xml:space="preserve"> 280.</w:t>
      </w:r>
    </w:p>
    <w:p w14:paraId="74033FDD" w14:textId="4693A7F9"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6. Охранные зоны линий и сооружений связи и ограничения в использовании земельных участков, входящих в охранные зоны, устанавливаются </w:t>
      </w:r>
      <w:r w:rsidR="009D28F4" w:rsidRPr="00823C4B">
        <w:rPr>
          <w:rFonts w:ascii="Times New Roman" w:hAnsi="Times New Roman"/>
          <w:i w:val="0"/>
          <w:sz w:val="24"/>
        </w:rPr>
        <w:t xml:space="preserve">в соответствии с </w:t>
      </w:r>
      <w:r w:rsidRPr="00823C4B">
        <w:rPr>
          <w:rFonts w:ascii="Times New Roman" w:hAnsi="Times New Roman"/>
          <w:i w:val="0"/>
          <w:sz w:val="24"/>
        </w:rPr>
        <w:t xml:space="preserve">Правилами охраны линий и сооружений связи Российской Федерации, утвержденными постановлением Правительства </w:t>
      </w:r>
      <w:r w:rsidR="009D28F4" w:rsidRPr="00823C4B">
        <w:rPr>
          <w:rFonts w:ascii="Times New Roman" w:hAnsi="Times New Roman"/>
          <w:i w:val="0"/>
          <w:sz w:val="24"/>
        </w:rPr>
        <w:t>Российской Федерации</w:t>
      </w:r>
      <w:r w:rsidRPr="00823C4B">
        <w:rPr>
          <w:rFonts w:ascii="Times New Roman" w:hAnsi="Times New Roman"/>
          <w:i w:val="0"/>
          <w:sz w:val="24"/>
        </w:rPr>
        <w:t xml:space="preserve"> от 09.06.1995 </w:t>
      </w:r>
      <w:r w:rsidR="008357BA" w:rsidRPr="00823C4B">
        <w:rPr>
          <w:rFonts w:ascii="Times New Roman" w:hAnsi="Times New Roman"/>
          <w:i w:val="0"/>
          <w:sz w:val="24"/>
        </w:rPr>
        <w:t>№</w:t>
      </w:r>
      <w:r w:rsidRPr="00823C4B">
        <w:rPr>
          <w:rFonts w:ascii="Times New Roman" w:hAnsi="Times New Roman"/>
          <w:i w:val="0"/>
          <w:sz w:val="24"/>
        </w:rPr>
        <w:t xml:space="preserve"> 578.</w:t>
      </w:r>
    </w:p>
    <w:p w14:paraId="3BB60070" w14:textId="77777777" w:rsidR="00450226" w:rsidRPr="00823C4B" w:rsidRDefault="00450226" w:rsidP="00450226">
      <w:pPr>
        <w:spacing w:line="240" w:lineRule="auto"/>
        <w:ind w:left="0" w:right="0" w:firstLine="567"/>
        <w:jc w:val="both"/>
        <w:rPr>
          <w:rFonts w:ascii="Times New Roman" w:hAnsi="Times New Roman"/>
          <w:i w:val="0"/>
          <w:sz w:val="24"/>
        </w:rPr>
      </w:pPr>
    </w:p>
    <w:p w14:paraId="503BABF8" w14:textId="7E6D187E" w:rsidR="00450226" w:rsidRPr="00823C4B" w:rsidRDefault="00450226" w:rsidP="00450226">
      <w:pPr>
        <w:keepNext/>
        <w:spacing w:line="240" w:lineRule="auto"/>
        <w:ind w:left="0" w:right="0" w:firstLine="567"/>
        <w:jc w:val="both"/>
        <w:outlineLvl w:val="1"/>
        <w:rPr>
          <w:rFonts w:ascii="Times New Roman" w:hAnsi="Times New Roman"/>
          <w:b/>
          <w:bCs/>
          <w:i w:val="0"/>
          <w:iCs/>
          <w:sz w:val="24"/>
        </w:rPr>
      </w:pPr>
      <w:bookmarkStart w:id="53" w:name="_Toc505954585"/>
      <w:bookmarkStart w:id="54" w:name="_Toc8842357"/>
      <w:r w:rsidRPr="00823C4B">
        <w:rPr>
          <w:rFonts w:ascii="Times New Roman" w:hAnsi="Times New Roman"/>
          <w:b/>
          <w:bCs/>
          <w:i w:val="0"/>
          <w:iCs/>
          <w:sz w:val="24"/>
        </w:rPr>
        <w:t xml:space="preserve">Статья </w:t>
      </w:r>
      <w:r w:rsidR="00685CA2" w:rsidRPr="00823C4B">
        <w:rPr>
          <w:rFonts w:ascii="Times New Roman" w:hAnsi="Times New Roman"/>
          <w:b/>
          <w:bCs/>
          <w:i w:val="0"/>
          <w:iCs/>
          <w:sz w:val="24"/>
        </w:rPr>
        <w:t>13</w:t>
      </w:r>
      <w:r w:rsidRPr="00823C4B">
        <w:rPr>
          <w:rFonts w:ascii="Times New Roman" w:hAnsi="Times New Roman"/>
          <w:b/>
          <w:bCs/>
          <w:i w:val="0"/>
          <w:iCs/>
          <w:sz w:val="24"/>
        </w:rPr>
        <w:t>. Ограничения использования земельных участков в охранных зонах геодезических пунктов</w:t>
      </w:r>
      <w:bookmarkEnd w:id="53"/>
      <w:bookmarkEnd w:id="54"/>
    </w:p>
    <w:p w14:paraId="1C41166C" w14:textId="77777777" w:rsidR="00450226" w:rsidRPr="00823C4B" w:rsidRDefault="00450226" w:rsidP="00450226">
      <w:pPr>
        <w:spacing w:line="240" w:lineRule="auto"/>
        <w:ind w:left="0" w:right="0" w:firstLine="567"/>
        <w:jc w:val="both"/>
        <w:rPr>
          <w:rFonts w:ascii="Times New Roman" w:hAnsi="Times New Roman"/>
          <w:i w:val="0"/>
          <w:sz w:val="24"/>
        </w:rPr>
      </w:pPr>
    </w:p>
    <w:p w14:paraId="0805F219" w14:textId="7777777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1. 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w:t>
      </w:r>
      <w:r w:rsidRPr="00823C4B">
        <w:rPr>
          <w:rFonts w:ascii="Times New Roman" w:hAnsi="Times New Roman"/>
          <w:i w:val="0"/>
          <w:sz w:val="24"/>
        </w:rPr>
        <w:lastRenderedPageBreak/>
        <w:t>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w:t>
      </w:r>
    </w:p>
    <w:p w14:paraId="672559C9" w14:textId="299FE157" w:rsidR="00450226" w:rsidRPr="00823C4B" w:rsidRDefault="00450226" w:rsidP="00450226">
      <w:pPr>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2. Охранные зоны геодезических пунктов и ограничения в использовании земельных участков, входящих в охранные зоны, устанавливаются согласно </w:t>
      </w:r>
      <w:r w:rsidR="009D28F4" w:rsidRPr="00823C4B">
        <w:rPr>
          <w:rFonts w:ascii="Times New Roman" w:hAnsi="Times New Roman"/>
          <w:i w:val="0"/>
          <w:sz w:val="24"/>
        </w:rPr>
        <w:t>Правилам установления охранных зон пунктов государственной геодезической сети, государственной нивелирной сети и государственной гравиметрической сети</w:t>
      </w:r>
      <w:r w:rsidRPr="00823C4B">
        <w:rPr>
          <w:rFonts w:ascii="Times New Roman" w:hAnsi="Times New Roman"/>
          <w:i w:val="0"/>
          <w:sz w:val="24"/>
        </w:rPr>
        <w:t xml:space="preserve">, утвержденных постановлением Правительства Российской Федерации от </w:t>
      </w:r>
      <w:r w:rsidR="009D28F4" w:rsidRPr="00823C4B">
        <w:rPr>
          <w:rFonts w:ascii="Times New Roman" w:hAnsi="Times New Roman"/>
          <w:i w:val="0"/>
          <w:sz w:val="24"/>
        </w:rPr>
        <w:t>12</w:t>
      </w:r>
      <w:r w:rsidRPr="00823C4B">
        <w:rPr>
          <w:rFonts w:ascii="Times New Roman" w:hAnsi="Times New Roman"/>
          <w:i w:val="0"/>
          <w:sz w:val="24"/>
        </w:rPr>
        <w:t>.1</w:t>
      </w:r>
      <w:r w:rsidR="009D28F4" w:rsidRPr="00823C4B">
        <w:rPr>
          <w:rFonts w:ascii="Times New Roman" w:hAnsi="Times New Roman"/>
          <w:i w:val="0"/>
          <w:sz w:val="24"/>
        </w:rPr>
        <w:t>1</w:t>
      </w:r>
      <w:r w:rsidRPr="00823C4B">
        <w:rPr>
          <w:rFonts w:ascii="Times New Roman" w:hAnsi="Times New Roman"/>
          <w:i w:val="0"/>
          <w:sz w:val="24"/>
        </w:rPr>
        <w:t>.</w:t>
      </w:r>
      <w:r w:rsidR="009D28F4" w:rsidRPr="00823C4B">
        <w:rPr>
          <w:rFonts w:ascii="Times New Roman" w:hAnsi="Times New Roman"/>
          <w:i w:val="0"/>
          <w:sz w:val="24"/>
        </w:rPr>
        <w:t>201</w:t>
      </w:r>
      <w:r w:rsidRPr="00823C4B">
        <w:rPr>
          <w:rFonts w:ascii="Times New Roman" w:hAnsi="Times New Roman"/>
          <w:i w:val="0"/>
          <w:sz w:val="24"/>
        </w:rPr>
        <w:t>6 № 1</w:t>
      </w:r>
      <w:r w:rsidR="009D28F4" w:rsidRPr="00823C4B">
        <w:rPr>
          <w:rFonts w:ascii="Times New Roman" w:hAnsi="Times New Roman"/>
          <w:i w:val="0"/>
          <w:sz w:val="24"/>
        </w:rPr>
        <w:t>037</w:t>
      </w:r>
      <w:r w:rsidRPr="00823C4B">
        <w:rPr>
          <w:rFonts w:ascii="Times New Roman" w:hAnsi="Times New Roman"/>
          <w:i w:val="0"/>
          <w:sz w:val="24"/>
        </w:rPr>
        <w:t>.</w:t>
      </w:r>
    </w:p>
    <w:p w14:paraId="1EF25069" w14:textId="77777777" w:rsidR="00450226" w:rsidRPr="00823C4B" w:rsidRDefault="00450226" w:rsidP="00450226">
      <w:pPr>
        <w:spacing w:line="240" w:lineRule="auto"/>
        <w:ind w:left="0" w:right="0" w:firstLine="567"/>
        <w:jc w:val="both"/>
        <w:rPr>
          <w:rFonts w:ascii="Times New Roman" w:hAnsi="Times New Roman"/>
          <w:i w:val="0"/>
          <w:sz w:val="24"/>
        </w:rPr>
      </w:pPr>
    </w:p>
    <w:p w14:paraId="6FEEEC94" w14:textId="43354034" w:rsidR="006B5E8C" w:rsidRPr="00823C4B" w:rsidRDefault="0087773C" w:rsidP="006B5E8C">
      <w:pPr>
        <w:spacing w:line="240" w:lineRule="auto"/>
        <w:ind w:left="0" w:right="0" w:firstLine="567"/>
        <w:jc w:val="center"/>
        <w:outlineLvl w:val="0"/>
        <w:rPr>
          <w:rFonts w:ascii="Times New Roman" w:hAnsi="Times New Roman"/>
          <w:b/>
          <w:i w:val="0"/>
          <w:sz w:val="24"/>
        </w:rPr>
      </w:pPr>
      <w:bookmarkStart w:id="55" w:name="_Toc427840795"/>
      <w:bookmarkStart w:id="56" w:name="_Toc427840977"/>
      <w:bookmarkStart w:id="57" w:name="_Toc8842358"/>
      <w:r w:rsidRPr="00823C4B">
        <w:rPr>
          <w:rFonts w:ascii="Times New Roman" w:hAnsi="Times New Roman"/>
          <w:b/>
          <w:i w:val="0"/>
          <w:sz w:val="24"/>
        </w:rPr>
        <w:t>Часть</w:t>
      </w:r>
      <w:r w:rsidR="006B5E8C" w:rsidRPr="00823C4B">
        <w:rPr>
          <w:rFonts w:ascii="Times New Roman" w:hAnsi="Times New Roman"/>
          <w:b/>
          <w:i w:val="0"/>
          <w:sz w:val="24"/>
        </w:rPr>
        <w:t xml:space="preserve"> III. Градост</w:t>
      </w:r>
      <w:bookmarkStart w:id="58" w:name="_Toc26250275"/>
      <w:r w:rsidR="006B5E8C" w:rsidRPr="00823C4B">
        <w:rPr>
          <w:rFonts w:ascii="Times New Roman" w:hAnsi="Times New Roman"/>
          <w:b/>
          <w:i w:val="0"/>
          <w:sz w:val="24"/>
        </w:rPr>
        <w:t>роительные регламенты</w:t>
      </w:r>
      <w:bookmarkEnd w:id="55"/>
      <w:bookmarkEnd w:id="56"/>
      <w:bookmarkEnd w:id="57"/>
    </w:p>
    <w:p w14:paraId="3BF6CC00" w14:textId="77777777" w:rsidR="006B5E8C" w:rsidRPr="00823C4B" w:rsidRDefault="006B5E8C" w:rsidP="006B5E8C">
      <w:pPr>
        <w:spacing w:line="240" w:lineRule="auto"/>
        <w:ind w:left="0" w:right="0" w:firstLine="567"/>
        <w:jc w:val="center"/>
        <w:rPr>
          <w:rFonts w:ascii="Times New Roman" w:hAnsi="Times New Roman"/>
          <w:b/>
          <w:i w:val="0"/>
          <w:sz w:val="24"/>
        </w:rPr>
      </w:pPr>
    </w:p>
    <w:p w14:paraId="05FCE01D" w14:textId="440C0ED3" w:rsidR="006B5E8C" w:rsidRPr="00823C4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59" w:name="_Toc8842359"/>
      <w:r w:rsidRPr="00823C4B">
        <w:rPr>
          <w:rFonts w:ascii="Times New Roman" w:eastAsia="GOST Type AU" w:hAnsi="Times New Roman"/>
          <w:b/>
          <w:i w:val="0"/>
          <w:sz w:val="24"/>
          <w:lang w:eastAsia="ar-SA"/>
        </w:rPr>
        <w:t xml:space="preserve">Глава </w:t>
      </w:r>
      <w:r w:rsidR="00013F13" w:rsidRPr="00823C4B">
        <w:rPr>
          <w:rFonts w:ascii="Times New Roman" w:eastAsia="GOST Type AU" w:hAnsi="Times New Roman"/>
          <w:b/>
          <w:i w:val="0"/>
          <w:sz w:val="24"/>
          <w:lang w:eastAsia="ar-SA"/>
        </w:rPr>
        <w:t>3</w:t>
      </w:r>
      <w:r w:rsidRPr="00823C4B">
        <w:rPr>
          <w:rFonts w:ascii="Times New Roman" w:eastAsia="GOST Type AU" w:hAnsi="Times New Roman"/>
          <w:b/>
          <w:i w:val="0"/>
          <w:sz w:val="24"/>
          <w:lang w:eastAsia="ar-SA"/>
        </w:rPr>
        <w:t>. Сфера действия градостроительных регламентов</w:t>
      </w:r>
      <w:bookmarkEnd w:id="59"/>
    </w:p>
    <w:p w14:paraId="512E7048"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7D965963" w14:textId="1DA184FA" w:rsidR="006B5E8C" w:rsidRPr="00823C4B" w:rsidRDefault="006B5E8C" w:rsidP="006B5E8C">
      <w:pPr>
        <w:keepNext/>
        <w:spacing w:line="240" w:lineRule="auto"/>
        <w:ind w:left="0" w:right="0" w:firstLine="567"/>
        <w:jc w:val="both"/>
        <w:outlineLvl w:val="1"/>
        <w:rPr>
          <w:rFonts w:ascii="Times New Roman" w:hAnsi="Times New Roman"/>
          <w:b/>
          <w:bCs/>
          <w:i w:val="0"/>
          <w:iCs/>
          <w:sz w:val="24"/>
        </w:rPr>
      </w:pPr>
      <w:bookmarkStart w:id="60" w:name="_Toc8842360"/>
      <w:r w:rsidRPr="00823C4B">
        <w:rPr>
          <w:rFonts w:ascii="Times New Roman" w:hAnsi="Times New Roman"/>
          <w:b/>
          <w:bCs/>
          <w:i w:val="0"/>
          <w:iCs/>
          <w:sz w:val="24"/>
        </w:rPr>
        <w:t xml:space="preserve">Статья </w:t>
      </w:r>
      <w:r w:rsidR="00013F13" w:rsidRPr="00823C4B">
        <w:rPr>
          <w:rFonts w:ascii="Times New Roman" w:hAnsi="Times New Roman"/>
          <w:b/>
          <w:bCs/>
          <w:i w:val="0"/>
          <w:iCs/>
          <w:sz w:val="24"/>
        </w:rPr>
        <w:t>14</w:t>
      </w:r>
      <w:r w:rsidRPr="00823C4B">
        <w:rPr>
          <w:rFonts w:ascii="Times New Roman" w:hAnsi="Times New Roman"/>
          <w:b/>
          <w:bCs/>
          <w:i w:val="0"/>
          <w:iCs/>
          <w:sz w:val="24"/>
        </w:rPr>
        <w:t>. Сфера действия градостроительных регламентов</w:t>
      </w:r>
      <w:bookmarkEnd w:id="60"/>
    </w:p>
    <w:p w14:paraId="0BF02600"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6EE8B5E"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1. Действие градостроительных регламентов распространяется в равной мере на все земельные участки, а также на все,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расположенных в пределах границ территориальных зон, обозначенных на карте градостроительного зонирования.</w:t>
      </w:r>
    </w:p>
    <w:p w14:paraId="586565EC" w14:textId="392E1243"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2. Градостроительные регламенты обязательны для соблюдения правообладателями земельных участков и объектов капитального строительства, а также органами государственной власти, органами местного самоуправления </w:t>
      </w:r>
      <w:r w:rsidR="000D6CBE" w:rsidRPr="00823C4B">
        <w:rPr>
          <w:rFonts w:ascii="Times New Roman" w:hAnsi="Times New Roman"/>
          <w:i w:val="0"/>
          <w:sz w:val="24"/>
        </w:rPr>
        <w:t xml:space="preserve">муниципального образования «Город Березники» </w:t>
      </w:r>
      <w:r w:rsidRPr="00823C4B">
        <w:rPr>
          <w:rFonts w:ascii="Times New Roman" w:hAnsi="Times New Roman"/>
          <w:i w:val="0"/>
          <w:sz w:val="24"/>
        </w:rPr>
        <w:t>при осуществлении архитектурно-строительного проектирования, строительства, реконструкции, капитального ремонта и эксплуатации объектов капитального строительства.</w:t>
      </w:r>
    </w:p>
    <w:p w14:paraId="4503E13B"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3. Действие градостроительных регламентов в пределах территориальных зон не распространяется на земельные участки:</w:t>
      </w:r>
    </w:p>
    <w:p w14:paraId="40E46DC0"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1) в границах территорий общего пользования;</w:t>
      </w:r>
    </w:p>
    <w:p w14:paraId="16532602" w14:textId="0C129151"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2) </w:t>
      </w:r>
      <w:r w:rsidR="00013F13" w:rsidRPr="00823C4B">
        <w:rPr>
          <w:rFonts w:ascii="Times New Roman" w:hAnsi="Times New Roman"/>
          <w:i w:val="0"/>
          <w:sz w:val="24"/>
        </w:rPr>
        <w:t>предназначенные для размещения линейных объектов и (или) занятые линейными объектами</w:t>
      </w:r>
      <w:r w:rsidRPr="00823C4B">
        <w:rPr>
          <w:rFonts w:ascii="Times New Roman" w:hAnsi="Times New Roman"/>
          <w:i w:val="0"/>
          <w:sz w:val="24"/>
        </w:rPr>
        <w:t>;</w:t>
      </w:r>
    </w:p>
    <w:p w14:paraId="0EE5EA9A"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3) предоставленные для добычи полезных ископаемых.</w:t>
      </w:r>
    </w:p>
    <w:p w14:paraId="2565E18D"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w:t>
      </w:r>
    </w:p>
    <w:p w14:paraId="508A9C43" w14:textId="301D33A0"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(земли водного фонда, занятые водными объектами), определяется </w:t>
      </w:r>
      <w:r w:rsidR="00013F13" w:rsidRPr="00823C4B">
        <w:rPr>
          <w:rFonts w:ascii="Times New Roman" w:hAnsi="Times New Roman"/>
          <w:i w:val="0"/>
          <w:sz w:val="24"/>
        </w:rPr>
        <w:t>в соответствии с пунктом 7 статьи 36 Градостроительного кодекса Российской Федерации.</w:t>
      </w:r>
    </w:p>
    <w:p w14:paraId="70999F76" w14:textId="32644CFE"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5. В границах зон ограничений градостроительные регламенты действуют с учетом требований, установленных статьями </w:t>
      </w:r>
      <w:r w:rsidR="00013F13" w:rsidRPr="00823C4B">
        <w:rPr>
          <w:rFonts w:ascii="Times New Roman" w:hAnsi="Times New Roman"/>
          <w:i w:val="0"/>
          <w:sz w:val="24"/>
        </w:rPr>
        <w:t>3-13</w:t>
      </w:r>
      <w:r w:rsidRPr="00823C4B">
        <w:rPr>
          <w:rFonts w:ascii="Times New Roman" w:hAnsi="Times New Roman"/>
          <w:i w:val="0"/>
          <w:sz w:val="24"/>
        </w:rPr>
        <w:t xml:space="preserve"> настоящих Правил.</w:t>
      </w:r>
    </w:p>
    <w:p w14:paraId="50876C00"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6. Информация о градостроительных регламентах подлежит обязательному включению в градостроительный план земельного участка и должна учитываться при подготовке проектов планировки и проектов межевания территорий.</w:t>
      </w:r>
    </w:p>
    <w:p w14:paraId="764718D5"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2090A59B" w14:textId="70F3EBB0" w:rsidR="006B5E8C" w:rsidRPr="00823C4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61" w:name="_Toc8842361"/>
      <w:r w:rsidRPr="00823C4B">
        <w:rPr>
          <w:rFonts w:ascii="Times New Roman" w:eastAsia="GOST Type AU" w:hAnsi="Times New Roman"/>
          <w:b/>
          <w:i w:val="0"/>
          <w:sz w:val="24"/>
          <w:lang w:eastAsia="ar-SA"/>
        </w:rPr>
        <w:t xml:space="preserve">Глава </w:t>
      </w:r>
      <w:r w:rsidR="00013F13" w:rsidRPr="00823C4B">
        <w:rPr>
          <w:rFonts w:ascii="Times New Roman" w:eastAsia="GOST Type AU" w:hAnsi="Times New Roman"/>
          <w:b/>
          <w:i w:val="0"/>
          <w:sz w:val="24"/>
          <w:lang w:eastAsia="ar-SA"/>
        </w:rPr>
        <w:t>4</w:t>
      </w:r>
      <w:r w:rsidRPr="00823C4B">
        <w:rPr>
          <w:rFonts w:ascii="Times New Roman" w:eastAsia="GOST Type AU" w:hAnsi="Times New Roman"/>
          <w:b/>
          <w:i w:val="0"/>
          <w:sz w:val="24"/>
          <w:lang w:eastAsia="ar-SA"/>
        </w:rPr>
        <w:t>. Градостроительные регламенты территориальных зон</w:t>
      </w:r>
      <w:bookmarkEnd w:id="61"/>
    </w:p>
    <w:p w14:paraId="682DF975"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46C7E8A7" w14:textId="5D7D1668" w:rsidR="006B5E8C" w:rsidRPr="00823C4B" w:rsidRDefault="006B5E8C" w:rsidP="006B5E8C">
      <w:pPr>
        <w:keepNext/>
        <w:spacing w:line="240" w:lineRule="auto"/>
        <w:ind w:left="0" w:right="0" w:firstLine="567"/>
        <w:jc w:val="both"/>
        <w:outlineLvl w:val="1"/>
        <w:rPr>
          <w:rFonts w:ascii="Times New Roman" w:hAnsi="Times New Roman"/>
          <w:b/>
          <w:i w:val="0"/>
          <w:sz w:val="24"/>
        </w:rPr>
      </w:pPr>
      <w:bookmarkStart w:id="62" w:name="_Toc427840801"/>
      <w:bookmarkStart w:id="63" w:name="_Toc427840983"/>
      <w:bookmarkStart w:id="64" w:name="_Toc437094653"/>
      <w:bookmarkStart w:id="65" w:name="_Toc427840800"/>
      <w:bookmarkStart w:id="66" w:name="_Toc427840982"/>
      <w:bookmarkStart w:id="67" w:name="_Toc427840796"/>
      <w:bookmarkStart w:id="68" w:name="_Toc427840978"/>
      <w:bookmarkStart w:id="69" w:name="_Toc8842362"/>
      <w:bookmarkEnd w:id="58"/>
      <w:r w:rsidRPr="00823C4B">
        <w:rPr>
          <w:rFonts w:ascii="Times New Roman" w:hAnsi="Times New Roman"/>
          <w:b/>
          <w:i w:val="0"/>
          <w:sz w:val="24"/>
        </w:rPr>
        <w:t xml:space="preserve">Статья </w:t>
      </w:r>
      <w:r w:rsidR="00013F13" w:rsidRPr="00823C4B">
        <w:rPr>
          <w:rFonts w:ascii="Times New Roman" w:hAnsi="Times New Roman"/>
          <w:b/>
          <w:i w:val="0"/>
          <w:sz w:val="24"/>
        </w:rPr>
        <w:t>15</w:t>
      </w:r>
      <w:r w:rsidRPr="00823C4B">
        <w:rPr>
          <w:rFonts w:ascii="Times New Roman" w:hAnsi="Times New Roman"/>
          <w:b/>
          <w:i w:val="0"/>
          <w:sz w:val="24"/>
        </w:rPr>
        <w:t>. Градостроительные регламенты. Зоны жилой застройки.</w:t>
      </w:r>
      <w:bookmarkEnd w:id="62"/>
      <w:bookmarkEnd w:id="63"/>
      <w:bookmarkEnd w:id="64"/>
      <w:bookmarkEnd w:id="69"/>
    </w:p>
    <w:p w14:paraId="7E351EC3"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56EA25B6"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Зона предназначена для размещения жилых помещений различного вида и обеспечение проживания в ней. К жилой застройке относятся здания (помещения в них), предназначенные для проживания человека, за исключением зданий (помещений), используемых:</w:t>
      </w:r>
    </w:p>
    <w:p w14:paraId="6FB58F28"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с целью извлечения предпринимательской выгоды из предоставления жилого помещения для временного проживания в них (гостиницы, дома отдыха); </w:t>
      </w:r>
    </w:p>
    <w:p w14:paraId="2341DBC8"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lastRenderedPageBreak/>
        <w:t xml:space="preserve">- для проживания с одновременным осуществлением лечения или социального обслуживания населения (санатории, дома ребенка, дома престарелых, больницы); </w:t>
      </w:r>
    </w:p>
    <w:p w14:paraId="30995103"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как способ обеспечения непрерывности производства (вахтовые помещения, служебные жилые помещения на производственных объектах); </w:t>
      </w:r>
    </w:p>
    <w:p w14:paraId="04C5B344"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как способ обеспечения деятельности режимного учреждения (казармы, караульные помещения, места лишения свободы, содержания под стражей). </w:t>
      </w:r>
    </w:p>
    <w:p w14:paraId="2F7ADCA5" w14:textId="1783A994"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6DC1838" w14:textId="1BE14A9B" w:rsidR="00621A43" w:rsidRPr="00823C4B" w:rsidRDefault="00621A43" w:rsidP="00621A43">
      <w:pPr>
        <w:suppressAutoHyphens/>
        <w:spacing w:line="240" w:lineRule="auto"/>
        <w:ind w:left="0" w:right="0" w:firstLine="567"/>
        <w:jc w:val="both"/>
        <w:rPr>
          <w:rFonts w:ascii="Times New Roman" w:hAnsi="Times New Roman"/>
          <w:b/>
          <w:i w:val="0"/>
          <w:sz w:val="24"/>
        </w:rPr>
      </w:pPr>
      <w:r w:rsidRPr="00823C4B">
        <w:rPr>
          <w:rFonts w:ascii="Times New Roman" w:hAnsi="Times New Roman"/>
          <w:b/>
          <w:i w:val="0"/>
          <w:sz w:val="24"/>
        </w:rPr>
        <w:t>Ж</w:t>
      </w:r>
      <w:r w:rsidR="00160E99" w:rsidRPr="00823C4B">
        <w:rPr>
          <w:rFonts w:ascii="Times New Roman" w:hAnsi="Times New Roman"/>
          <w:b/>
          <w:i w:val="0"/>
          <w:sz w:val="24"/>
        </w:rPr>
        <w:t>-8</w:t>
      </w:r>
      <w:r w:rsidRPr="00823C4B">
        <w:rPr>
          <w:rFonts w:ascii="Times New Roman" w:hAnsi="Times New Roman"/>
          <w:b/>
          <w:i w:val="0"/>
          <w:sz w:val="24"/>
        </w:rPr>
        <w:t xml:space="preserve"> - ЗОНА ЗАСТРОЙКИ МАЛОЭТАЖНЫМИ ЖИЛЫМИ ДОМАМИ (ДО 4 ЭТАЖЕЙ, ВКЛЮЧАЯ МАНСАРДНЫЙ)</w:t>
      </w:r>
    </w:p>
    <w:p w14:paraId="2499F85C" w14:textId="77777777" w:rsidR="00621A43" w:rsidRPr="00823C4B" w:rsidRDefault="00621A43" w:rsidP="00621A43">
      <w:pPr>
        <w:spacing w:line="240" w:lineRule="auto"/>
        <w:ind w:left="0" w:firstLine="0"/>
        <w:jc w:val="right"/>
        <w:rPr>
          <w:rFonts w:ascii="Times New Roman" w:hAnsi="Times New Roman"/>
          <w:i w:val="0"/>
          <w:sz w:val="24"/>
        </w:rPr>
      </w:pPr>
    </w:p>
    <w:p w14:paraId="41D996FF" w14:textId="77777777" w:rsidR="00621A43" w:rsidRPr="00823C4B" w:rsidRDefault="00621A43" w:rsidP="00621A43">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Таблица 1</w:t>
      </w:r>
    </w:p>
    <w:p w14:paraId="5382899B" w14:textId="77777777" w:rsidR="00621A43" w:rsidRPr="00823C4B" w:rsidRDefault="00621A43" w:rsidP="00621A43">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 xml:space="preserve">Виды разрешенного использования земельных участков и </w:t>
      </w:r>
    </w:p>
    <w:p w14:paraId="51E5D866" w14:textId="77777777" w:rsidR="00621A43" w:rsidRPr="00823C4B" w:rsidRDefault="00621A43" w:rsidP="00621A43">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7CD356E6" w14:textId="77777777" w:rsidTr="00621A43">
        <w:tc>
          <w:tcPr>
            <w:tcW w:w="3510" w:type="dxa"/>
            <w:tcBorders>
              <w:top w:val="single" w:sz="4" w:space="0" w:color="auto"/>
              <w:left w:val="single" w:sz="4" w:space="0" w:color="auto"/>
              <w:bottom w:val="single" w:sz="4" w:space="0" w:color="auto"/>
              <w:right w:val="single" w:sz="4" w:space="0" w:color="auto"/>
            </w:tcBorders>
            <w:hideMark/>
          </w:tcPr>
          <w:p w14:paraId="79AB99C4" w14:textId="77777777" w:rsidR="00621A43" w:rsidRPr="00823C4B" w:rsidRDefault="00621A43" w:rsidP="00621A43">
            <w:pPr>
              <w:tabs>
                <w:tab w:val="left" w:pos="1620"/>
              </w:tabs>
              <w:spacing w:line="240" w:lineRule="auto"/>
              <w:ind w:left="0" w:right="-1" w:firstLine="0"/>
              <w:jc w:val="center"/>
              <w:rPr>
                <w:rFonts w:ascii="Times New Roman" w:hAnsi="Times New Roman"/>
                <w:b/>
                <w:i w:val="0"/>
                <w:sz w:val="24"/>
                <w:lang w:eastAsia="en-US"/>
              </w:rPr>
            </w:pPr>
            <w:bookmarkStart w:id="70" w:name="_Hlk8833290"/>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4736F6CE" w14:textId="77777777" w:rsidR="00621A43" w:rsidRPr="00823C4B" w:rsidRDefault="00621A43" w:rsidP="00621A43">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22A70764" w14:textId="11491106" w:rsidR="00621A43" w:rsidRPr="00823C4B" w:rsidRDefault="00621A43" w:rsidP="00621A43">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Код вида</w:t>
            </w:r>
          </w:p>
        </w:tc>
      </w:tr>
      <w:tr w:rsidR="001D7F3D" w:rsidRPr="00823C4B" w14:paraId="38EEEBB1" w14:textId="77777777" w:rsidTr="00621A43">
        <w:tc>
          <w:tcPr>
            <w:tcW w:w="9889" w:type="dxa"/>
            <w:gridSpan w:val="3"/>
            <w:tcBorders>
              <w:top w:val="single" w:sz="4" w:space="0" w:color="auto"/>
              <w:left w:val="single" w:sz="4" w:space="0" w:color="auto"/>
              <w:bottom w:val="single" w:sz="4" w:space="0" w:color="auto"/>
              <w:right w:val="single" w:sz="4" w:space="0" w:color="auto"/>
            </w:tcBorders>
          </w:tcPr>
          <w:p w14:paraId="52B9B203"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Основные виды разрешенного использования</w:t>
            </w:r>
          </w:p>
        </w:tc>
      </w:tr>
      <w:tr w:rsidR="001D7F3D" w:rsidRPr="00823C4B" w14:paraId="034777A8" w14:textId="77777777" w:rsidTr="00621A43">
        <w:tc>
          <w:tcPr>
            <w:tcW w:w="3510" w:type="dxa"/>
            <w:tcBorders>
              <w:top w:val="single" w:sz="4" w:space="0" w:color="auto"/>
              <w:left w:val="single" w:sz="4" w:space="0" w:color="auto"/>
              <w:bottom w:val="single" w:sz="4" w:space="0" w:color="auto"/>
              <w:right w:val="single" w:sz="4" w:space="0" w:color="auto"/>
            </w:tcBorders>
          </w:tcPr>
          <w:p w14:paraId="40D4AD88" w14:textId="77777777" w:rsidR="00621A43" w:rsidRPr="00823C4B" w:rsidRDefault="00621A43" w:rsidP="00621A43">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Для индивидуального жилищного строительства</w:t>
            </w:r>
          </w:p>
        </w:tc>
        <w:tc>
          <w:tcPr>
            <w:tcW w:w="5387" w:type="dxa"/>
            <w:tcBorders>
              <w:top w:val="single" w:sz="4" w:space="0" w:color="auto"/>
              <w:left w:val="single" w:sz="4" w:space="0" w:color="auto"/>
              <w:bottom w:val="single" w:sz="4" w:space="0" w:color="auto"/>
              <w:right w:val="single" w:sz="4" w:space="0" w:color="auto"/>
            </w:tcBorders>
          </w:tcPr>
          <w:p w14:paraId="3A121824" w14:textId="0C772F25" w:rsidR="00621A43" w:rsidRPr="00823C4B" w:rsidRDefault="0014630A" w:rsidP="0014630A">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992" w:type="dxa"/>
            <w:tcBorders>
              <w:top w:val="single" w:sz="4" w:space="0" w:color="auto"/>
              <w:left w:val="single" w:sz="4" w:space="0" w:color="auto"/>
              <w:bottom w:val="single" w:sz="4" w:space="0" w:color="auto"/>
              <w:right w:val="single" w:sz="4" w:space="0" w:color="auto"/>
            </w:tcBorders>
          </w:tcPr>
          <w:p w14:paraId="6334FFD5"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2.1</w:t>
            </w:r>
          </w:p>
        </w:tc>
      </w:tr>
      <w:tr w:rsidR="001D7F3D" w:rsidRPr="00823C4B" w14:paraId="446EB2BA" w14:textId="77777777" w:rsidTr="00621A43">
        <w:tc>
          <w:tcPr>
            <w:tcW w:w="3510" w:type="dxa"/>
            <w:tcBorders>
              <w:top w:val="single" w:sz="4" w:space="0" w:color="auto"/>
              <w:left w:val="single" w:sz="4" w:space="0" w:color="auto"/>
              <w:bottom w:val="single" w:sz="4" w:space="0" w:color="auto"/>
              <w:right w:val="single" w:sz="4" w:space="0" w:color="auto"/>
            </w:tcBorders>
          </w:tcPr>
          <w:p w14:paraId="67C6235F" w14:textId="77777777" w:rsidR="00621A43" w:rsidRPr="00823C4B" w:rsidRDefault="00621A43" w:rsidP="00621A4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Малоэтажная многоквартирная жилая застройка</w:t>
            </w:r>
          </w:p>
        </w:tc>
        <w:tc>
          <w:tcPr>
            <w:tcW w:w="5387" w:type="dxa"/>
            <w:tcBorders>
              <w:top w:val="single" w:sz="4" w:space="0" w:color="auto"/>
              <w:left w:val="single" w:sz="4" w:space="0" w:color="auto"/>
              <w:bottom w:val="single" w:sz="4" w:space="0" w:color="auto"/>
              <w:right w:val="single" w:sz="4" w:space="0" w:color="auto"/>
            </w:tcBorders>
          </w:tcPr>
          <w:p w14:paraId="3747EE53" w14:textId="4E68D01E" w:rsidR="00621A43" w:rsidRPr="00823C4B" w:rsidRDefault="0014630A" w:rsidP="0014630A">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tcPr>
          <w:p w14:paraId="5D8EA577"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2.1.1</w:t>
            </w:r>
          </w:p>
        </w:tc>
      </w:tr>
      <w:tr w:rsidR="001D7F3D" w:rsidRPr="00823C4B" w14:paraId="2EBDB646" w14:textId="77777777" w:rsidTr="00621A43">
        <w:tc>
          <w:tcPr>
            <w:tcW w:w="3510" w:type="dxa"/>
            <w:tcBorders>
              <w:top w:val="single" w:sz="4" w:space="0" w:color="auto"/>
              <w:left w:val="single" w:sz="4" w:space="0" w:color="auto"/>
              <w:bottom w:val="single" w:sz="4" w:space="0" w:color="auto"/>
              <w:right w:val="single" w:sz="4" w:space="0" w:color="auto"/>
            </w:tcBorders>
          </w:tcPr>
          <w:p w14:paraId="65CB6402" w14:textId="0A99D9FF" w:rsidR="00621A43" w:rsidRPr="00823C4B" w:rsidRDefault="0014630A" w:rsidP="00621A4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Для ведения личного подсобного хозяйства (приусадебный земельный участок)</w:t>
            </w:r>
          </w:p>
        </w:tc>
        <w:tc>
          <w:tcPr>
            <w:tcW w:w="5387" w:type="dxa"/>
            <w:tcBorders>
              <w:top w:val="single" w:sz="4" w:space="0" w:color="auto"/>
              <w:left w:val="single" w:sz="4" w:space="0" w:color="auto"/>
              <w:bottom w:val="single" w:sz="4" w:space="0" w:color="auto"/>
              <w:right w:val="single" w:sz="4" w:space="0" w:color="auto"/>
            </w:tcBorders>
          </w:tcPr>
          <w:p w14:paraId="46C883C8" w14:textId="44194A87" w:rsidR="00621A43" w:rsidRPr="00823C4B" w:rsidRDefault="0014630A" w:rsidP="0014630A">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tcPr>
          <w:p w14:paraId="15746E72"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2.2</w:t>
            </w:r>
          </w:p>
        </w:tc>
      </w:tr>
      <w:tr w:rsidR="001D7F3D" w:rsidRPr="00823C4B" w14:paraId="554A237A" w14:textId="77777777" w:rsidTr="00621A43">
        <w:tc>
          <w:tcPr>
            <w:tcW w:w="3510" w:type="dxa"/>
            <w:tcBorders>
              <w:top w:val="single" w:sz="4" w:space="0" w:color="auto"/>
              <w:left w:val="single" w:sz="4" w:space="0" w:color="auto"/>
              <w:bottom w:val="single" w:sz="4" w:space="0" w:color="auto"/>
              <w:right w:val="single" w:sz="4" w:space="0" w:color="auto"/>
            </w:tcBorders>
          </w:tcPr>
          <w:p w14:paraId="3F06715F" w14:textId="77777777" w:rsidR="00621A43" w:rsidRPr="00823C4B" w:rsidRDefault="00621A43" w:rsidP="00621A4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Блокированная жилая застройка</w:t>
            </w:r>
          </w:p>
        </w:tc>
        <w:tc>
          <w:tcPr>
            <w:tcW w:w="5387" w:type="dxa"/>
            <w:tcBorders>
              <w:top w:val="single" w:sz="4" w:space="0" w:color="auto"/>
              <w:left w:val="single" w:sz="4" w:space="0" w:color="auto"/>
              <w:bottom w:val="single" w:sz="4" w:space="0" w:color="auto"/>
              <w:right w:val="single" w:sz="4" w:space="0" w:color="auto"/>
            </w:tcBorders>
          </w:tcPr>
          <w:p w14:paraId="75383076" w14:textId="3C00A756" w:rsidR="00621A43" w:rsidRPr="00823C4B" w:rsidRDefault="0014630A" w:rsidP="0014630A">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w:t>
            </w:r>
            <w:r w:rsidRPr="00823C4B">
              <w:rPr>
                <w:rFonts w:ascii="Times New Roman" w:hAnsi="Times New Roman"/>
                <w:i w:val="0"/>
                <w:sz w:val="24"/>
              </w:rPr>
              <w:lastRenderedPageBreak/>
              <w:t>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tcPr>
          <w:p w14:paraId="07A80EBD"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lastRenderedPageBreak/>
              <w:t>2.3</w:t>
            </w:r>
          </w:p>
        </w:tc>
      </w:tr>
      <w:tr w:rsidR="00E30B91" w:rsidRPr="00823C4B" w14:paraId="5FAB884E" w14:textId="77777777" w:rsidTr="00621A43">
        <w:tc>
          <w:tcPr>
            <w:tcW w:w="3510" w:type="dxa"/>
            <w:tcBorders>
              <w:top w:val="single" w:sz="4" w:space="0" w:color="auto"/>
              <w:left w:val="single" w:sz="4" w:space="0" w:color="auto"/>
              <w:bottom w:val="single" w:sz="4" w:space="0" w:color="auto"/>
              <w:right w:val="single" w:sz="4" w:space="0" w:color="auto"/>
            </w:tcBorders>
          </w:tcPr>
          <w:p w14:paraId="38D561FD"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Объекты гаражного назначения</w:t>
            </w:r>
          </w:p>
          <w:p w14:paraId="55E0FB90"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331F99DB" w14:textId="6D1D02D8"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23C4B">
              <w:rPr>
                <w:rFonts w:ascii="Times New Roman" w:hAnsi="Times New Roman"/>
                <w:i w:val="0"/>
                <w:sz w:val="24"/>
              </w:rPr>
              <w:t>машино</w:t>
            </w:r>
            <w:proofErr w:type="spellEnd"/>
            <w:r w:rsidRPr="00823C4B">
              <w:rPr>
                <w:rFonts w:ascii="Times New Roman" w:hAnsi="Times New Roman"/>
                <w:i w:val="0"/>
                <w:sz w:val="24"/>
              </w:rPr>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tcPr>
          <w:p w14:paraId="5E5E3887" w14:textId="0D0313CE"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r>
      <w:tr w:rsidR="00E30B91" w:rsidRPr="00823C4B" w14:paraId="7A99CE6E" w14:textId="77777777" w:rsidTr="00621A43">
        <w:tc>
          <w:tcPr>
            <w:tcW w:w="3510" w:type="dxa"/>
            <w:tcBorders>
              <w:top w:val="single" w:sz="4" w:space="0" w:color="auto"/>
              <w:left w:val="single" w:sz="4" w:space="0" w:color="auto"/>
              <w:bottom w:val="single" w:sz="4" w:space="0" w:color="auto"/>
              <w:right w:val="single" w:sz="4" w:space="0" w:color="auto"/>
            </w:tcBorders>
          </w:tcPr>
          <w:p w14:paraId="183FEFB7"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67DC04A3" w14:textId="60E6629E"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7EAAD427"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r>
      <w:tr w:rsidR="00E30B91" w:rsidRPr="00823C4B" w14:paraId="075CB439" w14:textId="77777777" w:rsidTr="00621A43">
        <w:tc>
          <w:tcPr>
            <w:tcW w:w="3510" w:type="dxa"/>
            <w:tcBorders>
              <w:top w:val="single" w:sz="4" w:space="0" w:color="auto"/>
              <w:left w:val="single" w:sz="4" w:space="0" w:color="auto"/>
              <w:bottom w:val="single" w:sz="4" w:space="0" w:color="auto"/>
              <w:right w:val="single" w:sz="4" w:space="0" w:color="auto"/>
            </w:tcBorders>
          </w:tcPr>
          <w:p w14:paraId="46024D27" w14:textId="3765C1E0"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14:paraId="61569CC5" w14:textId="57A7367A"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14:paraId="52C915F8" w14:textId="79C89395"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11.0*</w:t>
            </w:r>
          </w:p>
        </w:tc>
      </w:tr>
      <w:tr w:rsidR="00E30B91" w:rsidRPr="00823C4B" w14:paraId="4791AB0E" w14:textId="77777777" w:rsidTr="00621A43">
        <w:tc>
          <w:tcPr>
            <w:tcW w:w="3510" w:type="dxa"/>
            <w:tcBorders>
              <w:top w:val="single" w:sz="4" w:space="0" w:color="auto"/>
              <w:left w:val="single" w:sz="4" w:space="0" w:color="auto"/>
              <w:bottom w:val="single" w:sz="4" w:space="0" w:color="auto"/>
              <w:right w:val="single" w:sz="4" w:space="0" w:color="auto"/>
            </w:tcBorders>
          </w:tcPr>
          <w:p w14:paraId="4394BDE1" w14:textId="1ED2C2AD"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3C452B84" w14:textId="70DAAD83"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44A34B6F" w14:textId="41F9CCC5"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12.0**</w:t>
            </w:r>
          </w:p>
        </w:tc>
      </w:tr>
      <w:tr w:rsidR="00E30B91" w:rsidRPr="00823C4B" w14:paraId="7F4E8EDA" w14:textId="77777777" w:rsidTr="00621A43">
        <w:tc>
          <w:tcPr>
            <w:tcW w:w="9889" w:type="dxa"/>
            <w:gridSpan w:val="3"/>
            <w:tcBorders>
              <w:top w:val="single" w:sz="4" w:space="0" w:color="auto"/>
              <w:left w:val="single" w:sz="4" w:space="0" w:color="auto"/>
              <w:bottom w:val="single" w:sz="4" w:space="0" w:color="auto"/>
              <w:right w:val="single" w:sz="4" w:space="0" w:color="auto"/>
            </w:tcBorders>
          </w:tcPr>
          <w:p w14:paraId="1D3B198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Условно разрешенные виды использования</w:t>
            </w:r>
          </w:p>
        </w:tc>
      </w:tr>
      <w:tr w:rsidR="00E30B91" w:rsidRPr="00823C4B" w14:paraId="0EEB971E" w14:textId="77777777" w:rsidTr="00621A43">
        <w:tc>
          <w:tcPr>
            <w:tcW w:w="3510" w:type="dxa"/>
            <w:tcBorders>
              <w:top w:val="single" w:sz="4" w:space="0" w:color="auto"/>
              <w:left w:val="single" w:sz="4" w:space="0" w:color="auto"/>
              <w:bottom w:val="single" w:sz="4" w:space="0" w:color="auto"/>
              <w:right w:val="single" w:sz="4" w:space="0" w:color="auto"/>
            </w:tcBorders>
          </w:tcPr>
          <w:p w14:paraId="03CB405A"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36939A5" w14:textId="58C2D4E9"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tcPr>
          <w:p w14:paraId="16D54603"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3.2</w:t>
            </w:r>
          </w:p>
        </w:tc>
      </w:tr>
      <w:tr w:rsidR="00E30B91" w:rsidRPr="00823C4B" w14:paraId="6B6E6A7E" w14:textId="77777777" w:rsidTr="00621A43">
        <w:tc>
          <w:tcPr>
            <w:tcW w:w="3510" w:type="dxa"/>
            <w:tcBorders>
              <w:top w:val="single" w:sz="4" w:space="0" w:color="auto"/>
              <w:left w:val="single" w:sz="4" w:space="0" w:color="auto"/>
              <w:bottom w:val="single" w:sz="4" w:space="0" w:color="auto"/>
              <w:right w:val="single" w:sz="4" w:space="0" w:color="auto"/>
            </w:tcBorders>
          </w:tcPr>
          <w:p w14:paraId="7F110BF2"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14:paraId="4C045001" w14:textId="09BBFE61"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14:paraId="5C7E1166"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3.3</w:t>
            </w:r>
          </w:p>
        </w:tc>
      </w:tr>
      <w:tr w:rsidR="00E30B91" w:rsidRPr="00823C4B" w14:paraId="3DF9BD8A" w14:textId="77777777" w:rsidTr="00621A43">
        <w:tc>
          <w:tcPr>
            <w:tcW w:w="3510" w:type="dxa"/>
            <w:tcBorders>
              <w:top w:val="single" w:sz="4" w:space="0" w:color="auto"/>
              <w:left w:val="single" w:sz="4" w:space="0" w:color="auto"/>
              <w:bottom w:val="single" w:sz="4" w:space="0" w:color="auto"/>
              <w:right w:val="single" w:sz="4" w:space="0" w:color="auto"/>
            </w:tcBorders>
          </w:tcPr>
          <w:p w14:paraId="05F847F5"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Амбулаторно-поликлиническое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0ED2FF0" w14:textId="236E4058"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Borders>
              <w:top w:val="single" w:sz="4" w:space="0" w:color="auto"/>
              <w:left w:val="single" w:sz="4" w:space="0" w:color="auto"/>
              <w:bottom w:val="single" w:sz="4" w:space="0" w:color="auto"/>
              <w:right w:val="single" w:sz="4" w:space="0" w:color="auto"/>
            </w:tcBorders>
          </w:tcPr>
          <w:p w14:paraId="4654CAED"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3.4.1</w:t>
            </w:r>
          </w:p>
        </w:tc>
      </w:tr>
      <w:tr w:rsidR="00E30B91" w:rsidRPr="00823C4B" w14:paraId="5758A5D4" w14:textId="77777777" w:rsidTr="00621A43">
        <w:tc>
          <w:tcPr>
            <w:tcW w:w="3510" w:type="dxa"/>
            <w:tcBorders>
              <w:top w:val="single" w:sz="4" w:space="0" w:color="auto"/>
              <w:left w:val="single" w:sz="4" w:space="0" w:color="auto"/>
              <w:bottom w:val="single" w:sz="4" w:space="0" w:color="auto"/>
              <w:right w:val="single" w:sz="4" w:space="0" w:color="auto"/>
            </w:tcBorders>
          </w:tcPr>
          <w:p w14:paraId="30E93000"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14:paraId="7CE333CF" w14:textId="37829082"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823C4B">
              <w:rPr>
                <w:rFonts w:ascii="Times New Roman" w:hAnsi="Times New Roman"/>
                <w:i w:val="0"/>
                <w:sz w:val="24"/>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tcPr>
          <w:p w14:paraId="334774CD"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lastRenderedPageBreak/>
              <w:t>3.5.1</w:t>
            </w:r>
          </w:p>
        </w:tc>
      </w:tr>
      <w:tr w:rsidR="00E30B91" w:rsidRPr="00823C4B" w14:paraId="7CA50447" w14:textId="77777777" w:rsidTr="00621A43">
        <w:tc>
          <w:tcPr>
            <w:tcW w:w="3510" w:type="dxa"/>
            <w:tcBorders>
              <w:top w:val="single" w:sz="4" w:space="0" w:color="auto"/>
              <w:left w:val="single" w:sz="4" w:space="0" w:color="auto"/>
              <w:bottom w:val="single" w:sz="4" w:space="0" w:color="auto"/>
              <w:right w:val="single" w:sz="4" w:space="0" w:color="auto"/>
            </w:tcBorders>
          </w:tcPr>
          <w:p w14:paraId="7EDE892F" w14:textId="77777777" w:rsidR="00E30B91" w:rsidRPr="00823C4B" w:rsidRDefault="00E30B91" w:rsidP="00E30B91">
            <w:pPr>
              <w:pStyle w:val="affffffffff2"/>
            </w:pPr>
            <w:r w:rsidRPr="00823C4B">
              <w:t>Культурное развитие</w:t>
            </w:r>
          </w:p>
        </w:tc>
        <w:tc>
          <w:tcPr>
            <w:tcW w:w="5387" w:type="dxa"/>
            <w:tcBorders>
              <w:top w:val="single" w:sz="4" w:space="0" w:color="auto"/>
              <w:left w:val="single" w:sz="4" w:space="0" w:color="auto"/>
              <w:bottom w:val="single" w:sz="4" w:space="0" w:color="auto"/>
              <w:right w:val="single" w:sz="4" w:space="0" w:color="auto"/>
            </w:tcBorders>
          </w:tcPr>
          <w:p w14:paraId="60E520B3" w14:textId="5838DC09" w:rsidR="00E30B91" w:rsidRPr="00823C4B" w:rsidRDefault="00E30B91" w:rsidP="00E30B91">
            <w:pPr>
              <w:pStyle w:val="affffffffff2"/>
            </w:pPr>
            <w:r w:rsidRPr="00823C4B">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Borders>
              <w:top w:val="single" w:sz="4" w:space="0" w:color="auto"/>
              <w:left w:val="single" w:sz="4" w:space="0" w:color="auto"/>
              <w:bottom w:val="single" w:sz="4" w:space="0" w:color="auto"/>
              <w:right w:val="single" w:sz="4" w:space="0" w:color="auto"/>
            </w:tcBorders>
          </w:tcPr>
          <w:p w14:paraId="5124678A" w14:textId="77777777" w:rsidR="00E30B91" w:rsidRPr="00823C4B" w:rsidRDefault="00E30B91" w:rsidP="00E30B91">
            <w:pPr>
              <w:pStyle w:val="affffffffff2"/>
              <w:jc w:val="center"/>
            </w:pPr>
            <w:r w:rsidRPr="00823C4B">
              <w:t>3.6</w:t>
            </w:r>
          </w:p>
        </w:tc>
      </w:tr>
      <w:tr w:rsidR="00E30B91" w:rsidRPr="00823C4B" w14:paraId="1A50711E" w14:textId="77777777" w:rsidTr="00621A43">
        <w:tc>
          <w:tcPr>
            <w:tcW w:w="3510" w:type="dxa"/>
            <w:tcBorders>
              <w:top w:val="single" w:sz="4" w:space="0" w:color="auto"/>
              <w:left w:val="single" w:sz="4" w:space="0" w:color="auto"/>
              <w:bottom w:val="single" w:sz="4" w:space="0" w:color="auto"/>
              <w:right w:val="single" w:sz="4" w:space="0" w:color="auto"/>
            </w:tcBorders>
          </w:tcPr>
          <w:p w14:paraId="61A20E41" w14:textId="77777777" w:rsidR="00E30B91" w:rsidRPr="00823C4B" w:rsidRDefault="00E30B91" w:rsidP="00E30B91">
            <w:pPr>
              <w:pStyle w:val="affffffffff2"/>
            </w:pPr>
            <w:r w:rsidRPr="00823C4B">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14:paraId="0C52C12D" w14:textId="5D78E45A" w:rsidR="00E30B91" w:rsidRPr="00823C4B" w:rsidRDefault="00E30B91" w:rsidP="00E30B91">
            <w:pPr>
              <w:pStyle w:val="affffffffff2"/>
            </w:pPr>
            <w:r w:rsidRPr="00823C4B">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Borders>
              <w:top w:val="single" w:sz="4" w:space="0" w:color="auto"/>
              <w:left w:val="single" w:sz="4" w:space="0" w:color="auto"/>
              <w:bottom w:val="single" w:sz="4" w:space="0" w:color="auto"/>
              <w:right w:val="single" w:sz="4" w:space="0" w:color="auto"/>
            </w:tcBorders>
          </w:tcPr>
          <w:p w14:paraId="5DC99B1C" w14:textId="77777777" w:rsidR="00E30B91" w:rsidRPr="00823C4B" w:rsidRDefault="00E30B91" w:rsidP="00E30B91">
            <w:pPr>
              <w:pStyle w:val="affffffffff2"/>
              <w:jc w:val="center"/>
            </w:pPr>
            <w:r w:rsidRPr="00823C4B">
              <w:t>3.7</w:t>
            </w:r>
          </w:p>
        </w:tc>
      </w:tr>
      <w:tr w:rsidR="00E30B91" w:rsidRPr="00823C4B" w14:paraId="3DC4FF00" w14:textId="77777777" w:rsidTr="00621A43">
        <w:tc>
          <w:tcPr>
            <w:tcW w:w="3510" w:type="dxa"/>
            <w:tcBorders>
              <w:top w:val="single" w:sz="4" w:space="0" w:color="auto"/>
              <w:left w:val="single" w:sz="4" w:space="0" w:color="auto"/>
              <w:bottom w:val="single" w:sz="4" w:space="0" w:color="auto"/>
              <w:right w:val="single" w:sz="4" w:space="0" w:color="auto"/>
            </w:tcBorders>
          </w:tcPr>
          <w:p w14:paraId="1B104D9D" w14:textId="77777777" w:rsidR="00E30B91" w:rsidRPr="00823C4B" w:rsidRDefault="00E30B91" w:rsidP="00E30B91">
            <w:pPr>
              <w:pStyle w:val="affffffffff2"/>
            </w:pPr>
            <w:r w:rsidRPr="00823C4B">
              <w:t>Амбулаторное 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5B7E3EF9" w14:textId="262081E0" w:rsidR="00E30B91" w:rsidRPr="00823C4B" w:rsidRDefault="00E30B91" w:rsidP="00E30B91">
            <w:pPr>
              <w:pStyle w:val="affffffffff2"/>
            </w:pPr>
            <w:r w:rsidRPr="00823C4B">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tcPr>
          <w:p w14:paraId="1542C67A" w14:textId="77777777" w:rsidR="00E30B91" w:rsidRPr="00823C4B" w:rsidRDefault="00E30B91" w:rsidP="00E30B91">
            <w:pPr>
              <w:pStyle w:val="affffffffff2"/>
              <w:jc w:val="center"/>
            </w:pPr>
            <w:r w:rsidRPr="00823C4B">
              <w:t>3.10.1</w:t>
            </w:r>
          </w:p>
        </w:tc>
      </w:tr>
      <w:tr w:rsidR="00E30B91" w:rsidRPr="00823C4B" w14:paraId="5B7657AB" w14:textId="77777777" w:rsidTr="00621A43">
        <w:tc>
          <w:tcPr>
            <w:tcW w:w="3510" w:type="dxa"/>
            <w:tcBorders>
              <w:top w:val="single" w:sz="4" w:space="0" w:color="auto"/>
              <w:left w:val="single" w:sz="4" w:space="0" w:color="auto"/>
              <w:bottom w:val="single" w:sz="4" w:space="0" w:color="auto"/>
              <w:right w:val="single" w:sz="4" w:space="0" w:color="auto"/>
            </w:tcBorders>
          </w:tcPr>
          <w:p w14:paraId="4977842F" w14:textId="77777777" w:rsidR="00E30B91" w:rsidRPr="00823C4B" w:rsidRDefault="00E30B91" w:rsidP="00E30B91">
            <w:pPr>
              <w:pStyle w:val="affffffffff2"/>
            </w:pPr>
            <w:r w:rsidRPr="00823C4B">
              <w:t>Деловое управление</w:t>
            </w:r>
          </w:p>
        </w:tc>
        <w:tc>
          <w:tcPr>
            <w:tcW w:w="5387" w:type="dxa"/>
            <w:tcBorders>
              <w:top w:val="single" w:sz="4" w:space="0" w:color="auto"/>
              <w:left w:val="single" w:sz="4" w:space="0" w:color="auto"/>
              <w:bottom w:val="single" w:sz="4" w:space="0" w:color="auto"/>
              <w:right w:val="single" w:sz="4" w:space="0" w:color="auto"/>
            </w:tcBorders>
          </w:tcPr>
          <w:p w14:paraId="0916C91B" w14:textId="074EBE2F" w:rsidR="00E30B91" w:rsidRPr="00823C4B" w:rsidRDefault="00E30B91" w:rsidP="00E30B91">
            <w:pPr>
              <w:pStyle w:val="affffffffff2"/>
            </w:pPr>
            <w:r w:rsidRPr="00823C4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tcPr>
          <w:p w14:paraId="4A2DD5F8" w14:textId="77777777" w:rsidR="00E30B91" w:rsidRPr="00823C4B" w:rsidRDefault="00E30B91" w:rsidP="00E30B91">
            <w:pPr>
              <w:pStyle w:val="affffffffff2"/>
              <w:jc w:val="center"/>
            </w:pPr>
            <w:r w:rsidRPr="00823C4B">
              <w:t>4.1</w:t>
            </w:r>
          </w:p>
        </w:tc>
      </w:tr>
      <w:tr w:rsidR="00E30B91" w:rsidRPr="00823C4B" w14:paraId="56C3F681" w14:textId="77777777" w:rsidTr="00621A43">
        <w:tc>
          <w:tcPr>
            <w:tcW w:w="3510" w:type="dxa"/>
            <w:tcBorders>
              <w:top w:val="single" w:sz="4" w:space="0" w:color="auto"/>
              <w:left w:val="single" w:sz="4" w:space="0" w:color="auto"/>
              <w:bottom w:val="single" w:sz="4" w:space="0" w:color="auto"/>
              <w:right w:val="single" w:sz="4" w:space="0" w:color="auto"/>
            </w:tcBorders>
          </w:tcPr>
          <w:p w14:paraId="660E2D62" w14:textId="77777777" w:rsidR="00E30B91" w:rsidRPr="00823C4B" w:rsidRDefault="00E30B91" w:rsidP="00E30B91">
            <w:pPr>
              <w:pStyle w:val="affffffffff2"/>
            </w:pPr>
            <w:r w:rsidRPr="00823C4B">
              <w:t>Магазины</w:t>
            </w:r>
          </w:p>
        </w:tc>
        <w:tc>
          <w:tcPr>
            <w:tcW w:w="5387" w:type="dxa"/>
            <w:tcBorders>
              <w:top w:val="single" w:sz="4" w:space="0" w:color="auto"/>
              <w:left w:val="single" w:sz="4" w:space="0" w:color="auto"/>
              <w:bottom w:val="single" w:sz="4" w:space="0" w:color="auto"/>
              <w:right w:val="single" w:sz="4" w:space="0" w:color="auto"/>
            </w:tcBorders>
          </w:tcPr>
          <w:p w14:paraId="48F008E1" w14:textId="209A5F3B" w:rsidR="00E30B91" w:rsidRPr="00823C4B" w:rsidRDefault="00E30B91" w:rsidP="00E30B91">
            <w:pPr>
              <w:pStyle w:val="affffffffff2"/>
            </w:pPr>
            <w:r w:rsidRPr="00823C4B">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14:paraId="3B917861" w14:textId="77777777" w:rsidR="00E30B91" w:rsidRPr="00823C4B" w:rsidRDefault="00E30B91" w:rsidP="00E30B91">
            <w:pPr>
              <w:pStyle w:val="affffffffff2"/>
              <w:jc w:val="center"/>
            </w:pPr>
            <w:r w:rsidRPr="00823C4B">
              <w:t>4.4</w:t>
            </w:r>
          </w:p>
        </w:tc>
      </w:tr>
      <w:tr w:rsidR="00E30B91" w:rsidRPr="00823C4B" w14:paraId="08860485" w14:textId="77777777" w:rsidTr="00621A43">
        <w:tc>
          <w:tcPr>
            <w:tcW w:w="3510" w:type="dxa"/>
            <w:tcBorders>
              <w:top w:val="single" w:sz="4" w:space="0" w:color="auto"/>
              <w:left w:val="single" w:sz="4" w:space="0" w:color="auto"/>
              <w:bottom w:val="single" w:sz="4" w:space="0" w:color="auto"/>
              <w:right w:val="single" w:sz="4" w:space="0" w:color="auto"/>
            </w:tcBorders>
          </w:tcPr>
          <w:p w14:paraId="36D4A7D4" w14:textId="77777777" w:rsidR="00E30B91" w:rsidRPr="00823C4B" w:rsidRDefault="00E30B91" w:rsidP="00E30B91">
            <w:pPr>
              <w:pStyle w:val="affffffffff2"/>
            </w:pPr>
            <w:r w:rsidRPr="00823C4B">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14:paraId="17373840" w14:textId="17905F32" w:rsidR="00E30B91" w:rsidRPr="00823C4B" w:rsidRDefault="00E30B91" w:rsidP="00E30B91">
            <w:pPr>
              <w:pStyle w:val="affffffffff2"/>
            </w:pPr>
            <w:r w:rsidRPr="00823C4B">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14:paraId="3C75A69F" w14:textId="77777777" w:rsidR="00E30B91" w:rsidRPr="00823C4B" w:rsidRDefault="00E30B91" w:rsidP="00E30B91">
            <w:pPr>
              <w:pStyle w:val="affffffffff2"/>
              <w:jc w:val="center"/>
            </w:pPr>
            <w:r w:rsidRPr="00823C4B">
              <w:t>4.6</w:t>
            </w:r>
          </w:p>
        </w:tc>
      </w:tr>
      <w:tr w:rsidR="00E30B91" w:rsidRPr="00823C4B" w14:paraId="42F5CA69" w14:textId="77777777" w:rsidTr="00621A43">
        <w:tc>
          <w:tcPr>
            <w:tcW w:w="3510" w:type="dxa"/>
            <w:tcBorders>
              <w:top w:val="single" w:sz="4" w:space="0" w:color="auto"/>
              <w:left w:val="single" w:sz="4" w:space="0" w:color="auto"/>
              <w:bottom w:val="single" w:sz="4" w:space="0" w:color="auto"/>
              <w:right w:val="single" w:sz="4" w:space="0" w:color="auto"/>
            </w:tcBorders>
          </w:tcPr>
          <w:p w14:paraId="1868253B" w14:textId="77777777" w:rsidR="00E30B91" w:rsidRPr="00823C4B" w:rsidRDefault="00E30B91" w:rsidP="00E30B91">
            <w:pPr>
              <w:pStyle w:val="affffffffff2"/>
            </w:pPr>
            <w:r w:rsidRPr="00823C4B">
              <w:t>Гостиничное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6E6903C6" w14:textId="1833926A" w:rsidR="00E30B91" w:rsidRPr="00823C4B" w:rsidRDefault="00E30B91" w:rsidP="00E30B91">
            <w:pPr>
              <w:pStyle w:val="affffffffff2"/>
            </w:pPr>
            <w:r w:rsidRPr="00823C4B">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14:paraId="4DC2BDBD" w14:textId="77777777" w:rsidR="00E30B91" w:rsidRPr="00823C4B" w:rsidRDefault="00E30B91" w:rsidP="00E30B91">
            <w:pPr>
              <w:pStyle w:val="affffffffff2"/>
              <w:jc w:val="center"/>
            </w:pPr>
            <w:r w:rsidRPr="00823C4B">
              <w:t>4.7</w:t>
            </w:r>
          </w:p>
        </w:tc>
      </w:tr>
      <w:tr w:rsidR="00E30B91" w:rsidRPr="00823C4B" w14:paraId="4EF19996" w14:textId="77777777" w:rsidTr="00621A43">
        <w:tc>
          <w:tcPr>
            <w:tcW w:w="3510" w:type="dxa"/>
            <w:tcBorders>
              <w:top w:val="single" w:sz="4" w:space="0" w:color="auto"/>
              <w:left w:val="single" w:sz="4" w:space="0" w:color="auto"/>
              <w:bottom w:val="single" w:sz="4" w:space="0" w:color="auto"/>
              <w:right w:val="single" w:sz="4" w:space="0" w:color="auto"/>
            </w:tcBorders>
          </w:tcPr>
          <w:p w14:paraId="6A62F44F" w14:textId="52A189E1" w:rsidR="00E30B91" w:rsidRPr="00823C4B" w:rsidRDefault="00E30B91" w:rsidP="00E30B91">
            <w:pPr>
              <w:pStyle w:val="affffffffff2"/>
            </w:pPr>
            <w:r w:rsidRPr="00823C4B">
              <w:t>Служебные гаражи</w:t>
            </w:r>
          </w:p>
        </w:tc>
        <w:tc>
          <w:tcPr>
            <w:tcW w:w="5387" w:type="dxa"/>
            <w:tcBorders>
              <w:top w:val="single" w:sz="4" w:space="0" w:color="auto"/>
              <w:left w:val="single" w:sz="4" w:space="0" w:color="auto"/>
              <w:bottom w:val="single" w:sz="4" w:space="0" w:color="auto"/>
              <w:right w:val="single" w:sz="4" w:space="0" w:color="auto"/>
            </w:tcBorders>
          </w:tcPr>
          <w:p w14:paraId="7143768E" w14:textId="48E8EEC0" w:rsidR="00E30B91" w:rsidRPr="00823C4B" w:rsidRDefault="00E30B91" w:rsidP="00E30B91">
            <w:pPr>
              <w:pStyle w:val="affffffffff2"/>
            </w:pPr>
            <w:r w:rsidRPr="00823C4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tcPr>
          <w:p w14:paraId="44280917" w14:textId="77777777" w:rsidR="00E30B91" w:rsidRPr="00823C4B" w:rsidRDefault="00E30B91" w:rsidP="00E30B91">
            <w:pPr>
              <w:pStyle w:val="affffffffff2"/>
              <w:jc w:val="center"/>
            </w:pPr>
            <w:r w:rsidRPr="00823C4B">
              <w:t>4.9</w:t>
            </w:r>
          </w:p>
        </w:tc>
      </w:tr>
      <w:tr w:rsidR="00E30B91" w:rsidRPr="00823C4B" w14:paraId="36CDCAE3" w14:textId="77777777" w:rsidTr="00621A43">
        <w:tc>
          <w:tcPr>
            <w:tcW w:w="9889" w:type="dxa"/>
            <w:gridSpan w:val="3"/>
            <w:tcBorders>
              <w:top w:val="single" w:sz="4" w:space="0" w:color="auto"/>
              <w:left w:val="single" w:sz="4" w:space="0" w:color="auto"/>
              <w:bottom w:val="single" w:sz="4" w:space="0" w:color="auto"/>
              <w:right w:val="single" w:sz="4" w:space="0" w:color="auto"/>
            </w:tcBorders>
          </w:tcPr>
          <w:p w14:paraId="259DEE5A"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Вспомогательные виды разрешенного использования</w:t>
            </w:r>
          </w:p>
        </w:tc>
      </w:tr>
      <w:tr w:rsidR="00E30B91" w:rsidRPr="00823C4B" w14:paraId="322093E5" w14:textId="77777777" w:rsidTr="00621A43">
        <w:tc>
          <w:tcPr>
            <w:tcW w:w="3510" w:type="dxa"/>
            <w:tcBorders>
              <w:top w:val="single" w:sz="4" w:space="0" w:color="auto"/>
              <w:left w:val="single" w:sz="4" w:space="0" w:color="auto"/>
              <w:bottom w:val="single" w:sz="4" w:space="0" w:color="auto"/>
              <w:right w:val="single" w:sz="4" w:space="0" w:color="auto"/>
            </w:tcBorders>
          </w:tcPr>
          <w:p w14:paraId="177FCE3B"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Ведение огородничества</w:t>
            </w:r>
          </w:p>
          <w:p w14:paraId="1D175F57" w14:textId="77777777" w:rsidR="00E30B91" w:rsidRPr="00823C4B" w:rsidRDefault="00E30B91" w:rsidP="00E30B91">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24B13F09" w14:textId="5A05341F" w:rsidR="00E30B91" w:rsidRPr="00823C4B" w:rsidRDefault="00E30B91" w:rsidP="00E30B91">
            <w:pPr>
              <w:pStyle w:val="s11"/>
              <w:spacing w:before="75" w:after="75"/>
              <w:ind w:left="75" w:right="75"/>
              <w:jc w:val="both"/>
              <w:rPr>
                <w:i/>
              </w:rPr>
            </w:pPr>
            <w:r w:rsidRPr="00823C4B">
              <w:t xml:space="preserve">Осуществление отдыха и (или) выращивания гражданами для собственных нужд сельскохозяйственных культур; размещение </w:t>
            </w:r>
            <w:r w:rsidRPr="00823C4B">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14:paraId="3ECBF91D"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lastRenderedPageBreak/>
              <w:t>13.1</w:t>
            </w:r>
          </w:p>
        </w:tc>
      </w:tr>
      <w:bookmarkEnd w:id="70"/>
    </w:tbl>
    <w:p w14:paraId="26D6812C" w14:textId="77777777" w:rsidR="00621A43" w:rsidRPr="00823C4B" w:rsidRDefault="00621A43" w:rsidP="00621A43">
      <w:pPr>
        <w:autoSpaceDE w:val="0"/>
        <w:autoSpaceDN w:val="0"/>
        <w:adjustRightInd w:val="0"/>
        <w:spacing w:line="240" w:lineRule="auto"/>
        <w:ind w:left="0" w:right="0" w:firstLine="567"/>
        <w:jc w:val="both"/>
        <w:rPr>
          <w:rFonts w:ascii="Times New Roman" w:hAnsi="Times New Roman"/>
          <w:i w:val="0"/>
          <w:sz w:val="24"/>
        </w:rPr>
      </w:pPr>
    </w:p>
    <w:p w14:paraId="0E264BAE" w14:textId="77777777" w:rsidR="00621A43" w:rsidRPr="00823C4B" w:rsidRDefault="00621A43" w:rsidP="00621A43">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D2AD363" w14:textId="77777777" w:rsidR="0036561D" w:rsidRDefault="0036561D" w:rsidP="0036561D">
      <w:pPr>
        <w:spacing w:line="240" w:lineRule="auto"/>
        <w:ind w:left="0" w:firstLine="0"/>
        <w:jc w:val="right"/>
        <w:rPr>
          <w:rFonts w:ascii="Times New Roman" w:hAnsi="Times New Roman"/>
          <w:i w:val="0"/>
          <w:sz w:val="20"/>
          <w:szCs w:val="20"/>
        </w:rPr>
      </w:pPr>
    </w:p>
    <w:p w14:paraId="039EF1B2" w14:textId="77777777" w:rsidR="00621A43" w:rsidRPr="00823C4B" w:rsidRDefault="00621A43" w:rsidP="00621A43">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Таблица 2</w:t>
      </w:r>
    </w:p>
    <w:p w14:paraId="03AAF8C2" w14:textId="7BEDC058" w:rsidR="00621A43" w:rsidRPr="00823C4B" w:rsidRDefault="0036561D" w:rsidP="00621A43">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712271D4" w14:textId="77777777" w:rsidTr="00621A43">
        <w:trPr>
          <w:trHeight w:val="1243"/>
        </w:trPr>
        <w:tc>
          <w:tcPr>
            <w:tcW w:w="2472" w:type="dxa"/>
            <w:vAlign w:val="center"/>
          </w:tcPr>
          <w:p w14:paraId="5115DBB4" w14:textId="77777777" w:rsidR="00621A43" w:rsidRPr="00823C4B" w:rsidRDefault="00621A43" w:rsidP="00621A43">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14:paraId="4E9A6F31" w14:textId="77777777" w:rsidR="00621A43" w:rsidRPr="00823C4B" w:rsidRDefault="00621A43" w:rsidP="00621A43">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Минимальная площадь земельных участков, кв. м</w:t>
            </w:r>
          </w:p>
        </w:tc>
        <w:tc>
          <w:tcPr>
            <w:tcW w:w="2472" w:type="dxa"/>
            <w:vAlign w:val="center"/>
          </w:tcPr>
          <w:p w14:paraId="15A88CBC" w14:textId="77777777" w:rsidR="00621A43" w:rsidRPr="00823C4B" w:rsidRDefault="00621A43" w:rsidP="00621A43">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vAlign w:val="center"/>
          </w:tcPr>
          <w:p w14:paraId="7E2BCB48" w14:textId="77777777" w:rsidR="00621A43" w:rsidRPr="00823C4B" w:rsidRDefault="00621A43" w:rsidP="00621A43">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Максимальный процент застройки в границах земельного участка, %</w:t>
            </w:r>
          </w:p>
        </w:tc>
      </w:tr>
      <w:tr w:rsidR="001D7F3D" w:rsidRPr="00823C4B" w14:paraId="6C3BC633" w14:textId="77777777" w:rsidTr="00621A43">
        <w:trPr>
          <w:trHeight w:val="72"/>
        </w:trPr>
        <w:tc>
          <w:tcPr>
            <w:tcW w:w="2472" w:type="dxa"/>
            <w:vAlign w:val="center"/>
          </w:tcPr>
          <w:p w14:paraId="5175C8C7"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2.1</w:t>
            </w:r>
          </w:p>
        </w:tc>
        <w:tc>
          <w:tcPr>
            <w:tcW w:w="2472" w:type="dxa"/>
            <w:vAlign w:val="center"/>
          </w:tcPr>
          <w:p w14:paraId="2EA45063"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1200</w:t>
            </w:r>
          </w:p>
        </w:tc>
        <w:tc>
          <w:tcPr>
            <w:tcW w:w="2472" w:type="dxa"/>
            <w:vAlign w:val="center"/>
          </w:tcPr>
          <w:p w14:paraId="70ACB47D"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2500</w:t>
            </w:r>
          </w:p>
        </w:tc>
        <w:tc>
          <w:tcPr>
            <w:tcW w:w="2473" w:type="dxa"/>
            <w:vAlign w:val="center"/>
          </w:tcPr>
          <w:p w14:paraId="2C95070A"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w:t>
            </w:r>
          </w:p>
        </w:tc>
      </w:tr>
      <w:tr w:rsidR="001D7F3D" w:rsidRPr="00823C4B" w14:paraId="550C5F3A" w14:textId="77777777" w:rsidTr="00621A43">
        <w:trPr>
          <w:trHeight w:val="72"/>
        </w:trPr>
        <w:tc>
          <w:tcPr>
            <w:tcW w:w="2472" w:type="dxa"/>
            <w:vAlign w:val="center"/>
          </w:tcPr>
          <w:p w14:paraId="4C2F7BE0"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2.1.1</w:t>
            </w:r>
          </w:p>
        </w:tc>
        <w:tc>
          <w:tcPr>
            <w:tcW w:w="2472" w:type="dxa"/>
            <w:vAlign w:val="center"/>
          </w:tcPr>
          <w:p w14:paraId="54B02933"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052967CB"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207F7731"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1D7F3D" w:rsidRPr="00823C4B" w14:paraId="159F1074" w14:textId="77777777" w:rsidTr="00621A43">
        <w:trPr>
          <w:trHeight w:val="72"/>
        </w:trPr>
        <w:tc>
          <w:tcPr>
            <w:tcW w:w="2472" w:type="dxa"/>
            <w:vAlign w:val="center"/>
          </w:tcPr>
          <w:p w14:paraId="56AE1866"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2.2</w:t>
            </w:r>
          </w:p>
        </w:tc>
        <w:tc>
          <w:tcPr>
            <w:tcW w:w="2472" w:type="dxa"/>
            <w:vAlign w:val="center"/>
          </w:tcPr>
          <w:p w14:paraId="6FEAE335"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211B6683"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5000</w:t>
            </w:r>
          </w:p>
        </w:tc>
        <w:tc>
          <w:tcPr>
            <w:tcW w:w="2473" w:type="dxa"/>
            <w:vAlign w:val="center"/>
          </w:tcPr>
          <w:p w14:paraId="3338659D"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w:t>
            </w:r>
          </w:p>
        </w:tc>
      </w:tr>
      <w:tr w:rsidR="001D7F3D" w:rsidRPr="00823C4B" w14:paraId="59690A28" w14:textId="77777777" w:rsidTr="00621A43">
        <w:trPr>
          <w:trHeight w:val="72"/>
        </w:trPr>
        <w:tc>
          <w:tcPr>
            <w:tcW w:w="2472" w:type="dxa"/>
            <w:vAlign w:val="center"/>
          </w:tcPr>
          <w:p w14:paraId="1246F282"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2.3</w:t>
            </w:r>
          </w:p>
        </w:tc>
        <w:tc>
          <w:tcPr>
            <w:tcW w:w="2472" w:type="dxa"/>
            <w:vAlign w:val="center"/>
          </w:tcPr>
          <w:p w14:paraId="46D219D3"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0535A120"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1500</w:t>
            </w:r>
          </w:p>
        </w:tc>
        <w:tc>
          <w:tcPr>
            <w:tcW w:w="2473" w:type="dxa"/>
            <w:vAlign w:val="center"/>
          </w:tcPr>
          <w:p w14:paraId="75730A8F" w14:textId="77777777" w:rsidR="00621A43" w:rsidRPr="00823C4B" w:rsidRDefault="00621A43" w:rsidP="00621A4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30</w:t>
            </w:r>
          </w:p>
        </w:tc>
      </w:tr>
      <w:tr w:rsidR="00E30B91" w:rsidRPr="00823C4B" w14:paraId="791BCBEF" w14:textId="77777777" w:rsidTr="00621A43">
        <w:trPr>
          <w:trHeight w:val="72"/>
        </w:trPr>
        <w:tc>
          <w:tcPr>
            <w:tcW w:w="2472" w:type="dxa"/>
            <w:vAlign w:val="center"/>
          </w:tcPr>
          <w:p w14:paraId="5152C01F" w14:textId="67676B11"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c>
          <w:tcPr>
            <w:tcW w:w="2472" w:type="dxa"/>
            <w:vAlign w:val="center"/>
          </w:tcPr>
          <w:p w14:paraId="6EA1350F" w14:textId="0583640A"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397D6B73" w14:textId="1CA18696"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1B8FDCF1" w14:textId="7BB4EFBF"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80</w:t>
            </w:r>
          </w:p>
        </w:tc>
      </w:tr>
      <w:tr w:rsidR="00E30B91" w:rsidRPr="00823C4B" w14:paraId="13AD5BD6" w14:textId="77777777" w:rsidTr="00621A43">
        <w:trPr>
          <w:trHeight w:val="72"/>
        </w:trPr>
        <w:tc>
          <w:tcPr>
            <w:tcW w:w="2472" w:type="dxa"/>
            <w:vAlign w:val="center"/>
          </w:tcPr>
          <w:p w14:paraId="2DB78443"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c>
          <w:tcPr>
            <w:tcW w:w="2472" w:type="dxa"/>
            <w:vAlign w:val="center"/>
          </w:tcPr>
          <w:p w14:paraId="7459CF1C"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346B5E08"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1603324C"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E30B91" w:rsidRPr="00823C4B" w14:paraId="01A66843" w14:textId="77777777" w:rsidTr="00621A43">
        <w:trPr>
          <w:trHeight w:val="72"/>
        </w:trPr>
        <w:tc>
          <w:tcPr>
            <w:tcW w:w="2472" w:type="dxa"/>
            <w:vAlign w:val="center"/>
          </w:tcPr>
          <w:p w14:paraId="4DDD44D5"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12.0</w:t>
            </w:r>
          </w:p>
        </w:tc>
        <w:tc>
          <w:tcPr>
            <w:tcW w:w="2472" w:type="dxa"/>
            <w:vAlign w:val="center"/>
          </w:tcPr>
          <w:p w14:paraId="3CA672C6"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588DF623"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59287F3F"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E30B91" w:rsidRPr="00823C4B" w14:paraId="2E5C574D" w14:textId="77777777" w:rsidTr="00621A43">
        <w:trPr>
          <w:trHeight w:val="72"/>
        </w:trPr>
        <w:tc>
          <w:tcPr>
            <w:tcW w:w="2472" w:type="dxa"/>
            <w:vAlign w:val="center"/>
          </w:tcPr>
          <w:p w14:paraId="67FA73AE"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3.2</w:t>
            </w:r>
          </w:p>
        </w:tc>
        <w:tc>
          <w:tcPr>
            <w:tcW w:w="2472" w:type="dxa"/>
            <w:vAlign w:val="center"/>
          </w:tcPr>
          <w:p w14:paraId="0E34D3E6"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1BB1DCE6"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11741BD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4F37D1E9" w14:textId="77777777" w:rsidTr="00621A43">
        <w:trPr>
          <w:trHeight w:val="72"/>
        </w:trPr>
        <w:tc>
          <w:tcPr>
            <w:tcW w:w="2472" w:type="dxa"/>
            <w:vAlign w:val="center"/>
          </w:tcPr>
          <w:p w14:paraId="278E0329"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3.3</w:t>
            </w:r>
          </w:p>
        </w:tc>
        <w:tc>
          <w:tcPr>
            <w:tcW w:w="2472" w:type="dxa"/>
            <w:vAlign w:val="center"/>
          </w:tcPr>
          <w:p w14:paraId="0E1BFBBD"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62952BD8"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0FBFE16D"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4C81538E" w14:textId="77777777" w:rsidTr="00621A43">
        <w:trPr>
          <w:trHeight w:val="72"/>
        </w:trPr>
        <w:tc>
          <w:tcPr>
            <w:tcW w:w="2472" w:type="dxa"/>
            <w:vAlign w:val="center"/>
          </w:tcPr>
          <w:p w14:paraId="2B7CC42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3.4.1</w:t>
            </w:r>
          </w:p>
        </w:tc>
        <w:tc>
          <w:tcPr>
            <w:tcW w:w="2472" w:type="dxa"/>
            <w:vAlign w:val="center"/>
          </w:tcPr>
          <w:p w14:paraId="6C7D738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23C57203"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68B395A9"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23ACE0C8" w14:textId="77777777" w:rsidTr="00621A43">
        <w:trPr>
          <w:trHeight w:val="72"/>
        </w:trPr>
        <w:tc>
          <w:tcPr>
            <w:tcW w:w="2472" w:type="dxa"/>
            <w:vAlign w:val="center"/>
          </w:tcPr>
          <w:p w14:paraId="186F3C4A"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3.5.1</w:t>
            </w:r>
          </w:p>
        </w:tc>
        <w:tc>
          <w:tcPr>
            <w:tcW w:w="2472" w:type="dxa"/>
            <w:vAlign w:val="center"/>
          </w:tcPr>
          <w:p w14:paraId="7E68A438"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0F70E12C"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787B0CF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3A2373C6" w14:textId="77777777" w:rsidTr="00621A43">
        <w:trPr>
          <w:trHeight w:val="72"/>
        </w:trPr>
        <w:tc>
          <w:tcPr>
            <w:tcW w:w="2472" w:type="dxa"/>
            <w:vAlign w:val="center"/>
          </w:tcPr>
          <w:p w14:paraId="3A38211D"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3.6</w:t>
            </w:r>
          </w:p>
        </w:tc>
        <w:tc>
          <w:tcPr>
            <w:tcW w:w="2472" w:type="dxa"/>
            <w:vAlign w:val="center"/>
          </w:tcPr>
          <w:p w14:paraId="165B21D1"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412CFEF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763DC109"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2F3BC1B2" w14:textId="77777777" w:rsidTr="00621A43">
        <w:trPr>
          <w:trHeight w:val="72"/>
        </w:trPr>
        <w:tc>
          <w:tcPr>
            <w:tcW w:w="2472" w:type="dxa"/>
            <w:vAlign w:val="center"/>
          </w:tcPr>
          <w:p w14:paraId="7D1D565B"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3.7</w:t>
            </w:r>
          </w:p>
        </w:tc>
        <w:tc>
          <w:tcPr>
            <w:tcW w:w="2472" w:type="dxa"/>
            <w:vAlign w:val="center"/>
          </w:tcPr>
          <w:p w14:paraId="6986E2AF"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76B336B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54467D2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7D0AE560" w14:textId="77777777" w:rsidTr="00621A43">
        <w:trPr>
          <w:trHeight w:val="72"/>
        </w:trPr>
        <w:tc>
          <w:tcPr>
            <w:tcW w:w="2472" w:type="dxa"/>
            <w:vAlign w:val="center"/>
          </w:tcPr>
          <w:p w14:paraId="2282878F"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3.10.1</w:t>
            </w:r>
          </w:p>
        </w:tc>
        <w:tc>
          <w:tcPr>
            <w:tcW w:w="2472" w:type="dxa"/>
            <w:vAlign w:val="center"/>
          </w:tcPr>
          <w:p w14:paraId="04972DC7"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36C3E0F1"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1399597E"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3D53258A" w14:textId="77777777" w:rsidTr="00621A43">
        <w:trPr>
          <w:trHeight w:val="72"/>
        </w:trPr>
        <w:tc>
          <w:tcPr>
            <w:tcW w:w="2472" w:type="dxa"/>
            <w:vAlign w:val="center"/>
          </w:tcPr>
          <w:p w14:paraId="260E935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4.1</w:t>
            </w:r>
          </w:p>
        </w:tc>
        <w:tc>
          <w:tcPr>
            <w:tcW w:w="2472" w:type="dxa"/>
            <w:vAlign w:val="center"/>
          </w:tcPr>
          <w:p w14:paraId="1836D64F"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0AC8518B"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41ED07DB"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7CCB6B7B" w14:textId="77777777" w:rsidTr="00621A43">
        <w:trPr>
          <w:trHeight w:val="72"/>
        </w:trPr>
        <w:tc>
          <w:tcPr>
            <w:tcW w:w="2472" w:type="dxa"/>
            <w:vAlign w:val="center"/>
          </w:tcPr>
          <w:p w14:paraId="39D3F5D3"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4.4</w:t>
            </w:r>
          </w:p>
        </w:tc>
        <w:tc>
          <w:tcPr>
            <w:tcW w:w="2472" w:type="dxa"/>
            <w:vAlign w:val="center"/>
          </w:tcPr>
          <w:p w14:paraId="138A7F90"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434C7DF8" w14:textId="2BE08DE1"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5000</w:t>
            </w:r>
          </w:p>
        </w:tc>
        <w:tc>
          <w:tcPr>
            <w:tcW w:w="2473" w:type="dxa"/>
            <w:vAlign w:val="center"/>
          </w:tcPr>
          <w:p w14:paraId="688977F2"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42D6324A" w14:textId="77777777" w:rsidTr="00621A43">
        <w:trPr>
          <w:trHeight w:val="72"/>
        </w:trPr>
        <w:tc>
          <w:tcPr>
            <w:tcW w:w="2472" w:type="dxa"/>
            <w:vAlign w:val="center"/>
          </w:tcPr>
          <w:p w14:paraId="22E75575"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4.6</w:t>
            </w:r>
          </w:p>
        </w:tc>
        <w:tc>
          <w:tcPr>
            <w:tcW w:w="2472" w:type="dxa"/>
            <w:vAlign w:val="center"/>
          </w:tcPr>
          <w:p w14:paraId="1FC6221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0F161211" w14:textId="50E7995D"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5000</w:t>
            </w:r>
          </w:p>
        </w:tc>
        <w:tc>
          <w:tcPr>
            <w:tcW w:w="2473" w:type="dxa"/>
            <w:vAlign w:val="center"/>
          </w:tcPr>
          <w:p w14:paraId="5CBFBD83"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0309B068" w14:textId="77777777" w:rsidTr="00621A43">
        <w:trPr>
          <w:trHeight w:val="72"/>
        </w:trPr>
        <w:tc>
          <w:tcPr>
            <w:tcW w:w="2472" w:type="dxa"/>
            <w:vAlign w:val="center"/>
          </w:tcPr>
          <w:p w14:paraId="2E5429B5"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4.7</w:t>
            </w:r>
          </w:p>
        </w:tc>
        <w:tc>
          <w:tcPr>
            <w:tcW w:w="2472" w:type="dxa"/>
            <w:vAlign w:val="center"/>
          </w:tcPr>
          <w:p w14:paraId="6DD0E303"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01A1D744"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38CBF1D8"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40</w:t>
            </w:r>
          </w:p>
        </w:tc>
      </w:tr>
      <w:tr w:rsidR="00E30B91" w:rsidRPr="00823C4B" w14:paraId="521E8323" w14:textId="77777777" w:rsidTr="00621A43">
        <w:trPr>
          <w:trHeight w:val="72"/>
        </w:trPr>
        <w:tc>
          <w:tcPr>
            <w:tcW w:w="2472" w:type="dxa"/>
            <w:vAlign w:val="center"/>
          </w:tcPr>
          <w:p w14:paraId="25C148EB"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w:t>
            </w:r>
          </w:p>
        </w:tc>
        <w:tc>
          <w:tcPr>
            <w:tcW w:w="2472" w:type="dxa"/>
            <w:vAlign w:val="center"/>
          </w:tcPr>
          <w:p w14:paraId="03172FA0"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2B8AC5D9"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05D4DC92"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80</w:t>
            </w:r>
          </w:p>
        </w:tc>
      </w:tr>
      <w:tr w:rsidR="00E30B91" w:rsidRPr="00823C4B" w14:paraId="05887832" w14:textId="77777777" w:rsidTr="00621A43">
        <w:trPr>
          <w:trHeight w:val="72"/>
        </w:trPr>
        <w:tc>
          <w:tcPr>
            <w:tcW w:w="2472" w:type="dxa"/>
            <w:vAlign w:val="center"/>
          </w:tcPr>
          <w:p w14:paraId="41A31A8B"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vAlign w:val="center"/>
          </w:tcPr>
          <w:p w14:paraId="293E188B"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4E40625D"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1000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170A69C5" w14:textId="77777777" w:rsidR="00E30B91" w:rsidRPr="00823C4B" w:rsidRDefault="00E30B91" w:rsidP="00E30B91">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bl>
    <w:p w14:paraId="5F77D088" w14:textId="77777777" w:rsidR="00621A43" w:rsidRPr="00823C4B" w:rsidRDefault="00621A43" w:rsidP="00621A43">
      <w:pPr>
        <w:autoSpaceDE w:val="0"/>
        <w:autoSpaceDN w:val="0"/>
        <w:adjustRightInd w:val="0"/>
        <w:spacing w:line="240" w:lineRule="auto"/>
        <w:ind w:left="0" w:right="0" w:firstLine="567"/>
        <w:jc w:val="both"/>
        <w:rPr>
          <w:rFonts w:ascii="Times New Roman" w:hAnsi="Times New Roman"/>
          <w:i w:val="0"/>
          <w:sz w:val="24"/>
        </w:rPr>
      </w:pPr>
    </w:p>
    <w:p w14:paraId="4E9242E5" w14:textId="77777777" w:rsidR="00CE5046" w:rsidRPr="00823C4B" w:rsidRDefault="00CE5046" w:rsidP="00CE5046">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5C1D3597" w14:textId="77777777" w:rsidR="00CE5046" w:rsidRPr="00823C4B" w:rsidRDefault="00CE5046" w:rsidP="00CE5046">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04DDB0D7" w14:textId="2E83E4B2" w:rsidR="009D048C" w:rsidRPr="00823C4B" w:rsidRDefault="009D048C" w:rsidP="009D048C">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3</w:t>
      </w:r>
    </w:p>
    <w:p w14:paraId="47D5ED90" w14:textId="77777777" w:rsidR="009D048C" w:rsidRPr="00823C4B" w:rsidRDefault="009D048C" w:rsidP="009D048C">
      <w:pPr>
        <w:suppressAutoHyphens/>
        <w:overflowPunct w:val="0"/>
        <w:autoSpaceDE w:val="0"/>
        <w:spacing w:line="240" w:lineRule="auto"/>
        <w:ind w:left="0" w:right="0" w:firstLine="567"/>
        <w:jc w:val="center"/>
        <w:textAlignment w:val="baseline"/>
        <w:rPr>
          <w:rFonts w:ascii="Times New Roman" w:hAnsi="Times New Roman"/>
          <w:i w:val="0"/>
          <w:sz w:val="24"/>
        </w:rPr>
      </w:pPr>
      <w:r w:rsidRPr="00823C4B">
        <w:rPr>
          <w:rFonts w:ascii="Times New Roman" w:hAnsi="Times New Roman"/>
          <w:i w:val="0"/>
          <w:sz w:val="24"/>
        </w:rPr>
        <w:t xml:space="preserve">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w:t>
      </w:r>
    </w:p>
    <w:tbl>
      <w:tblPr>
        <w:tblStyle w:val="af8"/>
        <w:tblW w:w="9636" w:type="dxa"/>
        <w:tblLook w:val="04A0" w:firstRow="1" w:lastRow="0" w:firstColumn="1" w:lastColumn="0" w:noHBand="0" w:noVBand="1"/>
      </w:tblPr>
      <w:tblGrid>
        <w:gridCol w:w="1117"/>
        <w:gridCol w:w="5735"/>
        <w:gridCol w:w="1368"/>
        <w:gridCol w:w="1416"/>
      </w:tblGrid>
      <w:tr w:rsidR="009D048C" w:rsidRPr="00823C4B" w14:paraId="4E04CD62" w14:textId="77777777" w:rsidTr="00EC55D8">
        <w:tc>
          <w:tcPr>
            <w:tcW w:w="1117" w:type="dxa"/>
            <w:vAlign w:val="center"/>
          </w:tcPr>
          <w:p w14:paraId="750795C2"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w:t>
            </w:r>
          </w:p>
        </w:tc>
        <w:tc>
          <w:tcPr>
            <w:tcW w:w="5735" w:type="dxa"/>
            <w:vAlign w:val="center"/>
          </w:tcPr>
          <w:p w14:paraId="3F093B9F"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Параметр</w:t>
            </w:r>
          </w:p>
        </w:tc>
        <w:tc>
          <w:tcPr>
            <w:tcW w:w="1368" w:type="dxa"/>
            <w:vAlign w:val="center"/>
          </w:tcPr>
          <w:p w14:paraId="60411E3F"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Единица измерения</w:t>
            </w:r>
          </w:p>
        </w:tc>
        <w:tc>
          <w:tcPr>
            <w:tcW w:w="1416" w:type="dxa"/>
            <w:vAlign w:val="center"/>
          </w:tcPr>
          <w:p w14:paraId="3D324EC6"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Значение</w:t>
            </w:r>
          </w:p>
        </w:tc>
      </w:tr>
      <w:tr w:rsidR="009D048C" w:rsidRPr="00823C4B" w14:paraId="4173E859" w14:textId="77777777" w:rsidTr="00EC55D8">
        <w:tc>
          <w:tcPr>
            <w:tcW w:w="1117" w:type="dxa"/>
            <w:vMerge w:val="restart"/>
            <w:vAlign w:val="center"/>
          </w:tcPr>
          <w:p w14:paraId="2947FF12"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i w:val="0"/>
                <w:sz w:val="24"/>
              </w:rPr>
              <w:t>1</w:t>
            </w:r>
          </w:p>
        </w:tc>
        <w:tc>
          <w:tcPr>
            <w:tcW w:w="5735" w:type="dxa"/>
          </w:tcPr>
          <w:p w14:paraId="4A11208B"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368" w:type="dxa"/>
          </w:tcPr>
          <w:p w14:paraId="0E1A4785" w14:textId="60B7BE9D"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p>
        </w:tc>
        <w:tc>
          <w:tcPr>
            <w:tcW w:w="1416" w:type="dxa"/>
          </w:tcPr>
          <w:p w14:paraId="213676AF" w14:textId="5757DCA0"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p>
        </w:tc>
      </w:tr>
      <w:tr w:rsidR="009D048C" w:rsidRPr="00823C4B" w14:paraId="69173E2B" w14:textId="77777777" w:rsidTr="00EC55D8">
        <w:tc>
          <w:tcPr>
            <w:tcW w:w="1117" w:type="dxa"/>
            <w:vMerge/>
            <w:vAlign w:val="center"/>
          </w:tcPr>
          <w:p w14:paraId="16A570D5"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63E64E54"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а) минимальное расстояние между фронтальной границей участка и основным строением (отступ от красной линии улиц), м:</w:t>
            </w:r>
          </w:p>
          <w:p w14:paraId="1557DA23"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 сохраняемой застройке </w:t>
            </w:r>
            <w:r>
              <w:rPr>
                <w:rFonts w:ascii="Times New Roman" w:hAnsi="Times New Roman"/>
                <w:i w:val="0"/>
                <w:sz w:val="24"/>
              </w:rPr>
              <w:t xml:space="preserve">- </w:t>
            </w:r>
            <w:r w:rsidRPr="00823C4B">
              <w:rPr>
                <w:rFonts w:ascii="Times New Roman" w:hAnsi="Times New Roman"/>
                <w:i w:val="0"/>
                <w:sz w:val="24"/>
              </w:rPr>
              <w:t>по сложившейся линии застройки</w:t>
            </w:r>
          </w:p>
          <w:p w14:paraId="66584096"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при реконструкции и новом строительстве</w:t>
            </w:r>
          </w:p>
        </w:tc>
        <w:tc>
          <w:tcPr>
            <w:tcW w:w="1368" w:type="dxa"/>
          </w:tcPr>
          <w:p w14:paraId="62B2AC7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B8EE8E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3489F56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2B986AA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13F5FC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74A4576"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0757967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634EBF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74E13A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9562B6C"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9CC71A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331D077"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9D048C" w:rsidRPr="00823C4B" w14:paraId="70CF5855" w14:textId="77777777" w:rsidTr="00EC55D8">
        <w:tc>
          <w:tcPr>
            <w:tcW w:w="1117" w:type="dxa"/>
            <w:vMerge/>
            <w:vAlign w:val="center"/>
          </w:tcPr>
          <w:p w14:paraId="3BB8E8C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3FC66552"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б) минимальные отступы от границ земельных участков для индивидуальных и блокированных жилых домов:</w:t>
            </w:r>
          </w:p>
          <w:p w14:paraId="3929C485"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от индивидуальных жилых домов, жилых домов блокированного типа до красных линий улиц</w:t>
            </w:r>
          </w:p>
          <w:p w14:paraId="1264F1F8"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границы соседнего земельного участка по санитарно-бытовым условиям: </w:t>
            </w:r>
          </w:p>
          <w:p w14:paraId="45A36DCB"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домов </w:t>
            </w:r>
          </w:p>
          <w:p w14:paraId="29B7CF27"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построек для содержания скота и птицы</w:t>
            </w:r>
          </w:p>
          <w:p w14:paraId="0B92CCCF"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других построек (бани, гаража и др.) </w:t>
            </w:r>
          </w:p>
          <w:p w14:paraId="19C7D92C"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стволов высокорослых деревьев</w:t>
            </w:r>
          </w:p>
          <w:p w14:paraId="22E33AC3"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стволов </w:t>
            </w:r>
            <w:r>
              <w:rPr>
                <w:rFonts w:ascii="Times New Roman" w:hAnsi="Times New Roman"/>
                <w:i w:val="0"/>
                <w:sz w:val="24"/>
              </w:rPr>
              <w:t>средне</w:t>
            </w:r>
            <w:r w:rsidRPr="00823C4B">
              <w:rPr>
                <w:rFonts w:ascii="Times New Roman" w:hAnsi="Times New Roman"/>
                <w:i w:val="0"/>
                <w:sz w:val="24"/>
              </w:rPr>
              <w:t>рослых деревьев</w:t>
            </w:r>
          </w:p>
          <w:p w14:paraId="02521326"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кустарника</w:t>
            </w:r>
          </w:p>
        </w:tc>
        <w:tc>
          <w:tcPr>
            <w:tcW w:w="1368" w:type="dxa"/>
          </w:tcPr>
          <w:p w14:paraId="21B5572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4DD051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E18AA8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353DEB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0393866C"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D98875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F8D17F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2DCD57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3CF515C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21528429"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75A4EA30"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52B936B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2674C6F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6901222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B88361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390F1B7"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A95EAF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74651997"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593B7B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EFB6C59"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3E788B1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317DD03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p w14:paraId="42AACC4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w:t>
            </w:r>
          </w:p>
          <w:p w14:paraId="2D6B1C3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p w14:paraId="0125C60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p w14:paraId="212A5A1A"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w:t>
            </w:r>
          </w:p>
        </w:tc>
      </w:tr>
      <w:tr w:rsidR="009D048C" w:rsidRPr="00823C4B" w14:paraId="3958DB14" w14:textId="77777777" w:rsidTr="00EC55D8">
        <w:tc>
          <w:tcPr>
            <w:tcW w:w="1117" w:type="dxa"/>
            <w:vMerge w:val="restart"/>
            <w:vAlign w:val="center"/>
          </w:tcPr>
          <w:p w14:paraId="5D7CA5C2"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tc>
        <w:tc>
          <w:tcPr>
            <w:tcW w:w="5735" w:type="dxa"/>
          </w:tcPr>
          <w:p w14:paraId="11EFE2DD"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Предельное количество этажей зданий, строений, сооружений:</w:t>
            </w:r>
          </w:p>
          <w:p w14:paraId="3ADEF487"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индивидуальное жилищное строительство</w:t>
            </w:r>
          </w:p>
          <w:p w14:paraId="1657BA62"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p>
          <w:p w14:paraId="3E960530"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блокированная жилая застройка</w:t>
            </w:r>
          </w:p>
          <w:p w14:paraId="1C51D623"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p>
          <w:p w14:paraId="0A90AC13"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малоэтажная многоквартирная жилая застройка</w:t>
            </w:r>
          </w:p>
          <w:p w14:paraId="6B260095"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p>
          <w:p w14:paraId="2BF1505D"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нежилые здания, строения, сооружения</w:t>
            </w:r>
          </w:p>
          <w:p w14:paraId="63A4B98E"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p>
        </w:tc>
        <w:tc>
          <w:tcPr>
            <w:tcW w:w="1368" w:type="dxa"/>
          </w:tcPr>
          <w:p w14:paraId="416F582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795824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DB464F0"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p w14:paraId="3C91486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p w14:paraId="2C931240"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p w14:paraId="212FE6A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tc>
        <w:tc>
          <w:tcPr>
            <w:tcW w:w="1416" w:type="dxa"/>
          </w:tcPr>
          <w:p w14:paraId="45AFB65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0F2C0C9"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BDA93B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0B60E1B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EC0FF6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6D11FF6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6802A72"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p w14:paraId="5DE94662"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593DF7D0"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9D048C" w:rsidRPr="00823C4B" w14:paraId="6323EDA0" w14:textId="77777777" w:rsidTr="00EC55D8">
        <w:tc>
          <w:tcPr>
            <w:tcW w:w="1117" w:type="dxa"/>
            <w:vMerge/>
            <w:vAlign w:val="center"/>
          </w:tcPr>
          <w:p w14:paraId="20D9530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4C53E9D2"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Для индивидуальных и блокированных жилых домов высота от уровня земли:</w:t>
            </w:r>
          </w:p>
          <w:p w14:paraId="4A3DFDCC"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верха плоской кровли </w:t>
            </w:r>
          </w:p>
          <w:p w14:paraId="473E5326"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до конька скатной кровли</w:t>
            </w:r>
            <w:r w:rsidRPr="00823C4B">
              <w:rPr>
                <w:rFonts w:ascii="Times New Roman" w:hAnsi="Times New Roman"/>
                <w:i w:val="0"/>
                <w:sz w:val="24"/>
              </w:rPr>
              <w:tab/>
            </w:r>
          </w:p>
          <w:p w14:paraId="3D08C30E"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Для земельных участков жилой застройки максимальная высота гаража и хозяйственной постройки</w:t>
            </w:r>
          </w:p>
        </w:tc>
        <w:tc>
          <w:tcPr>
            <w:tcW w:w="1368" w:type="dxa"/>
          </w:tcPr>
          <w:p w14:paraId="142FB94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5E4377C"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F313D3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3F06C837"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023BC04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94BEC2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0B0AE1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151402E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3BC0EBA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31D5BCA" w14:textId="322F2655" w:rsidR="009D048C"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10</w:t>
            </w:r>
          </w:p>
          <w:p w14:paraId="48574F1D" w14:textId="4F54DDD1" w:rsidR="009D048C"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13</w:t>
            </w:r>
          </w:p>
          <w:p w14:paraId="5882F9C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33B4425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2563078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4,5</w:t>
            </w:r>
          </w:p>
        </w:tc>
      </w:tr>
      <w:tr w:rsidR="009D048C" w:rsidRPr="00823C4B" w14:paraId="7E592C37" w14:textId="77777777" w:rsidTr="00EC55D8">
        <w:tc>
          <w:tcPr>
            <w:tcW w:w="1117" w:type="dxa"/>
            <w:vAlign w:val="center"/>
          </w:tcPr>
          <w:p w14:paraId="74600670"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c>
          <w:tcPr>
            <w:tcW w:w="5735" w:type="dxa"/>
          </w:tcPr>
          <w:p w14:paraId="22E3E56F"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Минимальный процент озеленения земельного участка:</w:t>
            </w:r>
          </w:p>
          <w:p w14:paraId="1BE598C9"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земельные участки жилых домов </w:t>
            </w:r>
          </w:p>
          <w:p w14:paraId="5223191B"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прочие земельные участки</w:t>
            </w:r>
          </w:p>
        </w:tc>
        <w:tc>
          <w:tcPr>
            <w:tcW w:w="1368" w:type="dxa"/>
          </w:tcPr>
          <w:p w14:paraId="27870298"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17B364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EDDBF9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w:t>
            </w:r>
          </w:p>
          <w:p w14:paraId="4C0D065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w:t>
            </w:r>
          </w:p>
        </w:tc>
        <w:tc>
          <w:tcPr>
            <w:tcW w:w="1416" w:type="dxa"/>
          </w:tcPr>
          <w:p w14:paraId="2AB8F2E0"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44A48D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0D9A5F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30</w:t>
            </w:r>
          </w:p>
          <w:p w14:paraId="38C1D019"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15</w:t>
            </w:r>
          </w:p>
        </w:tc>
      </w:tr>
      <w:tr w:rsidR="009D048C" w:rsidRPr="00823C4B" w14:paraId="4ABF7957" w14:textId="77777777" w:rsidTr="00EC55D8">
        <w:tc>
          <w:tcPr>
            <w:tcW w:w="1117" w:type="dxa"/>
            <w:vAlign w:val="center"/>
          </w:tcPr>
          <w:p w14:paraId="3E023D2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lastRenderedPageBreak/>
              <w:t>4</w:t>
            </w:r>
          </w:p>
        </w:tc>
        <w:tc>
          <w:tcPr>
            <w:tcW w:w="5735" w:type="dxa"/>
          </w:tcPr>
          <w:p w14:paraId="76F1E9A5"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Максимальная высота ограждений земельных участков:</w:t>
            </w:r>
          </w:p>
          <w:p w14:paraId="399D5A46"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а) максимальная высота ограждений земельных участков жилой застройки равна: </w:t>
            </w:r>
          </w:p>
          <w:p w14:paraId="649D08AB"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вдоль улиц и проездов </w:t>
            </w:r>
          </w:p>
          <w:p w14:paraId="77626EC5"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между соседними участками застройки</w:t>
            </w:r>
            <w:r>
              <w:rPr>
                <w:rFonts w:ascii="Times New Roman" w:hAnsi="Times New Roman"/>
                <w:i w:val="0"/>
                <w:sz w:val="24"/>
              </w:rPr>
              <w:t xml:space="preserve">, </w:t>
            </w:r>
            <w:r w:rsidRPr="00823C4B">
              <w:rPr>
                <w:rFonts w:ascii="Times New Roman" w:hAnsi="Times New Roman"/>
                <w:i w:val="0"/>
                <w:sz w:val="24"/>
              </w:rPr>
              <w:t xml:space="preserve">без согласования со смежными землепользователями. Более 1,8 м по согласованию со смежными землепользователями </w:t>
            </w:r>
          </w:p>
          <w:p w14:paraId="164075ED"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б) прочие земельные участки</w:t>
            </w:r>
          </w:p>
        </w:tc>
        <w:tc>
          <w:tcPr>
            <w:tcW w:w="1368" w:type="dxa"/>
          </w:tcPr>
          <w:p w14:paraId="41F8D067"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15FC7F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5286888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E304EF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E51B68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4FD3B18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74F7912"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EE44AE9"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71A75E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7D2B088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76F2C71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5ACC58B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C73D6C4"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3303143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82A605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1,5</w:t>
            </w:r>
          </w:p>
          <w:p w14:paraId="2CBF8AF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B4385B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86CAE37"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C6468CA"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1,8</w:t>
            </w:r>
          </w:p>
          <w:p w14:paraId="3315147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2,0</w:t>
            </w:r>
          </w:p>
        </w:tc>
      </w:tr>
      <w:tr w:rsidR="009D048C" w:rsidRPr="00823C4B" w14:paraId="5721DE3A" w14:textId="77777777" w:rsidTr="00EC55D8">
        <w:tc>
          <w:tcPr>
            <w:tcW w:w="1117" w:type="dxa"/>
            <w:vAlign w:val="center"/>
          </w:tcPr>
          <w:p w14:paraId="2E9EE37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5</w:t>
            </w:r>
          </w:p>
        </w:tc>
        <w:tc>
          <w:tcPr>
            <w:tcW w:w="5735" w:type="dxa"/>
          </w:tcPr>
          <w:p w14:paraId="2088EC14"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Противопожарные расстояния от границ застройки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w:t>
            </w:r>
          </w:p>
        </w:tc>
        <w:tc>
          <w:tcPr>
            <w:tcW w:w="1368" w:type="dxa"/>
          </w:tcPr>
          <w:p w14:paraId="3FD5764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B2893A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5EB48D02"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F9279F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15CE1D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23503C3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5823A8C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B0FCCF6"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5836E94F"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DA163E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38347F9"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E6D033C"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30</w:t>
            </w:r>
          </w:p>
        </w:tc>
      </w:tr>
      <w:tr w:rsidR="009D048C" w:rsidRPr="00823C4B" w14:paraId="19545966" w14:textId="77777777" w:rsidTr="00EC55D8">
        <w:tc>
          <w:tcPr>
            <w:tcW w:w="1117" w:type="dxa"/>
            <w:vAlign w:val="center"/>
          </w:tcPr>
          <w:p w14:paraId="4957313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6</w:t>
            </w:r>
          </w:p>
        </w:tc>
        <w:tc>
          <w:tcPr>
            <w:tcW w:w="5735" w:type="dxa"/>
          </w:tcPr>
          <w:p w14:paraId="3107ABCD"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i w:val="0"/>
                <w:sz w:val="24"/>
              </w:rPr>
              <w:t>Минимальная ширина земельного участка</w:t>
            </w:r>
          </w:p>
        </w:tc>
        <w:tc>
          <w:tcPr>
            <w:tcW w:w="1368" w:type="dxa"/>
          </w:tcPr>
          <w:p w14:paraId="0E56A062"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2C5378F7"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18</w:t>
            </w:r>
          </w:p>
        </w:tc>
      </w:tr>
    </w:tbl>
    <w:p w14:paraId="2E741F9E" w14:textId="77777777" w:rsidR="009D048C" w:rsidRDefault="009D048C" w:rsidP="00621A43">
      <w:pPr>
        <w:autoSpaceDE w:val="0"/>
        <w:autoSpaceDN w:val="0"/>
        <w:adjustRightInd w:val="0"/>
        <w:spacing w:line="240" w:lineRule="auto"/>
        <w:ind w:left="0" w:right="0" w:firstLine="567"/>
        <w:jc w:val="both"/>
        <w:rPr>
          <w:rFonts w:ascii="Times New Roman" w:hAnsi="Times New Roman"/>
          <w:i w:val="0"/>
          <w:sz w:val="24"/>
        </w:rPr>
      </w:pPr>
    </w:p>
    <w:p w14:paraId="5AA51E75" w14:textId="53F66456" w:rsidR="00621A43" w:rsidRPr="00823C4B" w:rsidRDefault="0036561D" w:rsidP="00621A43">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w:t>
      </w:r>
      <w:r w:rsidR="00621A43" w:rsidRPr="00823C4B">
        <w:rPr>
          <w:rFonts w:ascii="Times New Roman" w:hAnsi="Times New Roman"/>
          <w:i w:val="0"/>
          <w:sz w:val="24"/>
        </w:rPr>
        <w:t>. Ограничения использования земельных участков и объектов капитального строительства, находящихся в зоне Ж</w:t>
      </w:r>
      <w:r w:rsidR="00DD3EFC" w:rsidRPr="00823C4B">
        <w:rPr>
          <w:rFonts w:ascii="Times New Roman" w:hAnsi="Times New Roman"/>
          <w:i w:val="0"/>
          <w:sz w:val="24"/>
        </w:rPr>
        <w:t>-8</w:t>
      </w:r>
      <w:r w:rsidR="00621A43"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w:t>
      </w:r>
      <w:r w:rsidR="00B11AFC" w:rsidRPr="00823C4B">
        <w:rPr>
          <w:rFonts w:ascii="Times New Roman" w:hAnsi="Times New Roman"/>
          <w:i w:val="0"/>
          <w:sz w:val="24"/>
        </w:rPr>
        <w:t>2</w:t>
      </w:r>
      <w:r w:rsidR="00621A43" w:rsidRPr="00823C4B">
        <w:rPr>
          <w:rFonts w:ascii="Times New Roman" w:hAnsi="Times New Roman"/>
          <w:i w:val="0"/>
          <w:sz w:val="24"/>
        </w:rPr>
        <w:t xml:space="preserve"> настоящих Правил.</w:t>
      </w:r>
    </w:p>
    <w:p w14:paraId="01BBD3B0" w14:textId="40A2556A" w:rsidR="00621A43" w:rsidRPr="00823C4B" w:rsidRDefault="0036561D" w:rsidP="00621A43">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2</w:t>
      </w:r>
      <w:r w:rsidR="00621A43" w:rsidRPr="00823C4B">
        <w:rPr>
          <w:rFonts w:ascii="Times New Roman" w:hAnsi="Times New Roman"/>
          <w:i w:val="0"/>
          <w:sz w:val="24"/>
        </w:rPr>
        <w:t>. В случае если размер ранее сформированного земельного участка, занятого индивидуальным жилым домом, не соответствует минимальному размеру, то для такого земельного участка его размер считается минимальным.</w:t>
      </w:r>
    </w:p>
    <w:p w14:paraId="310D50A8" w14:textId="77777777" w:rsidR="00621A43" w:rsidRPr="00823C4B" w:rsidRDefault="00621A43" w:rsidP="006B5E8C">
      <w:pPr>
        <w:autoSpaceDE w:val="0"/>
        <w:autoSpaceDN w:val="0"/>
        <w:adjustRightInd w:val="0"/>
        <w:spacing w:line="240" w:lineRule="auto"/>
        <w:ind w:left="0" w:right="0" w:firstLine="567"/>
        <w:jc w:val="both"/>
        <w:rPr>
          <w:rFonts w:ascii="Times New Roman" w:hAnsi="Times New Roman"/>
          <w:i w:val="0"/>
          <w:sz w:val="24"/>
        </w:rPr>
      </w:pPr>
    </w:p>
    <w:p w14:paraId="1548695B" w14:textId="6E28D269" w:rsidR="006B5E8C" w:rsidRPr="00823C4B" w:rsidRDefault="006B5E8C" w:rsidP="006B5E8C">
      <w:pPr>
        <w:keepNext/>
        <w:spacing w:line="240" w:lineRule="auto"/>
        <w:ind w:left="0" w:right="0" w:firstLine="567"/>
        <w:jc w:val="both"/>
        <w:outlineLvl w:val="1"/>
        <w:rPr>
          <w:rFonts w:ascii="Times New Roman" w:hAnsi="Times New Roman"/>
          <w:b/>
          <w:i w:val="0"/>
          <w:sz w:val="24"/>
        </w:rPr>
      </w:pPr>
      <w:bookmarkStart w:id="71" w:name="_Toc8842363"/>
      <w:r w:rsidRPr="00823C4B">
        <w:rPr>
          <w:rFonts w:ascii="Times New Roman" w:hAnsi="Times New Roman"/>
          <w:b/>
          <w:i w:val="0"/>
          <w:sz w:val="24"/>
        </w:rPr>
        <w:t xml:space="preserve">Статья </w:t>
      </w:r>
      <w:r w:rsidR="00FB5B5C">
        <w:rPr>
          <w:rFonts w:ascii="Times New Roman" w:hAnsi="Times New Roman"/>
          <w:b/>
          <w:i w:val="0"/>
          <w:sz w:val="24"/>
        </w:rPr>
        <w:t>16</w:t>
      </w:r>
      <w:r w:rsidRPr="00823C4B">
        <w:rPr>
          <w:rFonts w:ascii="Times New Roman" w:hAnsi="Times New Roman"/>
          <w:b/>
          <w:i w:val="0"/>
          <w:sz w:val="24"/>
        </w:rPr>
        <w:t>. Градостроительные регламенты. Зоны общественного использования объектов капитального строительства</w:t>
      </w:r>
      <w:bookmarkEnd w:id="65"/>
      <w:bookmarkEnd w:id="66"/>
      <w:r w:rsidRPr="00823C4B">
        <w:rPr>
          <w:rFonts w:ascii="Times New Roman" w:hAnsi="Times New Roman"/>
          <w:b/>
          <w:i w:val="0"/>
          <w:sz w:val="24"/>
        </w:rPr>
        <w:t>.</w:t>
      </w:r>
      <w:bookmarkEnd w:id="71"/>
    </w:p>
    <w:p w14:paraId="15FE74F2"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5DD913D2"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14:paraId="6BDA4A0F"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b/>
          <w:i w:val="0"/>
          <w:sz w:val="24"/>
        </w:rPr>
      </w:pPr>
    </w:p>
    <w:p w14:paraId="30581B6F" w14:textId="37BF34A6" w:rsidR="006B5E8C" w:rsidRPr="00823C4B" w:rsidRDefault="006B5E8C" w:rsidP="006B5E8C">
      <w:pPr>
        <w:autoSpaceDE w:val="0"/>
        <w:autoSpaceDN w:val="0"/>
        <w:adjustRightInd w:val="0"/>
        <w:spacing w:line="240" w:lineRule="auto"/>
        <w:ind w:left="0" w:right="0" w:firstLine="567"/>
        <w:jc w:val="both"/>
        <w:rPr>
          <w:rFonts w:ascii="Times New Roman" w:hAnsi="Times New Roman"/>
          <w:b/>
          <w:i w:val="0"/>
          <w:sz w:val="24"/>
        </w:rPr>
      </w:pPr>
      <w:r w:rsidRPr="00823C4B">
        <w:rPr>
          <w:rFonts w:ascii="Times New Roman" w:hAnsi="Times New Roman"/>
          <w:b/>
          <w:i w:val="0"/>
          <w:sz w:val="24"/>
        </w:rPr>
        <w:t>О</w:t>
      </w:r>
      <w:r w:rsidR="00160E99" w:rsidRPr="00823C4B">
        <w:rPr>
          <w:rFonts w:ascii="Times New Roman" w:hAnsi="Times New Roman"/>
          <w:b/>
          <w:i w:val="0"/>
          <w:sz w:val="24"/>
        </w:rPr>
        <w:t xml:space="preserve">-9 </w:t>
      </w:r>
      <w:r w:rsidR="00957FA6" w:rsidRPr="00823C4B">
        <w:rPr>
          <w:rFonts w:ascii="Times New Roman" w:hAnsi="Times New Roman"/>
          <w:b/>
          <w:i w:val="0"/>
          <w:sz w:val="24"/>
        </w:rPr>
        <w:t>–</w:t>
      </w:r>
      <w:r w:rsidRPr="00823C4B">
        <w:rPr>
          <w:rFonts w:ascii="Times New Roman" w:hAnsi="Times New Roman"/>
          <w:b/>
          <w:i w:val="0"/>
          <w:sz w:val="24"/>
        </w:rPr>
        <w:t xml:space="preserve"> </w:t>
      </w:r>
      <w:r w:rsidR="00957FA6" w:rsidRPr="00823C4B">
        <w:rPr>
          <w:rFonts w:ascii="Times New Roman" w:hAnsi="Times New Roman"/>
          <w:b/>
          <w:i w:val="0"/>
          <w:sz w:val="24"/>
        </w:rPr>
        <w:t>ОБЩЕСТВЕННО-ДЕЛОВАЯ ЗОНА</w:t>
      </w:r>
    </w:p>
    <w:p w14:paraId="3F214013" w14:textId="54FD32A8" w:rsidR="006B5E8C" w:rsidRPr="00823C4B" w:rsidRDefault="006B5E8C" w:rsidP="006B5E8C">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4</w:t>
      </w:r>
    </w:p>
    <w:p w14:paraId="79A3EF11" w14:textId="77777777" w:rsidR="006B5E8C" w:rsidRPr="00823C4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 xml:space="preserve">Виды разрешенного использования земельных участков и </w:t>
      </w:r>
    </w:p>
    <w:p w14:paraId="21175B09" w14:textId="77777777" w:rsidR="006B5E8C" w:rsidRPr="00823C4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4344B8B1"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180C257D"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2506EF40"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16151EA1"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Код вида</w:t>
            </w:r>
          </w:p>
        </w:tc>
      </w:tr>
      <w:tr w:rsidR="001D7F3D" w:rsidRPr="00823C4B" w14:paraId="23B1E2AB"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3E6E2C9A"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Основные виды разрешенного использования</w:t>
            </w:r>
          </w:p>
        </w:tc>
      </w:tr>
      <w:tr w:rsidR="00E844C7" w:rsidRPr="00823C4B" w14:paraId="41F92705" w14:textId="77777777" w:rsidTr="00E55FBE">
        <w:tc>
          <w:tcPr>
            <w:tcW w:w="3510" w:type="dxa"/>
            <w:tcBorders>
              <w:top w:val="single" w:sz="4" w:space="0" w:color="auto"/>
              <w:left w:val="single" w:sz="4" w:space="0" w:color="auto"/>
              <w:bottom w:val="single" w:sz="4" w:space="0" w:color="auto"/>
              <w:right w:val="single" w:sz="4" w:space="0" w:color="auto"/>
            </w:tcBorders>
          </w:tcPr>
          <w:p w14:paraId="280F5394"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Объекты гаражного назначения</w:t>
            </w:r>
          </w:p>
          <w:p w14:paraId="42D0F49E"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65452C6F" w14:textId="6F060DDC"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14:paraId="29C692C4" w14:textId="564E9A7F"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r>
      <w:tr w:rsidR="00E844C7" w:rsidRPr="00823C4B" w14:paraId="4EAC7111" w14:textId="77777777" w:rsidTr="00E55FBE">
        <w:tc>
          <w:tcPr>
            <w:tcW w:w="3510" w:type="dxa"/>
            <w:tcBorders>
              <w:top w:val="single" w:sz="4" w:space="0" w:color="auto"/>
              <w:left w:val="single" w:sz="4" w:space="0" w:color="auto"/>
              <w:bottom w:val="single" w:sz="4" w:space="0" w:color="auto"/>
              <w:right w:val="single" w:sz="4" w:space="0" w:color="auto"/>
            </w:tcBorders>
          </w:tcPr>
          <w:p w14:paraId="06B2D3AD" w14:textId="3E1EEBD8"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156F5B2F" w14:textId="434A91C3"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6C09CA8D" w14:textId="1EC6CCF2"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r>
      <w:tr w:rsidR="00E844C7" w:rsidRPr="00823C4B" w14:paraId="2264A2DB" w14:textId="77777777" w:rsidTr="00E55FBE">
        <w:tc>
          <w:tcPr>
            <w:tcW w:w="3510" w:type="dxa"/>
            <w:tcBorders>
              <w:top w:val="single" w:sz="4" w:space="0" w:color="auto"/>
              <w:left w:val="single" w:sz="4" w:space="0" w:color="auto"/>
              <w:bottom w:val="single" w:sz="4" w:space="0" w:color="auto"/>
              <w:right w:val="single" w:sz="4" w:space="0" w:color="auto"/>
            </w:tcBorders>
          </w:tcPr>
          <w:p w14:paraId="7EF8FFC1"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lastRenderedPageBreak/>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31787E9C" w14:textId="0F53712C"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tcPr>
          <w:p w14:paraId="769DE4EF"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3.2</w:t>
            </w:r>
          </w:p>
        </w:tc>
      </w:tr>
      <w:tr w:rsidR="00E844C7" w:rsidRPr="00823C4B" w14:paraId="45A5151E" w14:textId="77777777" w:rsidTr="00E55FBE">
        <w:tc>
          <w:tcPr>
            <w:tcW w:w="3510" w:type="dxa"/>
            <w:tcBorders>
              <w:top w:val="single" w:sz="4" w:space="0" w:color="auto"/>
              <w:left w:val="single" w:sz="4" w:space="0" w:color="auto"/>
              <w:bottom w:val="single" w:sz="4" w:space="0" w:color="auto"/>
              <w:right w:val="single" w:sz="4" w:space="0" w:color="auto"/>
            </w:tcBorders>
          </w:tcPr>
          <w:p w14:paraId="09C8731E" w14:textId="77777777" w:rsidR="00E844C7" w:rsidRPr="00823C4B" w:rsidRDefault="00E844C7" w:rsidP="00E844C7">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14:paraId="69F50B48" w14:textId="66BC07C4" w:rsidR="00E844C7" w:rsidRPr="00823C4B" w:rsidRDefault="00E844C7" w:rsidP="00E844C7">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14:paraId="78BEAAA3"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3.3</w:t>
            </w:r>
          </w:p>
        </w:tc>
      </w:tr>
      <w:tr w:rsidR="00E844C7" w:rsidRPr="00823C4B" w14:paraId="069CC78A" w14:textId="77777777" w:rsidTr="00E55FBE">
        <w:tc>
          <w:tcPr>
            <w:tcW w:w="3510" w:type="dxa"/>
            <w:tcBorders>
              <w:top w:val="single" w:sz="4" w:space="0" w:color="auto"/>
              <w:left w:val="single" w:sz="4" w:space="0" w:color="auto"/>
              <w:bottom w:val="single" w:sz="4" w:space="0" w:color="auto"/>
              <w:right w:val="single" w:sz="4" w:space="0" w:color="auto"/>
            </w:tcBorders>
          </w:tcPr>
          <w:p w14:paraId="6927FAEF" w14:textId="77777777" w:rsidR="00E844C7" w:rsidRPr="00823C4B" w:rsidRDefault="00E844C7" w:rsidP="00E844C7">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Здравоохранение</w:t>
            </w:r>
          </w:p>
        </w:tc>
        <w:tc>
          <w:tcPr>
            <w:tcW w:w="5387" w:type="dxa"/>
            <w:tcBorders>
              <w:top w:val="single" w:sz="4" w:space="0" w:color="auto"/>
              <w:left w:val="single" w:sz="4" w:space="0" w:color="auto"/>
              <w:bottom w:val="single" w:sz="4" w:space="0" w:color="auto"/>
              <w:right w:val="single" w:sz="4" w:space="0" w:color="auto"/>
            </w:tcBorders>
          </w:tcPr>
          <w:p w14:paraId="3DD29743" w14:textId="734B2CB4" w:rsidR="00E844C7" w:rsidRPr="00823C4B" w:rsidRDefault="00E844C7" w:rsidP="00E844C7">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992" w:type="dxa"/>
            <w:tcBorders>
              <w:top w:val="single" w:sz="4" w:space="0" w:color="auto"/>
              <w:left w:val="single" w:sz="4" w:space="0" w:color="auto"/>
              <w:bottom w:val="single" w:sz="4" w:space="0" w:color="auto"/>
              <w:right w:val="single" w:sz="4" w:space="0" w:color="auto"/>
            </w:tcBorders>
          </w:tcPr>
          <w:p w14:paraId="5301C985"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3.4</w:t>
            </w:r>
          </w:p>
        </w:tc>
      </w:tr>
      <w:tr w:rsidR="00E844C7" w:rsidRPr="00823C4B" w14:paraId="24C3CBAE" w14:textId="77777777" w:rsidTr="00E55FBE">
        <w:tc>
          <w:tcPr>
            <w:tcW w:w="3510" w:type="dxa"/>
            <w:tcBorders>
              <w:top w:val="single" w:sz="4" w:space="0" w:color="auto"/>
              <w:left w:val="single" w:sz="4" w:space="0" w:color="auto"/>
              <w:bottom w:val="single" w:sz="4" w:space="0" w:color="auto"/>
              <w:right w:val="single" w:sz="4" w:space="0" w:color="auto"/>
            </w:tcBorders>
          </w:tcPr>
          <w:p w14:paraId="479FB2E7" w14:textId="77777777" w:rsidR="00E844C7" w:rsidRPr="00823C4B" w:rsidRDefault="00E844C7" w:rsidP="00E844C7">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14:paraId="549F237B" w14:textId="55677E8D" w:rsidR="00E844C7" w:rsidRPr="00823C4B" w:rsidRDefault="00E844C7" w:rsidP="00E844C7">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tcPr>
          <w:p w14:paraId="7820FE2C"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3.5.1</w:t>
            </w:r>
          </w:p>
        </w:tc>
      </w:tr>
      <w:tr w:rsidR="00E844C7" w:rsidRPr="00823C4B" w14:paraId="6B7237BE" w14:textId="77777777" w:rsidTr="00E55FBE">
        <w:tc>
          <w:tcPr>
            <w:tcW w:w="3510" w:type="dxa"/>
            <w:tcBorders>
              <w:top w:val="single" w:sz="4" w:space="0" w:color="auto"/>
              <w:left w:val="single" w:sz="4" w:space="0" w:color="auto"/>
              <w:bottom w:val="single" w:sz="4" w:space="0" w:color="auto"/>
              <w:right w:val="single" w:sz="4" w:space="0" w:color="auto"/>
            </w:tcBorders>
          </w:tcPr>
          <w:p w14:paraId="0669A90F"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Культурное развитие</w:t>
            </w:r>
          </w:p>
        </w:tc>
        <w:tc>
          <w:tcPr>
            <w:tcW w:w="5387" w:type="dxa"/>
            <w:tcBorders>
              <w:top w:val="single" w:sz="4" w:space="0" w:color="auto"/>
              <w:left w:val="single" w:sz="4" w:space="0" w:color="auto"/>
              <w:bottom w:val="single" w:sz="4" w:space="0" w:color="auto"/>
              <w:right w:val="single" w:sz="4" w:space="0" w:color="auto"/>
            </w:tcBorders>
          </w:tcPr>
          <w:p w14:paraId="1E874592" w14:textId="2F641D91"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Borders>
              <w:top w:val="single" w:sz="4" w:space="0" w:color="auto"/>
              <w:left w:val="single" w:sz="4" w:space="0" w:color="auto"/>
              <w:bottom w:val="single" w:sz="4" w:space="0" w:color="auto"/>
              <w:right w:val="single" w:sz="4" w:space="0" w:color="auto"/>
            </w:tcBorders>
          </w:tcPr>
          <w:p w14:paraId="4684B07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3.6</w:t>
            </w:r>
          </w:p>
        </w:tc>
      </w:tr>
      <w:tr w:rsidR="00E844C7" w:rsidRPr="00823C4B" w14:paraId="4C06B270" w14:textId="77777777" w:rsidTr="00E55FBE">
        <w:tc>
          <w:tcPr>
            <w:tcW w:w="3510" w:type="dxa"/>
            <w:tcBorders>
              <w:top w:val="single" w:sz="4" w:space="0" w:color="auto"/>
              <w:left w:val="single" w:sz="4" w:space="0" w:color="auto"/>
              <w:bottom w:val="single" w:sz="4" w:space="0" w:color="auto"/>
              <w:right w:val="single" w:sz="4" w:space="0" w:color="auto"/>
            </w:tcBorders>
          </w:tcPr>
          <w:p w14:paraId="17D1598E"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14:paraId="556554DB" w14:textId="328B69FA"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Borders>
              <w:top w:val="single" w:sz="4" w:space="0" w:color="auto"/>
              <w:left w:val="single" w:sz="4" w:space="0" w:color="auto"/>
              <w:bottom w:val="single" w:sz="4" w:space="0" w:color="auto"/>
              <w:right w:val="single" w:sz="4" w:space="0" w:color="auto"/>
            </w:tcBorders>
          </w:tcPr>
          <w:p w14:paraId="2B753F36"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3.7</w:t>
            </w:r>
          </w:p>
        </w:tc>
      </w:tr>
      <w:tr w:rsidR="00E844C7" w:rsidRPr="00823C4B" w14:paraId="7144E3B1" w14:textId="77777777" w:rsidTr="00E55FBE">
        <w:tc>
          <w:tcPr>
            <w:tcW w:w="3510" w:type="dxa"/>
            <w:tcBorders>
              <w:top w:val="single" w:sz="4" w:space="0" w:color="auto"/>
              <w:left w:val="single" w:sz="4" w:space="0" w:color="auto"/>
              <w:bottom w:val="single" w:sz="4" w:space="0" w:color="auto"/>
              <w:right w:val="single" w:sz="4" w:space="0" w:color="auto"/>
            </w:tcBorders>
          </w:tcPr>
          <w:p w14:paraId="37F858E4"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Общественное управление</w:t>
            </w:r>
          </w:p>
        </w:tc>
        <w:tc>
          <w:tcPr>
            <w:tcW w:w="5387" w:type="dxa"/>
            <w:tcBorders>
              <w:top w:val="single" w:sz="4" w:space="0" w:color="auto"/>
              <w:left w:val="single" w:sz="4" w:space="0" w:color="auto"/>
              <w:bottom w:val="single" w:sz="4" w:space="0" w:color="auto"/>
              <w:right w:val="single" w:sz="4" w:space="0" w:color="auto"/>
            </w:tcBorders>
          </w:tcPr>
          <w:p w14:paraId="4D76F360" w14:textId="4F93D5E1" w:rsidR="00E844C7" w:rsidRPr="00823C4B" w:rsidRDefault="00E844C7" w:rsidP="00E844C7">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tcPr>
          <w:p w14:paraId="67638DD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3.8</w:t>
            </w:r>
          </w:p>
        </w:tc>
      </w:tr>
      <w:tr w:rsidR="00E844C7" w:rsidRPr="00823C4B" w14:paraId="548971BD" w14:textId="77777777" w:rsidTr="00E55FBE">
        <w:tc>
          <w:tcPr>
            <w:tcW w:w="3510" w:type="dxa"/>
            <w:tcBorders>
              <w:top w:val="single" w:sz="4" w:space="0" w:color="auto"/>
              <w:left w:val="single" w:sz="4" w:space="0" w:color="auto"/>
              <w:right w:val="single" w:sz="4" w:space="0" w:color="auto"/>
            </w:tcBorders>
          </w:tcPr>
          <w:p w14:paraId="7ADFE9CB"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Деловое управление</w:t>
            </w:r>
          </w:p>
        </w:tc>
        <w:tc>
          <w:tcPr>
            <w:tcW w:w="5387" w:type="dxa"/>
            <w:tcBorders>
              <w:top w:val="single" w:sz="4" w:space="0" w:color="auto"/>
              <w:left w:val="single" w:sz="4" w:space="0" w:color="auto"/>
              <w:right w:val="single" w:sz="4" w:space="0" w:color="auto"/>
            </w:tcBorders>
          </w:tcPr>
          <w:p w14:paraId="7B19118B" w14:textId="036C4401"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823C4B">
              <w:rPr>
                <w:rFonts w:ascii="Times New Roman" w:hAnsi="Times New Roman"/>
                <w:i w:val="0"/>
                <w:sz w:val="24"/>
              </w:rPr>
              <w:lastRenderedPageBreak/>
              <w:t>биржевая деятельность (за исключением банковской и страховой деятельности).</w:t>
            </w:r>
          </w:p>
        </w:tc>
        <w:tc>
          <w:tcPr>
            <w:tcW w:w="992" w:type="dxa"/>
            <w:tcBorders>
              <w:top w:val="single" w:sz="4" w:space="0" w:color="auto"/>
              <w:left w:val="single" w:sz="4" w:space="0" w:color="auto"/>
              <w:right w:val="single" w:sz="4" w:space="0" w:color="auto"/>
            </w:tcBorders>
          </w:tcPr>
          <w:p w14:paraId="0BC30AFE" w14:textId="3CD368D6"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lastRenderedPageBreak/>
              <w:t>4.1</w:t>
            </w:r>
          </w:p>
        </w:tc>
      </w:tr>
      <w:tr w:rsidR="00E844C7" w:rsidRPr="00823C4B" w14:paraId="28F73B7D" w14:textId="77777777" w:rsidTr="00E55FBE">
        <w:tc>
          <w:tcPr>
            <w:tcW w:w="3510" w:type="dxa"/>
            <w:tcBorders>
              <w:top w:val="single" w:sz="4" w:space="0" w:color="auto"/>
              <w:left w:val="single" w:sz="4" w:space="0" w:color="auto"/>
              <w:bottom w:val="single" w:sz="4" w:space="0" w:color="auto"/>
              <w:right w:val="single" w:sz="4" w:space="0" w:color="auto"/>
            </w:tcBorders>
          </w:tcPr>
          <w:p w14:paraId="37DD33BB"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Магазины</w:t>
            </w:r>
          </w:p>
        </w:tc>
        <w:tc>
          <w:tcPr>
            <w:tcW w:w="5387" w:type="dxa"/>
            <w:tcBorders>
              <w:top w:val="single" w:sz="4" w:space="0" w:color="auto"/>
              <w:left w:val="single" w:sz="4" w:space="0" w:color="auto"/>
              <w:bottom w:val="single" w:sz="4" w:space="0" w:color="auto"/>
              <w:right w:val="single" w:sz="4" w:space="0" w:color="auto"/>
            </w:tcBorders>
          </w:tcPr>
          <w:p w14:paraId="3C165F21" w14:textId="03B7B3F6" w:rsidR="00E844C7" w:rsidRPr="00823C4B" w:rsidRDefault="00E844C7" w:rsidP="00E844C7">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14:paraId="414C58CB"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4.4</w:t>
            </w:r>
          </w:p>
        </w:tc>
      </w:tr>
      <w:tr w:rsidR="00E844C7" w:rsidRPr="00823C4B" w14:paraId="601D61D3" w14:textId="77777777" w:rsidTr="00E55FBE">
        <w:tc>
          <w:tcPr>
            <w:tcW w:w="3510" w:type="dxa"/>
            <w:tcBorders>
              <w:top w:val="single" w:sz="4" w:space="0" w:color="auto"/>
              <w:left w:val="single" w:sz="4" w:space="0" w:color="auto"/>
              <w:bottom w:val="single" w:sz="4" w:space="0" w:color="auto"/>
              <w:right w:val="single" w:sz="4" w:space="0" w:color="auto"/>
            </w:tcBorders>
          </w:tcPr>
          <w:p w14:paraId="2FB1F8C9"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Банковская и страховая деятельность</w:t>
            </w:r>
          </w:p>
        </w:tc>
        <w:tc>
          <w:tcPr>
            <w:tcW w:w="5387" w:type="dxa"/>
            <w:tcBorders>
              <w:top w:val="single" w:sz="4" w:space="0" w:color="auto"/>
              <w:left w:val="single" w:sz="4" w:space="0" w:color="auto"/>
              <w:bottom w:val="single" w:sz="4" w:space="0" w:color="auto"/>
              <w:right w:val="single" w:sz="4" w:space="0" w:color="auto"/>
            </w:tcBorders>
          </w:tcPr>
          <w:p w14:paraId="59A210B5" w14:textId="57FC2689"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Borders>
              <w:top w:val="single" w:sz="4" w:space="0" w:color="auto"/>
              <w:left w:val="single" w:sz="4" w:space="0" w:color="auto"/>
              <w:bottom w:val="single" w:sz="4" w:space="0" w:color="auto"/>
              <w:right w:val="single" w:sz="4" w:space="0" w:color="auto"/>
            </w:tcBorders>
          </w:tcPr>
          <w:p w14:paraId="3967D9DA"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4.5</w:t>
            </w:r>
          </w:p>
        </w:tc>
      </w:tr>
      <w:tr w:rsidR="00E844C7" w:rsidRPr="00823C4B" w14:paraId="367BED6C" w14:textId="77777777" w:rsidTr="00E55FBE">
        <w:tc>
          <w:tcPr>
            <w:tcW w:w="3510" w:type="dxa"/>
            <w:tcBorders>
              <w:top w:val="single" w:sz="4" w:space="0" w:color="auto"/>
              <w:left w:val="single" w:sz="4" w:space="0" w:color="auto"/>
              <w:bottom w:val="single" w:sz="4" w:space="0" w:color="auto"/>
              <w:right w:val="single" w:sz="4" w:space="0" w:color="auto"/>
            </w:tcBorders>
          </w:tcPr>
          <w:p w14:paraId="623ECF7D"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14:paraId="1EAAE792" w14:textId="594A6473"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14:paraId="1D829ADE"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4.6</w:t>
            </w:r>
          </w:p>
        </w:tc>
      </w:tr>
      <w:tr w:rsidR="00E844C7" w:rsidRPr="00823C4B" w14:paraId="6E56570E" w14:textId="77777777" w:rsidTr="00E55FBE">
        <w:tc>
          <w:tcPr>
            <w:tcW w:w="3510" w:type="dxa"/>
            <w:tcBorders>
              <w:top w:val="single" w:sz="4" w:space="0" w:color="auto"/>
              <w:left w:val="single" w:sz="4" w:space="0" w:color="auto"/>
              <w:bottom w:val="single" w:sz="4" w:space="0" w:color="auto"/>
              <w:right w:val="single" w:sz="4" w:space="0" w:color="auto"/>
            </w:tcBorders>
          </w:tcPr>
          <w:p w14:paraId="4B50199B"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Гостиничное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5AF33330" w14:textId="36D85AB8"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14:paraId="3EFF9726"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4.7</w:t>
            </w:r>
          </w:p>
        </w:tc>
      </w:tr>
      <w:tr w:rsidR="00E844C7" w:rsidRPr="00823C4B" w14:paraId="112860FA" w14:textId="77777777" w:rsidTr="00E55FBE">
        <w:tc>
          <w:tcPr>
            <w:tcW w:w="3510" w:type="dxa"/>
            <w:tcBorders>
              <w:top w:val="single" w:sz="4" w:space="0" w:color="auto"/>
              <w:left w:val="single" w:sz="4" w:space="0" w:color="auto"/>
              <w:bottom w:val="single" w:sz="4" w:space="0" w:color="auto"/>
              <w:right w:val="single" w:sz="4" w:space="0" w:color="auto"/>
            </w:tcBorders>
          </w:tcPr>
          <w:p w14:paraId="0156B484"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Развлечения</w:t>
            </w:r>
          </w:p>
        </w:tc>
        <w:tc>
          <w:tcPr>
            <w:tcW w:w="5387" w:type="dxa"/>
            <w:tcBorders>
              <w:top w:val="single" w:sz="4" w:space="0" w:color="auto"/>
              <w:left w:val="single" w:sz="4" w:space="0" w:color="auto"/>
              <w:bottom w:val="single" w:sz="4" w:space="0" w:color="auto"/>
              <w:right w:val="single" w:sz="4" w:space="0" w:color="auto"/>
            </w:tcBorders>
          </w:tcPr>
          <w:p w14:paraId="7657EC50" w14:textId="33829A55"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tcPr>
          <w:p w14:paraId="2611BA6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4.8</w:t>
            </w:r>
          </w:p>
        </w:tc>
      </w:tr>
      <w:tr w:rsidR="00E844C7" w:rsidRPr="00823C4B" w14:paraId="0AC9E362" w14:textId="77777777" w:rsidTr="00E55FBE">
        <w:tc>
          <w:tcPr>
            <w:tcW w:w="3510" w:type="dxa"/>
            <w:tcBorders>
              <w:top w:val="single" w:sz="4" w:space="0" w:color="auto"/>
              <w:left w:val="single" w:sz="4" w:space="0" w:color="auto"/>
              <w:bottom w:val="single" w:sz="4" w:space="0" w:color="auto"/>
              <w:right w:val="single" w:sz="4" w:space="0" w:color="auto"/>
            </w:tcBorders>
          </w:tcPr>
          <w:p w14:paraId="551D17B5"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Спорт</w:t>
            </w:r>
          </w:p>
        </w:tc>
        <w:tc>
          <w:tcPr>
            <w:tcW w:w="5387" w:type="dxa"/>
            <w:tcBorders>
              <w:top w:val="single" w:sz="4" w:space="0" w:color="auto"/>
              <w:left w:val="single" w:sz="4" w:space="0" w:color="auto"/>
              <w:bottom w:val="single" w:sz="4" w:space="0" w:color="auto"/>
              <w:right w:val="single" w:sz="4" w:space="0" w:color="auto"/>
            </w:tcBorders>
          </w:tcPr>
          <w:p w14:paraId="58236021" w14:textId="3AD1D4CE"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Borders>
              <w:top w:val="single" w:sz="4" w:space="0" w:color="auto"/>
              <w:left w:val="single" w:sz="4" w:space="0" w:color="auto"/>
              <w:bottom w:val="single" w:sz="4" w:space="0" w:color="auto"/>
              <w:right w:val="single" w:sz="4" w:space="0" w:color="auto"/>
            </w:tcBorders>
          </w:tcPr>
          <w:p w14:paraId="602BC8F9"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5.1</w:t>
            </w:r>
          </w:p>
        </w:tc>
      </w:tr>
      <w:tr w:rsidR="00E844C7" w:rsidRPr="00823C4B" w14:paraId="197842C0" w14:textId="77777777" w:rsidTr="00E55FBE">
        <w:tc>
          <w:tcPr>
            <w:tcW w:w="3510" w:type="dxa"/>
            <w:tcBorders>
              <w:top w:val="single" w:sz="4" w:space="0" w:color="auto"/>
              <w:left w:val="single" w:sz="4" w:space="0" w:color="auto"/>
              <w:bottom w:val="single" w:sz="4" w:space="0" w:color="auto"/>
              <w:right w:val="single" w:sz="4" w:space="0" w:color="auto"/>
            </w:tcBorders>
          </w:tcPr>
          <w:p w14:paraId="7E24E1CB" w14:textId="77777777"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Обеспечение внутреннего правопорядка</w:t>
            </w:r>
          </w:p>
        </w:tc>
        <w:tc>
          <w:tcPr>
            <w:tcW w:w="5387" w:type="dxa"/>
            <w:tcBorders>
              <w:top w:val="single" w:sz="4" w:space="0" w:color="auto"/>
              <w:left w:val="single" w:sz="4" w:space="0" w:color="auto"/>
              <w:bottom w:val="single" w:sz="4" w:space="0" w:color="auto"/>
              <w:right w:val="single" w:sz="4" w:space="0" w:color="auto"/>
            </w:tcBorders>
          </w:tcPr>
          <w:p w14:paraId="67F7159D" w14:textId="49A52CE2"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23C4B">
              <w:rPr>
                <w:rFonts w:ascii="Times New Roman" w:hAnsi="Times New Roman"/>
                <w:i w:val="0"/>
                <w:sz w:val="24"/>
              </w:rPr>
              <w:t>Росгвардии</w:t>
            </w:r>
            <w:proofErr w:type="spellEnd"/>
            <w:r w:rsidRPr="00823C4B">
              <w:rPr>
                <w:rFonts w:ascii="Times New Roman" w:hAnsi="Times New Roman"/>
                <w:i w:val="0"/>
                <w:sz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tcPr>
          <w:p w14:paraId="0D052565"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8.3</w:t>
            </w:r>
          </w:p>
        </w:tc>
      </w:tr>
      <w:tr w:rsidR="00E844C7" w:rsidRPr="00823C4B" w14:paraId="54625E41" w14:textId="77777777" w:rsidTr="00E55FBE">
        <w:tc>
          <w:tcPr>
            <w:tcW w:w="3510" w:type="dxa"/>
            <w:tcBorders>
              <w:top w:val="single" w:sz="4" w:space="0" w:color="auto"/>
              <w:left w:val="single" w:sz="4" w:space="0" w:color="auto"/>
              <w:bottom w:val="single" w:sz="4" w:space="0" w:color="auto"/>
              <w:right w:val="single" w:sz="4" w:space="0" w:color="auto"/>
            </w:tcBorders>
          </w:tcPr>
          <w:p w14:paraId="3C5CB5F0" w14:textId="75115271"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14:paraId="4BBC83B7" w14:textId="3A40B842"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14:paraId="1A15E0EB" w14:textId="4777311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11.0*</w:t>
            </w:r>
          </w:p>
        </w:tc>
      </w:tr>
      <w:tr w:rsidR="00E844C7" w:rsidRPr="00823C4B" w14:paraId="4445D865" w14:textId="77777777" w:rsidTr="00E55FBE">
        <w:tc>
          <w:tcPr>
            <w:tcW w:w="3510" w:type="dxa"/>
            <w:tcBorders>
              <w:top w:val="single" w:sz="4" w:space="0" w:color="auto"/>
              <w:left w:val="single" w:sz="4" w:space="0" w:color="auto"/>
              <w:bottom w:val="single" w:sz="4" w:space="0" w:color="auto"/>
              <w:right w:val="single" w:sz="4" w:space="0" w:color="auto"/>
            </w:tcBorders>
          </w:tcPr>
          <w:p w14:paraId="60A20055" w14:textId="03DF9DCD"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41F3A255" w14:textId="1FCBFD19" w:rsidR="00E844C7" w:rsidRPr="00823C4B" w:rsidRDefault="00E844C7" w:rsidP="00E844C7">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3AA76E79" w14:textId="11BE8F5B"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12.0**</w:t>
            </w:r>
          </w:p>
        </w:tc>
      </w:tr>
      <w:tr w:rsidR="00E844C7" w:rsidRPr="00823C4B" w14:paraId="7038C91C"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468B7C9F"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Условно разрешенные виды использования</w:t>
            </w:r>
          </w:p>
        </w:tc>
      </w:tr>
      <w:tr w:rsidR="00DD1CBC" w:rsidRPr="00823C4B" w14:paraId="38D54A69" w14:textId="77777777" w:rsidTr="00E55FBE">
        <w:tc>
          <w:tcPr>
            <w:tcW w:w="3510" w:type="dxa"/>
            <w:tcBorders>
              <w:top w:val="single" w:sz="4" w:space="0" w:color="auto"/>
              <w:bottom w:val="single" w:sz="4" w:space="0" w:color="auto"/>
              <w:right w:val="single" w:sz="4" w:space="0" w:color="auto"/>
            </w:tcBorders>
          </w:tcPr>
          <w:p w14:paraId="4D881FD9"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bookmarkStart w:id="72" w:name="sub_10211"/>
            <w:r w:rsidRPr="00823C4B">
              <w:rPr>
                <w:rFonts w:ascii="Times New Roman" w:hAnsi="Times New Roman"/>
                <w:i w:val="0"/>
                <w:sz w:val="24"/>
              </w:rPr>
              <w:t>Малоэтажная многоквартирная жилая застройка</w:t>
            </w:r>
            <w:bookmarkEnd w:id="72"/>
          </w:p>
        </w:tc>
        <w:tc>
          <w:tcPr>
            <w:tcW w:w="5387" w:type="dxa"/>
            <w:tcBorders>
              <w:top w:val="single" w:sz="4" w:space="0" w:color="auto"/>
              <w:left w:val="single" w:sz="4" w:space="0" w:color="auto"/>
              <w:bottom w:val="single" w:sz="4" w:space="0" w:color="auto"/>
              <w:right w:val="single" w:sz="4" w:space="0" w:color="auto"/>
            </w:tcBorders>
          </w:tcPr>
          <w:p w14:paraId="34EEE574" w14:textId="73D62F54"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r w:rsidRPr="00823C4B">
              <w:rPr>
                <w:rFonts w:ascii="Times New Roman" w:hAnsi="Times New Roman"/>
                <w:i w:val="0"/>
                <w:sz w:val="24"/>
              </w:rPr>
              <w:lastRenderedPageBreak/>
              <w:t>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tcBorders>
          </w:tcPr>
          <w:p w14:paraId="4BE55AB2"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lastRenderedPageBreak/>
              <w:t>2.1.1</w:t>
            </w:r>
          </w:p>
        </w:tc>
      </w:tr>
      <w:tr w:rsidR="00DD1CBC" w:rsidRPr="00823C4B" w14:paraId="68EC6834" w14:textId="77777777" w:rsidTr="00E55FBE">
        <w:tc>
          <w:tcPr>
            <w:tcW w:w="3510" w:type="dxa"/>
            <w:tcBorders>
              <w:top w:val="single" w:sz="4" w:space="0" w:color="auto"/>
              <w:left w:val="single" w:sz="4" w:space="0" w:color="auto"/>
              <w:bottom w:val="single" w:sz="4" w:space="0" w:color="auto"/>
              <w:right w:val="single" w:sz="4" w:space="0" w:color="auto"/>
            </w:tcBorders>
          </w:tcPr>
          <w:p w14:paraId="69947FA0"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Амбулаторное 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00F10308" w14:textId="4643BD92"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tcPr>
          <w:p w14:paraId="390DFE95"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3.10.1</w:t>
            </w:r>
          </w:p>
        </w:tc>
      </w:tr>
      <w:tr w:rsidR="00DD1CBC" w:rsidRPr="00823C4B" w14:paraId="0EFF9E43" w14:textId="77777777" w:rsidTr="00E55FBE">
        <w:tc>
          <w:tcPr>
            <w:tcW w:w="3510" w:type="dxa"/>
            <w:tcBorders>
              <w:top w:val="single" w:sz="4" w:space="0" w:color="auto"/>
              <w:left w:val="single" w:sz="4" w:space="0" w:color="auto"/>
              <w:bottom w:val="single" w:sz="4" w:space="0" w:color="auto"/>
              <w:right w:val="single" w:sz="4" w:space="0" w:color="auto"/>
            </w:tcBorders>
          </w:tcPr>
          <w:p w14:paraId="50668288" w14:textId="60F54936"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Служебные гаражи</w:t>
            </w:r>
          </w:p>
        </w:tc>
        <w:tc>
          <w:tcPr>
            <w:tcW w:w="5387" w:type="dxa"/>
            <w:tcBorders>
              <w:top w:val="single" w:sz="4" w:space="0" w:color="auto"/>
              <w:left w:val="single" w:sz="4" w:space="0" w:color="auto"/>
              <w:bottom w:val="single" w:sz="4" w:space="0" w:color="auto"/>
              <w:right w:val="single" w:sz="4" w:space="0" w:color="auto"/>
            </w:tcBorders>
          </w:tcPr>
          <w:p w14:paraId="07AA8DFA" w14:textId="3CCA2EDD"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tcPr>
          <w:p w14:paraId="351558E2"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w:t>
            </w:r>
          </w:p>
        </w:tc>
      </w:tr>
      <w:tr w:rsidR="00DD1CBC" w:rsidRPr="00823C4B" w14:paraId="31393E3E" w14:textId="77777777" w:rsidTr="00E55FBE">
        <w:tc>
          <w:tcPr>
            <w:tcW w:w="3510" w:type="dxa"/>
            <w:tcBorders>
              <w:top w:val="single" w:sz="4" w:space="0" w:color="auto"/>
              <w:left w:val="single" w:sz="4" w:space="0" w:color="auto"/>
              <w:bottom w:val="single" w:sz="4" w:space="0" w:color="auto"/>
              <w:right w:val="single" w:sz="4" w:space="0" w:color="auto"/>
            </w:tcBorders>
          </w:tcPr>
          <w:p w14:paraId="7F6720BD"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Объекты придорожного сервиса </w:t>
            </w:r>
          </w:p>
        </w:tc>
        <w:tc>
          <w:tcPr>
            <w:tcW w:w="5387" w:type="dxa"/>
            <w:tcBorders>
              <w:top w:val="single" w:sz="4" w:space="0" w:color="auto"/>
              <w:left w:val="single" w:sz="4" w:space="0" w:color="auto"/>
              <w:bottom w:val="single" w:sz="4" w:space="0" w:color="auto"/>
              <w:right w:val="single" w:sz="4" w:space="0" w:color="auto"/>
            </w:tcBorders>
          </w:tcPr>
          <w:p w14:paraId="325FFFE7" w14:textId="652D69B0"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tcPr>
          <w:p w14:paraId="27E90388"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4.9.1</w:t>
            </w:r>
          </w:p>
        </w:tc>
      </w:tr>
      <w:tr w:rsidR="00DD1CBC" w:rsidRPr="00823C4B" w14:paraId="621F3288"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7C158F16" w14:textId="77777777" w:rsidR="00DD1CBC" w:rsidRPr="00823C4B" w:rsidRDefault="00DD1CBC" w:rsidP="00DD1CBC">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i w:val="0"/>
                <w:sz w:val="24"/>
                <w:lang w:eastAsia="en-US"/>
              </w:rPr>
              <w:t>Вспомогательные виды разрешенного использования</w:t>
            </w:r>
          </w:p>
        </w:tc>
      </w:tr>
      <w:tr w:rsidR="00DD1CBC" w:rsidRPr="00823C4B" w14:paraId="0E6DB1D9" w14:textId="77777777" w:rsidTr="00E55FBE">
        <w:tc>
          <w:tcPr>
            <w:tcW w:w="3510" w:type="dxa"/>
            <w:tcBorders>
              <w:top w:val="single" w:sz="4" w:space="0" w:color="auto"/>
              <w:left w:val="single" w:sz="4" w:space="0" w:color="auto"/>
              <w:bottom w:val="single" w:sz="4" w:space="0" w:color="auto"/>
              <w:right w:val="single" w:sz="4" w:space="0" w:color="auto"/>
            </w:tcBorders>
          </w:tcPr>
          <w:p w14:paraId="45DCED5A" w14:textId="2D9347D0"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Не предусматриваются</w:t>
            </w:r>
          </w:p>
        </w:tc>
        <w:tc>
          <w:tcPr>
            <w:tcW w:w="5387" w:type="dxa"/>
            <w:tcBorders>
              <w:top w:val="single" w:sz="4" w:space="0" w:color="auto"/>
              <w:left w:val="single" w:sz="4" w:space="0" w:color="auto"/>
              <w:bottom w:val="single" w:sz="4" w:space="0" w:color="auto"/>
              <w:right w:val="single" w:sz="4" w:space="0" w:color="auto"/>
            </w:tcBorders>
          </w:tcPr>
          <w:p w14:paraId="478A6917" w14:textId="0162BAA4" w:rsidR="00DD1CBC" w:rsidRPr="00823C4B" w:rsidRDefault="00DD1CBC" w:rsidP="00DD1CBC">
            <w:pPr>
              <w:tabs>
                <w:tab w:val="left" w:pos="1620"/>
              </w:tabs>
              <w:spacing w:line="240" w:lineRule="auto"/>
              <w:ind w:left="0" w:right="-1" w:firstLine="0"/>
              <w:jc w:val="both"/>
              <w:rPr>
                <w:rFonts w:ascii="Times New Roman" w:hAnsi="Times New Roman"/>
                <w:i w:val="0"/>
                <w:sz w:val="24"/>
              </w:rPr>
            </w:pPr>
          </w:p>
        </w:tc>
        <w:tc>
          <w:tcPr>
            <w:tcW w:w="992" w:type="dxa"/>
            <w:tcBorders>
              <w:top w:val="single" w:sz="4" w:space="0" w:color="auto"/>
              <w:left w:val="single" w:sz="4" w:space="0" w:color="auto"/>
              <w:bottom w:val="single" w:sz="4" w:space="0" w:color="auto"/>
              <w:right w:val="single" w:sz="4" w:space="0" w:color="auto"/>
            </w:tcBorders>
          </w:tcPr>
          <w:p w14:paraId="23EE7791" w14:textId="288E97CF" w:rsidR="00DD1CBC" w:rsidRPr="00823C4B" w:rsidRDefault="00DD1CBC" w:rsidP="00DD1CBC">
            <w:pPr>
              <w:tabs>
                <w:tab w:val="left" w:pos="1620"/>
              </w:tabs>
              <w:spacing w:line="240" w:lineRule="auto"/>
              <w:ind w:left="0" w:right="-1" w:firstLine="0"/>
              <w:jc w:val="center"/>
              <w:rPr>
                <w:rFonts w:ascii="Times New Roman" w:hAnsi="Times New Roman"/>
                <w:i w:val="0"/>
                <w:sz w:val="24"/>
              </w:rPr>
            </w:pPr>
          </w:p>
        </w:tc>
      </w:tr>
    </w:tbl>
    <w:p w14:paraId="214C7FD7" w14:textId="77777777" w:rsidR="006B5E8C" w:rsidRPr="00823C4B" w:rsidRDefault="006B5E8C" w:rsidP="006B5E8C">
      <w:pPr>
        <w:spacing w:line="240" w:lineRule="auto"/>
        <w:ind w:left="0" w:right="0" w:firstLine="567"/>
        <w:jc w:val="both"/>
        <w:rPr>
          <w:rFonts w:ascii="Times New Roman" w:hAnsi="Times New Roman"/>
          <w:b/>
          <w:i w:val="0"/>
          <w:sz w:val="24"/>
        </w:rPr>
      </w:pPr>
    </w:p>
    <w:p w14:paraId="0ED122D1" w14:textId="77777777" w:rsidR="006B5E8C" w:rsidRPr="00823C4B" w:rsidRDefault="006B5E8C" w:rsidP="006B5E8C">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478737" w14:textId="77777777" w:rsidR="009D048C" w:rsidRDefault="009D048C" w:rsidP="009D048C">
      <w:pPr>
        <w:spacing w:line="240" w:lineRule="auto"/>
        <w:ind w:left="0" w:firstLine="0"/>
        <w:jc w:val="right"/>
        <w:rPr>
          <w:rFonts w:ascii="Times New Roman" w:hAnsi="Times New Roman"/>
          <w:i w:val="0"/>
          <w:sz w:val="20"/>
          <w:szCs w:val="20"/>
        </w:rPr>
      </w:pPr>
    </w:p>
    <w:p w14:paraId="326563F9" w14:textId="178C7F2A" w:rsidR="009D048C" w:rsidRPr="00823C4B" w:rsidRDefault="009D048C" w:rsidP="00EC55D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5</w:t>
      </w:r>
    </w:p>
    <w:p w14:paraId="76B91980" w14:textId="77777777" w:rsidR="009D048C" w:rsidRPr="00823C4B" w:rsidRDefault="009D048C" w:rsidP="009D04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2D3FD797" w14:textId="77777777" w:rsidTr="00E55FBE">
        <w:tc>
          <w:tcPr>
            <w:tcW w:w="2472" w:type="dxa"/>
            <w:vAlign w:val="center"/>
          </w:tcPr>
          <w:p w14:paraId="19650E60"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14:paraId="54E525C2"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Минимальная площадь земельных участков, кв. м</w:t>
            </w:r>
          </w:p>
        </w:tc>
        <w:tc>
          <w:tcPr>
            <w:tcW w:w="2472" w:type="dxa"/>
            <w:vAlign w:val="center"/>
          </w:tcPr>
          <w:p w14:paraId="75E655BF"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vAlign w:val="center"/>
          </w:tcPr>
          <w:p w14:paraId="20746B29"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Максимальный процент застройки в границах земельного участка, %</w:t>
            </w:r>
          </w:p>
        </w:tc>
      </w:tr>
      <w:tr w:rsidR="00E844C7" w:rsidRPr="00823C4B" w14:paraId="794441BD" w14:textId="77777777" w:rsidTr="00E55FBE">
        <w:tc>
          <w:tcPr>
            <w:tcW w:w="2472" w:type="dxa"/>
            <w:vAlign w:val="center"/>
          </w:tcPr>
          <w:p w14:paraId="6EE76C0D" w14:textId="50B8F5F0"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c>
          <w:tcPr>
            <w:tcW w:w="2472" w:type="dxa"/>
            <w:vAlign w:val="center"/>
          </w:tcPr>
          <w:p w14:paraId="3F290F02" w14:textId="62BFE5BB"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253182F0" w14:textId="76DD2633"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77790867" w14:textId="1D0F689E"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80</w:t>
            </w:r>
          </w:p>
        </w:tc>
      </w:tr>
      <w:tr w:rsidR="00E844C7" w:rsidRPr="00823C4B" w14:paraId="5DF0B495" w14:textId="77777777" w:rsidTr="00E55FBE">
        <w:tc>
          <w:tcPr>
            <w:tcW w:w="2472" w:type="dxa"/>
            <w:vAlign w:val="center"/>
          </w:tcPr>
          <w:p w14:paraId="3454AE2C" w14:textId="2CF064A2"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c>
          <w:tcPr>
            <w:tcW w:w="2472" w:type="dxa"/>
            <w:vAlign w:val="center"/>
          </w:tcPr>
          <w:p w14:paraId="2FAA93D2" w14:textId="1D5171D9"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3DF59DDB" w14:textId="588940E3"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12B5A7BD" w14:textId="248B2101"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E844C7" w:rsidRPr="00823C4B" w14:paraId="087C2E72" w14:textId="77777777" w:rsidTr="008242D6">
        <w:tc>
          <w:tcPr>
            <w:tcW w:w="2472" w:type="dxa"/>
            <w:vAlign w:val="center"/>
          </w:tcPr>
          <w:p w14:paraId="113EE2F1"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3.2</w:t>
            </w:r>
          </w:p>
        </w:tc>
        <w:tc>
          <w:tcPr>
            <w:tcW w:w="2472" w:type="dxa"/>
            <w:vAlign w:val="center"/>
          </w:tcPr>
          <w:p w14:paraId="3494FE22"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52E63C3C" w14:textId="4C1DDA8C"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65A1BA7D" w14:textId="20BA8FA2"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78F86245" w14:textId="77777777" w:rsidTr="008242D6">
        <w:tc>
          <w:tcPr>
            <w:tcW w:w="2472" w:type="dxa"/>
            <w:vAlign w:val="center"/>
          </w:tcPr>
          <w:p w14:paraId="1F0E8782"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3.3</w:t>
            </w:r>
          </w:p>
        </w:tc>
        <w:tc>
          <w:tcPr>
            <w:tcW w:w="2472" w:type="dxa"/>
            <w:vAlign w:val="center"/>
          </w:tcPr>
          <w:p w14:paraId="0B7153A2"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15A21352" w14:textId="6F882FFB"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05CBDD60" w14:textId="153E2F58"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63A53EC5" w14:textId="77777777" w:rsidTr="008242D6">
        <w:tc>
          <w:tcPr>
            <w:tcW w:w="2472" w:type="dxa"/>
            <w:vAlign w:val="center"/>
          </w:tcPr>
          <w:p w14:paraId="6BDEEC52"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3.4</w:t>
            </w:r>
          </w:p>
        </w:tc>
        <w:tc>
          <w:tcPr>
            <w:tcW w:w="2472" w:type="dxa"/>
            <w:vAlign w:val="center"/>
          </w:tcPr>
          <w:p w14:paraId="621CFE59"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0D568037" w14:textId="0AD088FE"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4A817654" w14:textId="7A9AE45E"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0CB3F6B7" w14:textId="77777777" w:rsidTr="008242D6">
        <w:tc>
          <w:tcPr>
            <w:tcW w:w="2472" w:type="dxa"/>
            <w:vAlign w:val="center"/>
          </w:tcPr>
          <w:p w14:paraId="5565E5A1"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3.5.1</w:t>
            </w:r>
          </w:p>
        </w:tc>
        <w:tc>
          <w:tcPr>
            <w:tcW w:w="2472" w:type="dxa"/>
            <w:vAlign w:val="center"/>
          </w:tcPr>
          <w:p w14:paraId="41273811"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189EB134" w14:textId="2BE2C981"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1B00E73E" w14:textId="0CD85C28"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5E207DE2" w14:textId="77777777" w:rsidTr="008242D6">
        <w:tc>
          <w:tcPr>
            <w:tcW w:w="2472" w:type="dxa"/>
            <w:vAlign w:val="center"/>
          </w:tcPr>
          <w:p w14:paraId="6F0C7F01"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3.6</w:t>
            </w:r>
          </w:p>
        </w:tc>
        <w:tc>
          <w:tcPr>
            <w:tcW w:w="2472" w:type="dxa"/>
            <w:vAlign w:val="center"/>
          </w:tcPr>
          <w:p w14:paraId="4D712FDD"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0A461DB6" w14:textId="1785ED8A"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3EEE7C39" w14:textId="2F4EF609"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364D7BF6" w14:textId="77777777" w:rsidTr="008242D6">
        <w:tc>
          <w:tcPr>
            <w:tcW w:w="2472" w:type="dxa"/>
            <w:vAlign w:val="center"/>
          </w:tcPr>
          <w:p w14:paraId="1F8A2583"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3.7</w:t>
            </w:r>
          </w:p>
        </w:tc>
        <w:tc>
          <w:tcPr>
            <w:tcW w:w="2472" w:type="dxa"/>
            <w:vAlign w:val="center"/>
          </w:tcPr>
          <w:p w14:paraId="11CDE756"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2330926E" w14:textId="171AD53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196E44AE" w14:textId="04BF187A"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6B9D1B38" w14:textId="77777777" w:rsidTr="008242D6">
        <w:tc>
          <w:tcPr>
            <w:tcW w:w="2472" w:type="dxa"/>
            <w:vAlign w:val="center"/>
          </w:tcPr>
          <w:p w14:paraId="55996169"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3.8</w:t>
            </w:r>
          </w:p>
        </w:tc>
        <w:tc>
          <w:tcPr>
            <w:tcW w:w="2472" w:type="dxa"/>
            <w:vAlign w:val="center"/>
          </w:tcPr>
          <w:p w14:paraId="783AD933"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04AB747D" w14:textId="6E3C285E"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40A095BC" w14:textId="47508C2D"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6F29A67C" w14:textId="77777777" w:rsidTr="00E55FBE">
        <w:tc>
          <w:tcPr>
            <w:tcW w:w="2472" w:type="dxa"/>
            <w:vAlign w:val="center"/>
          </w:tcPr>
          <w:p w14:paraId="052A2FF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4.4</w:t>
            </w:r>
          </w:p>
        </w:tc>
        <w:tc>
          <w:tcPr>
            <w:tcW w:w="2472" w:type="dxa"/>
            <w:vAlign w:val="center"/>
          </w:tcPr>
          <w:p w14:paraId="3E7E59D0"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104866EB" w14:textId="0E1BFE18"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44A0FD7E" w14:textId="1E1B5F11"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30CB9638" w14:textId="77777777" w:rsidTr="00E55FBE">
        <w:tc>
          <w:tcPr>
            <w:tcW w:w="2472" w:type="dxa"/>
            <w:vAlign w:val="center"/>
          </w:tcPr>
          <w:p w14:paraId="2BE4C97A"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4.5</w:t>
            </w:r>
          </w:p>
        </w:tc>
        <w:tc>
          <w:tcPr>
            <w:tcW w:w="2472" w:type="dxa"/>
            <w:vAlign w:val="center"/>
          </w:tcPr>
          <w:p w14:paraId="03120C7D"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6675CF9B" w14:textId="70FD008C"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50AA4FFE" w14:textId="7F2F1F13"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3333A976" w14:textId="77777777" w:rsidTr="00E55FBE">
        <w:tc>
          <w:tcPr>
            <w:tcW w:w="2472" w:type="dxa"/>
            <w:vAlign w:val="center"/>
          </w:tcPr>
          <w:p w14:paraId="0D4EBF1C"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lastRenderedPageBreak/>
              <w:t>4.6</w:t>
            </w:r>
          </w:p>
        </w:tc>
        <w:tc>
          <w:tcPr>
            <w:tcW w:w="2472" w:type="dxa"/>
            <w:vAlign w:val="center"/>
          </w:tcPr>
          <w:p w14:paraId="210643B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08602284" w14:textId="0EEE4086"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6B18D86C" w14:textId="34154005"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214EF4E8" w14:textId="77777777" w:rsidTr="00E55FBE">
        <w:tc>
          <w:tcPr>
            <w:tcW w:w="2472" w:type="dxa"/>
            <w:vAlign w:val="center"/>
          </w:tcPr>
          <w:p w14:paraId="5FF8E20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4.7</w:t>
            </w:r>
          </w:p>
        </w:tc>
        <w:tc>
          <w:tcPr>
            <w:tcW w:w="2472" w:type="dxa"/>
            <w:vAlign w:val="center"/>
          </w:tcPr>
          <w:p w14:paraId="6A039E99"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27E84A0C" w14:textId="48293A4C"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156D6882" w14:textId="6CD9C18A"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37AAADC8" w14:textId="77777777" w:rsidTr="00E55FBE">
        <w:tc>
          <w:tcPr>
            <w:tcW w:w="2472" w:type="dxa"/>
            <w:vAlign w:val="center"/>
          </w:tcPr>
          <w:p w14:paraId="6D162C2A"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4.8</w:t>
            </w:r>
          </w:p>
        </w:tc>
        <w:tc>
          <w:tcPr>
            <w:tcW w:w="2472" w:type="dxa"/>
            <w:vAlign w:val="center"/>
          </w:tcPr>
          <w:p w14:paraId="06A936D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24A92854" w14:textId="2BB16141"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5000</w:t>
            </w:r>
          </w:p>
        </w:tc>
        <w:tc>
          <w:tcPr>
            <w:tcW w:w="2473" w:type="dxa"/>
            <w:vAlign w:val="center"/>
          </w:tcPr>
          <w:p w14:paraId="087CD2AB" w14:textId="6D4C0712"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r w:rsidR="00E844C7" w:rsidRPr="00823C4B" w14:paraId="3F52AB71" w14:textId="77777777" w:rsidTr="00E55FBE">
        <w:tc>
          <w:tcPr>
            <w:tcW w:w="2472" w:type="dxa"/>
            <w:vAlign w:val="center"/>
          </w:tcPr>
          <w:p w14:paraId="29D9AC52"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5.1</w:t>
            </w:r>
          </w:p>
        </w:tc>
        <w:tc>
          <w:tcPr>
            <w:tcW w:w="2472" w:type="dxa"/>
            <w:vAlign w:val="center"/>
          </w:tcPr>
          <w:p w14:paraId="1EB49763" w14:textId="64556A0F"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11208364" w14:textId="1DA70900"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275D3F50" w14:textId="042EB8F4"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60</w:t>
            </w:r>
          </w:p>
        </w:tc>
      </w:tr>
      <w:tr w:rsidR="00E844C7" w:rsidRPr="00823C4B" w14:paraId="2A6142EB" w14:textId="77777777" w:rsidTr="00E55FBE">
        <w:tc>
          <w:tcPr>
            <w:tcW w:w="2472" w:type="dxa"/>
            <w:vAlign w:val="center"/>
          </w:tcPr>
          <w:p w14:paraId="6187DD8C"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8.3</w:t>
            </w:r>
          </w:p>
        </w:tc>
        <w:tc>
          <w:tcPr>
            <w:tcW w:w="2472" w:type="dxa"/>
            <w:vAlign w:val="center"/>
          </w:tcPr>
          <w:p w14:paraId="344B3959"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44E3DDFA" w14:textId="3D92E6F2"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5000</w:t>
            </w:r>
          </w:p>
        </w:tc>
        <w:tc>
          <w:tcPr>
            <w:tcW w:w="2473" w:type="dxa"/>
            <w:vAlign w:val="center"/>
          </w:tcPr>
          <w:p w14:paraId="74C7A712" w14:textId="1F17BDFE"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60</w:t>
            </w:r>
          </w:p>
        </w:tc>
      </w:tr>
      <w:tr w:rsidR="00E844C7" w:rsidRPr="00823C4B" w14:paraId="72802C32" w14:textId="77777777" w:rsidTr="00E55FBE">
        <w:tc>
          <w:tcPr>
            <w:tcW w:w="2472" w:type="dxa"/>
            <w:vAlign w:val="center"/>
          </w:tcPr>
          <w:p w14:paraId="1EDD854E"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12.0</w:t>
            </w:r>
          </w:p>
        </w:tc>
        <w:tc>
          <w:tcPr>
            <w:tcW w:w="2472" w:type="dxa"/>
            <w:vAlign w:val="center"/>
          </w:tcPr>
          <w:p w14:paraId="334FBDE1"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15343197"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0E5F20F6"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E844C7" w:rsidRPr="00823C4B" w14:paraId="03F398C7" w14:textId="77777777" w:rsidTr="00E55FBE">
        <w:tc>
          <w:tcPr>
            <w:tcW w:w="2472" w:type="dxa"/>
            <w:vAlign w:val="center"/>
          </w:tcPr>
          <w:p w14:paraId="3A2C6829"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2.1.1</w:t>
            </w:r>
          </w:p>
        </w:tc>
        <w:tc>
          <w:tcPr>
            <w:tcW w:w="2472" w:type="dxa"/>
            <w:vAlign w:val="center"/>
          </w:tcPr>
          <w:p w14:paraId="54A4B93F"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4E63833F"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vAlign w:val="center"/>
          </w:tcPr>
          <w:p w14:paraId="5AAEEE2A"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40</w:t>
            </w:r>
          </w:p>
        </w:tc>
      </w:tr>
      <w:tr w:rsidR="00E844C7" w:rsidRPr="00823C4B" w14:paraId="6B64CD0C" w14:textId="77777777" w:rsidTr="00E55FBE">
        <w:tc>
          <w:tcPr>
            <w:tcW w:w="2472" w:type="dxa"/>
            <w:vAlign w:val="center"/>
          </w:tcPr>
          <w:p w14:paraId="3338C3C4"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3.10.1</w:t>
            </w:r>
          </w:p>
        </w:tc>
        <w:tc>
          <w:tcPr>
            <w:tcW w:w="2472" w:type="dxa"/>
            <w:vAlign w:val="center"/>
          </w:tcPr>
          <w:p w14:paraId="23BAF5E5"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vAlign w:val="center"/>
          </w:tcPr>
          <w:p w14:paraId="567814CD"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vAlign w:val="center"/>
          </w:tcPr>
          <w:p w14:paraId="57C2E8AB"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80</w:t>
            </w:r>
          </w:p>
        </w:tc>
      </w:tr>
      <w:tr w:rsidR="00E844C7" w:rsidRPr="00823C4B" w14:paraId="74FF7C61" w14:textId="77777777" w:rsidTr="00E55FBE">
        <w:tc>
          <w:tcPr>
            <w:tcW w:w="2472" w:type="dxa"/>
            <w:vAlign w:val="center"/>
          </w:tcPr>
          <w:p w14:paraId="151B38E7"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w:t>
            </w:r>
          </w:p>
        </w:tc>
        <w:tc>
          <w:tcPr>
            <w:tcW w:w="2472" w:type="dxa"/>
          </w:tcPr>
          <w:p w14:paraId="5062ACFD"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Pr>
          <w:p w14:paraId="74935327"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Pr>
          <w:p w14:paraId="52E9F8ED"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80</w:t>
            </w:r>
          </w:p>
        </w:tc>
      </w:tr>
      <w:tr w:rsidR="00E844C7" w:rsidRPr="00823C4B" w14:paraId="33F2DE26" w14:textId="77777777" w:rsidTr="00E55FBE">
        <w:tc>
          <w:tcPr>
            <w:tcW w:w="2472" w:type="dxa"/>
            <w:vAlign w:val="center"/>
          </w:tcPr>
          <w:p w14:paraId="08537EBE"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4.9.1</w:t>
            </w:r>
          </w:p>
        </w:tc>
        <w:tc>
          <w:tcPr>
            <w:tcW w:w="2472" w:type="dxa"/>
            <w:vAlign w:val="center"/>
          </w:tcPr>
          <w:p w14:paraId="0631E8EA"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vAlign w:val="center"/>
          </w:tcPr>
          <w:p w14:paraId="43C0FABA"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vAlign w:val="center"/>
          </w:tcPr>
          <w:p w14:paraId="5D5F815E" w14:textId="77777777" w:rsidR="00E844C7" w:rsidRPr="00823C4B" w:rsidRDefault="00E844C7" w:rsidP="00E844C7">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80</w:t>
            </w:r>
          </w:p>
        </w:tc>
      </w:tr>
    </w:tbl>
    <w:p w14:paraId="2650715C" w14:textId="77777777" w:rsidR="000274FB" w:rsidRPr="00823C4B" w:rsidRDefault="000274FB" w:rsidP="006B5E8C">
      <w:pPr>
        <w:autoSpaceDE w:val="0"/>
        <w:autoSpaceDN w:val="0"/>
        <w:adjustRightInd w:val="0"/>
        <w:spacing w:line="240" w:lineRule="auto"/>
        <w:ind w:left="0" w:right="0" w:firstLine="567"/>
        <w:jc w:val="both"/>
        <w:rPr>
          <w:rFonts w:ascii="Times New Roman" w:hAnsi="Times New Roman"/>
          <w:i w:val="0"/>
          <w:sz w:val="24"/>
        </w:rPr>
      </w:pPr>
    </w:p>
    <w:p w14:paraId="66388DE3" w14:textId="77777777" w:rsidR="00356DF9" w:rsidRPr="00823C4B" w:rsidRDefault="00356DF9" w:rsidP="00356DF9">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22A82A56" w14:textId="77777777" w:rsidR="00356DF9" w:rsidRPr="00823C4B" w:rsidRDefault="00356DF9" w:rsidP="00356DF9">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6768D257" w14:textId="3BD8AF54" w:rsidR="009D048C" w:rsidRPr="00823C4B" w:rsidRDefault="009D048C" w:rsidP="009D048C">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6</w:t>
      </w:r>
    </w:p>
    <w:p w14:paraId="3B5A2FD8" w14:textId="77777777" w:rsidR="009D048C" w:rsidRPr="00823C4B" w:rsidRDefault="009D048C" w:rsidP="009D048C">
      <w:pPr>
        <w:suppressAutoHyphens/>
        <w:overflowPunct w:val="0"/>
        <w:autoSpaceDE w:val="0"/>
        <w:spacing w:line="240" w:lineRule="auto"/>
        <w:ind w:left="0" w:right="0" w:firstLine="567"/>
        <w:jc w:val="center"/>
        <w:textAlignment w:val="baseline"/>
        <w:rPr>
          <w:rFonts w:ascii="Times New Roman" w:hAnsi="Times New Roman"/>
          <w:i w:val="0"/>
          <w:sz w:val="24"/>
        </w:rPr>
      </w:pPr>
      <w:r w:rsidRPr="00823C4B">
        <w:rPr>
          <w:rFonts w:ascii="Times New Roman" w:hAnsi="Times New Roman"/>
          <w:i w:val="0"/>
          <w:sz w:val="24"/>
        </w:rPr>
        <w:t xml:space="preserve">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w:t>
      </w:r>
    </w:p>
    <w:tbl>
      <w:tblPr>
        <w:tblStyle w:val="af8"/>
        <w:tblW w:w="9636" w:type="dxa"/>
        <w:tblLook w:val="04A0" w:firstRow="1" w:lastRow="0" w:firstColumn="1" w:lastColumn="0" w:noHBand="0" w:noVBand="1"/>
      </w:tblPr>
      <w:tblGrid>
        <w:gridCol w:w="1117"/>
        <w:gridCol w:w="5735"/>
        <w:gridCol w:w="1368"/>
        <w:gridCol w:w="1416"/>
      </w:tblGrid>
      <w:tr w:rsidR="009D048C" w:rsidRPr="00823C4B" w14:paraId="6B7C1C8C" w14:textId="77777777" w:rsidTr="00EC55D8">
        <w:tc>
          <w:tcPr>
            <w:tcW w:w="1117" w:type="dxa"/>
            <w:vAlign w:val="center"/>
          </w:tcPr>
          <w:p w14:paraId="0DEA3BF3"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w:t>
            </w:r>
          </w:p>
        </w:tc>
        <w:tc>
          <w:tcPr>
            <w:tcW w:w="5735" w:type="dxa"/>
            <w:vAlign w:val="center"/>
          </w:tcPr>
          <w:p w14:paraId="6E0AA1E1"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Параметр</w:t>
            </w:r>
          </w:p>
        </w:tc>
        <w:tc>
          <w:tcPr>
            <w:tcW w:w="1368" w:type="dxa"/>
            <w:vAlign w:val="center"/>
          </w:tcPr>
          <w:p w14:paraId="28F13551"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Единица измерения</w:t>
            </w:r>
          </w:p>
        </w:tc>
        <w:tc>
          <w:tcPr>
            <w:tcW w:w="1416" w:type="dxa"/>
            <w:vAlign w:val="center"/>
          </w:tcPr>
          <w:p w14:paraId="48973293"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Значение</w:t>
            </w:r>
          </w:p>
        </w:tc>
      </w:tr>
      <w:tr w:rsidR="009D048C" w:rsidRPr="00823C4B" w14:paraId="312A9512" w14:textId="77777777" w:rsidTr="00EC55D8">
        <w:tc>
          <w:tcPr>
            <w:tcW w:w="1117" w:type="dxa"/>
            <w:vMerge w:val="restart"/>
            <w:vAlign w:val="center"/>
          </w:tcPr>
          <w:p w14:paraId="13601D53"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i w:val="0"/>
                <w:sz w:val="24"/>
              </w:rPr>
              <w:t>1</w:t>
            </w:r>
          </w:p>
        </w:tc>
        <w:tc>
          <w:tcPr>
            <w:tcW w:w="5735" w:type="dxa"/>
          </w:tcPr>
          <w:p w14:paraId="6951B35F"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368" w:type="dxa"/>
          </w:tcPr>
          <w:p w14:paraId="7E5B2284" w14:textId="6F98E360"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p>
        </w:tc>
        <w:tc>
          <w:tcPr>
            <w:tcW w:w="1416" w:type="dxa"/>
          </w:tcPr>
          <w:p w14:paraId="09482E73" w14:textId="6FCEE7A0"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p>
        </w:tc>
      </w:tr>
      <w:tr w:rsidR="009D048C" w:rsidRPr="00823C4B" w14:paraId="1E7562BE" w14:textId="77777777" w:rsidTr="00EC55D8">
        <w:tc>
          <w:tcPr>
            <w:tcW w:w="1117" w:type="dxa"/>
            <w:vMerge/>
            <w:vAlign w:val="center"/>
          </w:tcPr>
          <w:p w14:paraId="49A59C38"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7166F186" w14:textId="6B2590B0"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минимальное расстояние между фронтальной границей участка и основным строением (отступ от красной линии улиц), м:</w:t>
            </w:r>
          </w:p>
          <w:p w14:paraId="154C9213" w14:textId="77777777"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 сохраняемой застройке </w:t>
            </w:r>
            <w:r>
              <w:rPr>
                <w:rFonts w:ascii="Times New Roman" w:hAnsi="Times New Roman"/>
                <w:i w:val="0"/>
                <w:sz w:val="24"/>
              </w:rPr>
              <w:t xml:space="preserve">- </w:t>
            </w:r>
            <w:r w:rsidRPr="00823C4B">
              <w:rPr>
                <w:rFonts w:ascii="Times New Roman" w:hAnsi="Times New Roman"/>
                <w:i w:val="0"/>
                <w:sz w:val="24"/>
              </w:rPr>
              <w:t>по сложившейся линии застройки</w:t>
            </w:r>
          </w:p>
          <w:p w14:paraId="358CA810"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при реконструкции и новом строительстве</w:t>
            </w:r>
          </w:p>
        </w:tc>
        <w:tc>
          <w:tcPr>
            <w:tcW w:w="1368" w:type="dxa"/>
          </w:tcPr>
          <w:p w14:paraId="70183A6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C84DA3A"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3FB4E36C"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98585EC"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326F607D"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5D56643"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16C103CA"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05BB222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77199D09"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2CAA59E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1E48DC73"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6C3DEB36" w14:textId="77777777" w:rsidR="009D048C" w:rsidRPr="00823C4B"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9D048C" w:rsidRPr="00823C4B" w14:paraId="23F95D0E" w14:textId="77777777" w:rsidTr="00EC55D8">
        <w:tc>
          <w:tcPr>
            <w:tcW w:w="1117" w:type="dxa"/>
            <w:vMerge w:val="restart"/>
            <w:vAlign w:val="center"/>
          </w:tcPr>
          <w:p w14:paraId="6C82FC25"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tc>
        <w:tc>
          <w:tcPr>
            <w:tcW w:w="5735" w:type="dxa"/>
          </w:tcPr>
          <w:p w14:paraId="10D1FEB8" w14:textId="0BB6D170" w:rsidR="009D048C" w:rsidRDefault="009D048C" w:rsidP="009D048C">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Предельное количество этажей зданий, строений, сооружений</w:t>
            </w:r>
          </w:p>
        </w:tc>
        <w:tc>
          <w:tcPr>
            <w:tcW w:w="1368" w:type="dxa"/>
          </w:tcPr>
          <w:p w14:paraId="24B0D4DD" w14:textId="1C00EBBE" w:rsidR="009D048C" w:rsidRDefault="009D048C" w:rsidP="009D048C">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tc>
        <w:tc>
          <w:tcPr>
            <w:tcW w:w="1416" w:type="dxa"/>
          </w:tcPr>
          <w:p w14:paraId="71CE41FC" w14:textId="77777777" w:rsidR="009D048C" w:rsidRDefault="009D048C" w:rsidP="009D048C">
            <w:pPr>
              <w:autoSpaceDE w:val="0"/>
              <w:autoSpaceDN w:val="0"/>
              <w:adjustRightInd w:val="0"/>
              <w:spacing w:line="240" w:lineRule="auto"/>
              <w:ind w:left="0" w:right="0" w:firstLine="0"/>
              <w:jc w:val="center"/>
              <w:rPr>
                <w:rFonts w:ascii="Times New Roman" w:hAnsi="Times New Roman"/>
                <w:i w:val="0"/>
                <w:sz w:val="24"/>
              </w:rPr>
            </w:pPr>
          </w:p>
          <w:p w14:paraId="3E56D36A" w14:textId="7F8D7BAB" w:rsidR="009D048C" w:rsidRDefault="009D048C" w:rsidP="009D048C">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9D048C" w:rsidRPr="00823C4B" w14:paraId="288243C9" w14:textId="77777777" w:rsidTr="00EC55D8">
        <w:tc>
          <w:tcPr>
            <w:tcW w:w="1117" w:type="dxa"/>
            <w:vMerge/>
            <w:vAlign w:val="center"/>
          </w:tcPr>
          <w:p w14:paraId="3073A9DE"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604883EF" w14:textId="225B5B74"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i w:val="0"/>
                <w:sz w:val="24"/>
              </w:rPr>
              <w:t>В</w:t>
            </w:r>
            <w:r w:rsidRPr="00823C4B">
              <w:rPr>
                <w:rFonts w:ascii="Times New Roman" w:hAnsi="Times New Roman"/>
                <w:i w:val="0"/>
                <w:sz w:val="24"/>
              </w:rPr>
              <w:t>ысота от уровня земли:</w:t>
            </w:r>
          </w:p>
          <w:p w14:paraId="58FA634E" w14:textId="77777777" w:rsidR="009D048C" w:rsidRPr="00823C4B"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верха плоской кровли </w:t>
            </w:r>
          </w:p>
          <w:p w14:paraId="2E225642" w14:textId="3D4A70DF" w:rsidR="009D048C" w:rsidRDefault="009D048C"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до конька скатной кровли</w:t>
            </w:r>
            <w:r w:rsidRPr="00823C4B">
              <w:rPr>
                <w:rFonts w:ascii="Times New Roman" w:hAnsi="Times New Roman"/>
                <w:i w:val="0"/>
                <w:sz w:val="24"/>
              </w:rPr>
              <w:tab/>
            </w:r>
          </w:p>
        </w:tc>
        <w:tc>
          <w:tcPr>
            <w:tcW w:w="1368" w:type="dxa"/>
          </w:tcPr>
          <w:p w14:paraId="0F690D2B"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C2AF06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079CF626" w14:textId="0A2334A3" w:rsidR="009D048C" w:rsidRDefault="009D048C" w:rsidP="009D048C">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0F3B2E61" w14:textId="77777777" w:rsidR="009D048C" w:rsidRDefault="009D048C" w:rsidP="00EC55D8">
            <w:pPr>
              <w:autoSpaceDE w:val="0"/>
              <w:autoSpaceDN w:val="0"/>
              <w:adjustRightInd w:val="0"/>
              <w:spacing w:line="240" w:lineRule="auto"/>
              <w:ind w:left="0" w:right="0" w:firstLine="0"/>
              <w:jc w:val="center"/>
              <w:rPr>
                <w:rFonts w:ascii="Times New Roman" w:hAnsi="Times New Roman"/>
                <w:i w:val="0"/>
                <w:sz w:val="24"/>
              </w:rPr>
            </w:pPr>
          </w:p>
          <w:p w14:paraId="4C82C05D" w14:textId="55BB0756"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10</w:t>
            </w:r>
          </w:p>
          <w:p w14:paraId="57210323" w14:textId="6635745D" w:rsidR="009D048C"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13</w:t>
            </w:r>
          </w:p>
        </w:tc>
      </w:tr>
    </w:tbl>
    <w:p w14:paraId="30A3ECE0" w14:textId="77777777" w:rsidR="009D048C" w:rsidRDefault="009D048C" w:rsidP="006B5E8C">
      <w:pPr>
        <w:autoSpaceDE w:val="0"/>
        <w:autoSpaceDN w:val="0"/>
        <w:adjustRightInd w:val="0"/>
        <w:spacing w:line="240" w:lineRule="auto"/>
        <w:ind w:left="0" w:right="0" w:firstLine="567"/>
        <w:jc w:val="both"/>
        <w:rPr>
          <w:rFonts w:ascii="Times New Roman" w:hAnsi="Times New Roman"/>
          <w:i w:val="0"/>
          <w:sz w:val="24"/>
        </w:rPr>
      </w:pPr>
    </w:p>
    <w:p w14:paraId="17082122" w14:textId="26C1B1CE" w:rsidR="006B5E8C" w:rsidRPr="00823C4B" w:rsidRDefault="009D048C" w:rsidP="006B5E8C">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w:t>
      </w:r>
      <w:r w:rsidR="006B5E8C" w:rsidRPr="00823C4B">
        <w:rPr>
          <w:rFonts w:ascii="Times New Roman" w:hAnsi="Times New Roman"/>
          <w:i w:val="0"/>
          <w:sz w:val="24"/>
        </w:rPr>
        <w:t>. Ограничения использования земельных участков и объектов капитального строительства, находящихся в зоне О</w:t>
      </w:r>
      <w:r w:rsidR="00DA7989" w:rsidRPr="00823C4B">
        <w:rPr>
          <w:rFonts w:ascii="Times New Roman" w:hAnsi="Times New Roman"/>
          <w:i w:val="0"/>
          <w:sz w:val="24"/>
        </w:rPr>
        <w:t>-9</w:t>
      </w:r>
      <w:r w:rsidR="006B5E8C"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w:t>
      </w:r>
      <w:r w:rsidR="00E068DD" w:rsidRPr="00823C4B">
        <w:rPr>
          <w:rFonts w:ascii="Times New Roman" w:hAnsi="Times New Roman"/>
          <w:i w:val="0"/>
          <w:sz w:val="24"/>
        </w:rPr>
        <w:t>2</w:t>
      </w:r>
      <w:r w:rsidR="006B5E8C" w:rsidRPr="00823C4B">
        <w:rPr>
          <w:rFonts w:ascii="Times New Roman" w:hAnsi="Times New Roman"/>
          <w:i w:val="0"/>
          <w:sz w:val="24"/>
        </w:rPr>
        <w:t xml:space="preserve"> настоящих Правил.</w:t>
      </w:r>
    </w:p>
    <w:p w14:paraId="2DEBDD49" w14:textId="77777777" w:rsidR="006B5E8C" w:rsidRPr="00823C4B" w:rsidRDefault="006B5E8C" w:rsidP="006B5E8C">
      <w:pPr>
        <w:autoSpaceDE w:val="0"/>
        <w:autoSpaceDN w:val="0"/>
        <w:adjustRightInd w:val="0"/>
        <w:spacing w:line="240" w:lineRule="auto"/>
        <w:ind w:left="0" w:right="0" w:firstLine="0"/>
        <w:jc w:val="both"/>
        <w:rPr>
          <w:rFonts w:ascii="Times New Roman" w:hAnsi="Times New Roman"/>
          <w:b/>
          <w:i w:val="0"/>
          <w:sz w:val="24"/>
        </w:rPr>
      </w:pPr>
    </w:p>
    <w:p w14:paraId="4C94FB62" w14:textId="017C7916" w:rsidR="006B5E8C" w:rsidRPr="00823C4B" w:rsidRDefault="006B5E8C" w:rsidP="006B5E8C">
      <w:pPr>
        <w:keepNext/>
        <w:spacing w:line="240" w:lineRule="auto"/>
        <w:ind w:left="0" w:right="0" w:firstLine="567"/>
        <w:jc w:val="both"/>
        <w:outlineLvl w:val="1"/>
        <w:rPr>
          <w:rFonts w:ascii="Times New Roman" w:hAnsi="Times New Roman"/>
          <w:b/>
          <w:i w:val="0"/>
          <w:sz w:val="24"/>
        </w:rPr>
      </w:pPr>
      <w:bookmarkStart w:id="73" w:name="_Toc8842364"/>
      <w:r w:rsidRPr="00823C4B">
        <w:rPr>
          <w:rFonts w:ascii="Times New Roman" w:hAnsi="Times New Roman"/>
          <w:b/>
          <w:i w:val="0"/>
          <w:sz w:val="24"/>
        </w:rPr>
        <w:t xml:space="preserve">Статья </w:t>
      </w:r>
      <w:r w:rsidR="00FB5B5C">
        <w:rPr>
          <w:rFonts w:ascii="Times New Roman" w:hAnsi="Times New Roman"/>
          <w:b/>
          <w:i w:val="0"/>
          <w:sz w:val="24"/>
        </w:rPr>
        <w:t>17</w:t>
      </w:r>
      <w:r w:rsidRPr="00823C4B">
        <w:rPr>
          <w:rFonts w:ascii="Times New Roman" w:hAnsi="Times New Roman"/>
          <w:b/>
          <w:i w:val="0"/>
          <w:sz w:val="24"/>
        </w:rPr>
        <w:t xml:space="preserve">. Градостроительные регламенты. </w:t>
      </w:r>
      <w:r w:rsidR="00160E99" w:rsidRPr="00823C4B">
        <w:rPr>
          <w:rFonts w:ascii="Times New Roman" w:hAnsi="Times New Roman"/>
          <w:b/>
          <w:i w:val="0"/>
          <w:sz w:val="24"/>
        </w:rPr>
        <w:t>З</w:t>
      </w:r>
      <w:r w:rsidR="00381EDA" w:rsidRPr="00823C4B">
        <w:rPr>
          <w:rFonts w:ascii="Times New Roman" w:hAnsi="Times New Roman"/>
          <w:b/>
          <w:i w:val="0"/>
          <w:sz w:val="24"/>
        </w:rPr>
        <w:t>оны инженерной и транспортной инфраструктур</w:t>
      </w:r>
      <w:bookmarkEnd w:id="67"/>
      <w:bookmarkEnd w:id="68"/>
      <w:r w:rsidR="0026564C" w:rsidRPr="00823C4B">
        <w:rPr>
          <w:rFonts w:ascii="Times New Roman" w:hAnsi="Times New Roman"/>
          <w:b/>
          <w:i w:val="0"/>
          <w:sz w:val="24"/>
        </w:rPr>
        <w:t>.</w:t>
      </w:r>
      <w:bookmarkEnd w:id="73"/>
    </w:p>
    <w:p w14:paraId="0A7CAB7B"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A4A5E4A" w14:textId="017E3700" w:rsidR="00381EDA" w:rsidRPr="00823C4B" w:rsidRDefault="00381EDA" w:rsidP="00381EDA">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Зона инженерной инфраструктуры предназначена для размещения объектов инженерной инфраструктуры.</w:t>
      </w:r>
    </w:p>
    <w:p w14:paraId="58EB3B7E" w14:textId="77777777" w:rsidR="00381EDA" w:rsidRPr="00823C4B" w:rsidRDefault="00381EDA" w:rsidP="00381EDA">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lastRenderedPageBreak/>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14:paraId="64914504"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E904D4E" w14:textId="6087D22E" w:rsidR="006B5E8C" w:rsidRPr="00823C4B" w:rsidRDefault="006B5E8C" w:rsidP="006B5E8C">
      <w:pPr>
        <w:suppressAutoHyphens/>
        <w:spacing w:line="240" w:lineRule="auto"/>
        <w:ind w:left="0" w:right="0" w:firstLine="567"/>
        <w:jc w:val="both"/>
        <w:rPr>
          <w:rFonts w:ascii="Times New Roman" w:hAnsi="Times New Roman"/>
          <w:b/>
          <w:i w:val="0"/>
          <w:sz w:val="24"/>
        </w:rPr>
      </w:pPr>
      <w:r w:rsidRPr="00823C4B">
        <w:rPr>
          <w:rFonts w:ascii="Times New Roman" w:hAnsi="Times New Roman"/>
          <w:b/>
          <w:i w:val="0"/>
          <w:sz w:val="24"/>
        </w:rPr>
        <w:t>И</w:t>
      </w:r>
      <w:r w:rsidR="00160E99" w:rsidRPr="00823C4B">
        <w:rPr>
          <w:rFonts w:ascii="Times New Roman" w:hAnsi="Times New Roman"/>
          <w:b/>
          <w:i w:val="0"/>
          <w:sz w:val="24"/>
        </w:rPr>
        <w:t>-1</w:t>
      </w:r>
      <w:r w:rsidRPr="00823C4B">
        <w:rPr>
          <w:rFonts w:ascii="Times New Roman" w:hAnsi="Times New Roman"/>
          <w:b/>
          <w:i w:val="0"/>
          <w:sz w:val="24"/>
        </w:rPr>
        <w:t xml:space="preserve"> - ЗОН</w:t>
      </w:r>
      <w:r w:rsidR="00E844C7" w:rsidRPr="00823C4B">
        <w:rPr>
          <w:rFonts w:ascii="Times New Roman" w:hAnsi="Times New Roman"/>
          <w:b/>
          <w:i w:val="0"/>
          <w:sz w:val="24"/>
        </w:rPr>
        <w:t>А</w:t>
      </w:r>
      <w:r w:rsidRPr="00823C4B">
        <w:rPr>
          <w:rFonts w:ascii="Times New Roman" w:hAnsi="Times New Roman"/>
          <w:b/>
          <w:i w:val="0"/>
          <w:sz w:val="24"/>
        </w:rPr>
        <w:t xml:space="preserve"> ИНЖЕНЕРНОЙ ИНФРАСТРУКТУРЫ </w:t>
      </w:r>
    </w:p>
    <w:p w14:paraId="30F29037"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4935097" w14:textId="4323F685" w:rsidR="006B5E8C" w:rsidRPr="00823C4B" w:rsidRDefault="006B5E8C" w:rsidP="006B5E8C">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7</w:t>
      </w:r>
    </w:p>
    <w:p w14:paraId="02879D0E" w14:textId="77777777" w:rsidR="006B5E8C" w:rsidRPr="00823C4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 xml:space="preserve">Виды разрешенного использования земельных участков и </w:t>
      </w:r>
    </w:p>
    <w:p w14:paraId="27A0E0A7" w14:textId="77777777" w:rsidR="006B5E8C" w:rsidRPr="00823C4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3DFD184E"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61D733D8"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17ECD9C3"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746ABDB7"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 xml:space="preserve">Код вида </w:t>
            </w:r>
          </w:p>
        </w:tc>
      </w:tr>
      <w:tr w:rsidR="001D7F3D" w:rsidRPr="00823C4B" w14:paraId="06C40032"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319A47DF"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1. Основные виды разрешенного использования</w:t>
            </w:r>
          </w:p>
        </w:tc>
      </w:tr>
      <w:tr w:rsidR="00DD1CBC" w:rsidRPr="00823C4B" w14:paraId="27F3ECD6" w14:textId="77777777" w:rsidTr="00E55FBE">
        <w:tc>
          <w:tcPr>
            <w:tcW w:w="3510" w:type="dxa"/>
            <w:tcBorders>
              <w:top w:val="single" w:sz="4" w:space="0" w:color="auto"/>
              <w:left w:val="single" w:sz="4" w:space="0" w:color="auto"/>
              <w:bottom w:val="single" w:sz="4" w:space="0" w:color="auto"/>
              <w:right w:val="single" w:sz="4" w:space="0" w:color="auto"/>
            </w:tcBorders>
          </w:tcPr>
          <w:p w14:paraId="02660990"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Объекты гаражного назначения</w:t>
            </w:r>
          </w:p>
          <w:p w14:paraId="4E23EA67"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52E447BC" w14:textId="463F3CCE"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23C4B">
              <w:rPr>
                <w:rFonts w:ascii="Times New Roman" w:hAnsi="Times New Roman"/>
                <w:i w:val="0"/>
                <w:sz w:val="24"/>
              </w:rPr>
              <w:t>машино</w:t>
            </w:r>
            <w:proofErr w:type="spellEnd"/>
            <w:r w:rsidRPr="00823C4B">
              <w:rPr>
                <w:rFonts w:ascii="Times New Roman" w:hAnsi="Times New Roman"/>
                <w:i w:val="0"/>
                <w:sz w:val="24"/>
              </w:rPr>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tcPr>
          <w:p w14:paraId="1AA0DABB" w14:textId="78221320"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r>
      <w:tr w:rsidR="00DD1CBC" w:rsidRPr="00823C4B" w14:paraId="7E41B98E" w14:textId="77777777" w:rsidTr="00E55FBE">
        <w:tc>
          <w:tcPr>
            <w:tcW w:w="3510" w:type="dxa"/>
            <w:tcBorders>
              <w:top w:val="single" w:sz="4" w:space="0" w:color="auto"/>
              <w:left w:val="single" w:sz="4" w:space="0" w:color="auto"/>
              <w:bottom w:val="single" w:sz="4" w:space="0" w:color="auto"/>
              <w:right w:val="single" w:sz="4" w:space="0" w:color="auto"/>
            </w:tcBorders>
          </w:tcPr>
          <w:p w14:paraId="59BEBA6E" w14:textId="074B12AA"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0502F870" w14:textId="583D44B9"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5E01986F" w14:textId="39588DE3"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r>
      <w:tr w:rsidR="00DD1CBC" w:rsidRPr="00823C4B" w14:paraId="04F75DBC" w14:textId="77777777" w:rsidTr="00E55FBE">
        <w:tc>
          <w:tcPr>
            <w:tcW w:w="3510" w:type="dxa"/>
            <w:tcBorders>
              <w:top w:val="single" w:sz="4" w:space="0" w:color="auto"/>
              <w:left w:val="single" w:sz="4" w:space="0" w:color="auto"/>
              <w:bottom w:val="single" w:sz="4" w:space="0" w:color="auto"/>
              <w:right w:val="single" w:sz="4" w:space="0" w:color="auto"/>
            </w:tcBorders>
          </w:tcPr>
          <w:p w14:paraId="2134FA40"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Энергетика</w:t>
            </w:r>
          </w:p>
          <w:p w14:paraId="08713E4C"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04D8BBEF" w14:textId="4FE9565A" w:rsidR="00DD1CBC" w:rsidRPr="00823C4B" w:rsidRDefault="00DD1CBC" w:rsidP="00DD1CBC">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14:paraId="09AE7627"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6.7</w:t>
            </w:r>
          </w:p>
        </w:tc>
      </w:tr>
      <w:tr w:rsidR="00DD1CBC" w:rsidRPr="00823C4B" w14:paraId="1B0D2DD0" w14:textId="77777777" w:rsidTr="00E55FBE">
        <w:tc>
          <w:tcPr>
            <w:tcW w:w="3510" w:type="dxa"/>
            <w:tcBorders>
              <w:top w:val="single" w:sz="4" w:space="0" w:color="auto"/>
              <w:left w:val="single" w:sz="4" w:space="0" w:color="auto"/>
              <w:bottom w:val="single" w:sz="4" w:space="0" w:color="auto"/>
              <w:right w:val="single" w:sz="4" w:space="0" w:color="auto"/>
            </w:tcBorders>
          </w:tcPr>
          <w:p w14:paraId="20D3A52E"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Связь</w:t>
            </w:r>
          </w:p>
        </w:tc>
        <w:tc>
          <w:tcPr>
            <w:tcW w:w="5387" w:type="dxa"/>
            <w:tcBorders>
              <w:top w:val="single" w:sz="4" w:space="0" w:color="auto"/>
              <w:left w:val="single" w:sz="4" w:space="0" w:color="auto"/>
              <w:bottom w:val="single" w:sz="4" w:space="0" w:color="auto"/>
              <w:right w:val="single" w:sz="4" w:space="0" w:color="auto"/>
            </w:tcBorders>
          </w:tcPr>
          <w:p w14:paraId="72748BCE" w14:textId="42184174" w:rsidR="00DD1CBC" w:rsidRPr="00823C4B" w:rsidRDefault="00DD1CBC" w:rsidP="00DD1CBC">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tcPr>
          <w:p w14:paraId="7C246394"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6.8</w:t>
            </w:r>
          </w:p>
        </w:tc>
      </w:tr>
      <w:tr w:rsidR="00DD1CBC" w:rsidRPr="00823C4B" w14:paraId="54798CF8" w14:textId="77777777" w:rsidTr="00E55FBE">
        <w:tc>
          <w:tcPr>
            <w:tcW w:w="3510" w:type="dxa"/>
            <w:tcBorders>
              <w:top w:val="single" w:sz="4" w:space="0" w:color="auto"/>
              <w:left w:val="single" w:sz="4" w:space="0" w:color="auto"/>
              <w:bottom w:val="single" w:sz="4" w:space="0" w:color="auto"/>
              <w:right w:val="single" w:sz="4" w:space="0" w:color="auto"/>
            </w:tcBorders>
          </w:tcPr>
          <w:p w14:paraId="5FD909BF" w14:textId="0BDF4BA5"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14:paraId="2457D109" w14:textId="10711F51"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14:paraId="57FB0848" w14:textId="29A81E9F"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11.0*</w:t>
            </w:r>
          </w:p>
        </w:tc>
      </w:tr>
      <w:tr w:rsidR="00DD1CBC" w:rsidRPr="00823C4B" w14:paraId="5EE04759" w14:textId="77777777" w:rsidTr="00E55FBE">
        <w:tc>
          <w:tcPr>
            <w:tcW w:w="3510" w:type="dxa"/>
            <w:tcBorders>
              <w:top w:val="single" w:sz="4" w:space="0" w:color="auto"/>
              <w:left w:val="single" w:sz="4" w:space="0" w:color="auto"/>
              <w:bottom w:val="single" w:sz="4" w:space="0" w:color="auto"/>
              <w:right w:val="single" w:sz="4" w:space="0" w:color="auto"/>
            </w:tcBorders>
          </w:tcPr>
          <w:p w14:paraId="0E00FCEE"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14:paraId="56F3F9AC" w14:textId="2ACAF182"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w:t>
            </w:r>
            <w:r w:rsidRPr="00823C4B">
              <w:rPr>
                <w:rFonts w:ascii="Times New Roman" w:hAnsi="Times New Roman"/>
                <w:i w:val="0"/>
                <w:sz w:val="24"/>
              </w:rPr>
              <w:lastRenderedPageBreak/>
              <w:t>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14:paraId="68BE12B3"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lastRenderedPageBreak/>
              <w:t>11.2</w:t>
            </w:r>
          </w:p>
        </w:tc>
      </w:tr>
      <w:tr w:rsidR="00DD1CBC" w:rsidRPr="00823C4B" w14:paraId="186D811F" w14:textId="77777777" w:rsidTr="00E55FBE">
        <w:tc>
          <w:tcPr>
            <w:tcW w:w="3510" w:type="dxa"/>
            <w:tcBorders>
              <w:top w:val="single" w:sz="4" w:space="0" w:color="auto"/>
              <w:left w:val="single" w:sz="4" w:space="0" w:color="auto"/>
              <w:bottom w:val="single" w:sz="4" w:space="0" w:color="auto"/>
              <w:right w:val="single" w:sz="4" w:space="0" w:color="auto"/>
            </w:tcBorders>
          </w:tcPr>
          <w:p w14:paraId="5D1E17DE"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Гидротехнические сооружения</w:t>
            </w:r>
          </w:p>
        </w:tc>
        <w:tc>
          <w:tcPr>
            <w:tcW w:w="5387" w:type="dxa"/>
            <w:tcBorders>
              <w:top w:val="single" w:sz="4" w:space="0" w:color="auto"/>
              <w:left w:val="single" w:sz="4" w:space="0" w:color="auto"/>
              <w:bottom w:val="single" w:sz="4" w:space="0" w:color="auto"/>
              <w:right w:val="single" w:sz="4" w:space="0" w:color="auto"/>
            </w:tcBorders>
          </w:tcPr>
          <w:p w14:paraId="6686871F" w14:textId="3E8B489B"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23C4B">
              <w:rPr>
                <w:rFonts w:ascii="Times New Roman" w:hAnsi="Times New Roman"/>
                <w:i w:val="0"/>
                <w:sz w:val="24"/>
              </w:rPr>
              <w:t>рыбозащитных</w:t>
            </w:r>
            <w:proofErr w:type="spellEnd"/>
            <w:r w:rsidRPr="00823C4B">
              <w:rPr>
                <w:rFonts w:ascii="Times New Roman" w:hAnsi="Times New Roman"/>
                <w:i w:val="0"/>
                <w:sz w:val="24"/>
              </w:rPr>
              <w:t xml:space="preserve">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right w:val="single" w:sz="4" w:space="0" w:color="auto"/>
            </w:tcBorders>
          </w:tcPr>
          <w:p w14:paraId="51FAAA8B"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11.3</w:t>
            </w:r>
          </w:p>
        </w:tc>
      </w:tr>
      <w:tr w:rsidR="00DD1CBC" w:rsidRPr="00823C4B" w14:paraId="2C5C1191" w14:textId="77777777" w:rsidTr="00E55FBE">
        <w:tc>
          <w:tcPr>
            <w:tcW w:w="3510" w:type="dxa"/>
            <w:tcBorders>
              <w:top w:val="single" w:sz="4" w:space="0" w:color="auto"/>
              <w:left w:val="single" w:sz="4" w:space="0" w:color="auto"/>
              <w:bottom w:val="single" w:sz="4" w:space="0" w:color="auto"/>
              <w:right w:val="single" w:sz="4" w:space="0" w:color="auto"/>
            </w:tcBorders>
          </w:tcPr>
          <w:p w14:paraId="3BFF47F2"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4B77E5E8" w14:textId="58AFAA50"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51BBCAB3" w14:textId="31AB71A9"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12.0**</w:t>
            </w:r>
          </w:p>
        </w:tc>
      </w:tr>
      <w:tr w:rsidR="00DD1CBC" w:rsidRPr="00823C4B" w14:paraId="109F033F"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631AA7AA"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 Условно разрешенные виды использования</w:t>
            </w:r>
          </w:p>
        </w:tc>
      </w:tr>
      <w:tr w:rsidR="00DD1CBC" w:rsidRPr="00823C4B" w14:paraId="4D164FB3" w14:textId="77777777" w:rsidTr="00E55FBE">
        <w:tc>
          <w:tcPr>
            <w:tcW w:w="3510" w:type="dxa"/>
            <w:tcBorders>
              <w:top w:val="single" w:sz="4" w:space="0" w:color="auto"/>
              <w:left w:val="single" w:sz="4" w:space="0" w:color="auto"/>
              <w:bottom w:val="single" w:sz="4" w:space="0" w:color="auto"/>
              <w:right w:val="single" w:sz="4" w:space="0" w:color="auto"/>
            </w:tcBorders>
          </w:tcPr>
          <w:p w14:paraId="2CB2695C" w14:textId="3E421714"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14:paraId="5380AC03" w14:textId="087C1E4E"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tcPr>
          <w:p w14:paraId="0A53D4C5" w14:textId="1CA3471E"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4.9.1</w:t>
            </w:r>
          </w:p>
        </w:tc>
      </w:tr>
      <w:tr w:rsidR="00DD1CBC" w:rsidRPr="00823C4B" w14:paraId="619A74E6" w14:textId="77777777" w:rsidTr="00E55FBE">
        <w:tc>
          <w:tcPr>
            <w:tcW w:w="3510" w:type="dxa"/>
            <w:tcBorders>
              <w:top w:val="single" w:sz="4" w:space="0" w:color="auto"/>
              <w:left w:val="single" w:sz="4" w:space="0" w:color="auto"/>
              <w:bottom w:val="single" w:sz="4" w:space="0" w:color="auto"/>
              <w:right w:val="single" w:sz="4" w:space="0" w:color="auto"/>
            </w:tcBorders>
          </w:tcPr>
          <w:p w14:paraId="71292596"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Автомобильный транспорт</w:t>
            </w:r>
          </w:p>
          <w:p w14:paraId="2362CC4D" w14:textId="77777777" w:rsidR="00DD1CBC" w:rsidRPr="00823C4B" w:rsidRDefault="00DD1CBC" w:rsidP="00DD1CBC">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204473AD" w14:textId="5293D644"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tcPr>
          <w:p w14:paraId="7D16752F" w14:textId="0C8FC26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7.2</w:t>
            </w:r>
          </w:p>
        </w:tc>
      </w:tr>
      <w:tr w:rsidR="00DD1CBC" w:rsidRPr="00823C4B" w14:paraId="7878F26F"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056B17B3"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3. Вспомогательные виды разрешенного использования</w:t>
            </w:r>
          </w:p>
        </w:tc>
      </w:tr>
      <w:tr w:rsidR="00DD1CBC" w:rsidRPr="00823C4B" w14:paraId="1BD4865D" w14:textId="77777777" w:rsidTr="00E55FBE">
        <w:tc>
          <w:tcPr>
            <w:tcW w:w="3510" w:type="dxa"/>
            <w:tcBorders>
              <w:top w:val="single" w:sz="4" w:space="0" w:color="auto"/>
              <w:left w:val="single" w:sz="4" w:space="0" w:color="auto"/>
              <w:bottom w:val="single" w:sz="4" w:space="0" w:color="auto"/>
              <w:right w:val="single" w:sz="4" w:space="0" w:color="auto"/>
            </w:tcBorders>
          </w:tcPr>
          <w:p w14:paraId="49A25373" w14:textId="35C66953" w:rsidR="00DD1CBC" w:rsidRPr="00823C4B" w:rsidRDefault="00DD1CBC" w:rsidP="00DD1CB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Не предусматриваются.</w:t>
            </w:r>
          </w:p>
        </w:tc>
        <w:tc>
          <w:tcPr>
            <w:tcW w:w="5387" w:type="dxa"/>
            <w:tcBorders>
              <w:top w:val="single" w:sz="4" w:space="0" w:color="auto"/>
              <w:left w:val="single" w:sz="4" w:space="0" w:color="auto"/>
              <w:bottom w:val="single" w:sz="4" w:space="0" w:color="auto"/>
              <w:right w:val="single" w:sz="4" w:space="0" w:color="auto"/>
            </w:tcBorders>
          </w:tcPr>
          <w:p w14:paraId="736838F1" w14:textId="7962A655" w:rsidR="00DD1CBC" w:rsidRPr="00823C4B" w:rsidRDefault="00DD1CBC" w:rsidP="00DD1CBC">
            <w:pPr>
              <w:tabs>
                <w:tab w:val="left" w:pos="1620"/>
              </w:tabs>
              <w:spacing w:line="240" w:lineRule="auto"/>
              <w:ind w:left="0" w:right="-1" w:firstLine="0"/>
              <w:jc w:val="both"/>
              <w:rPr>
                <w:rFonts w:ascii="Times New Roman" w:hAnsi="Times New Roman"/>
                <w:i w:val="0"/>
                <w:sz w:val="24"/>
              </w:rPr>
            </w:pPr>
          </w:p>
        </w:tc>
        <w:tc>
          <w:tcPr>
            <w:tcW w:w="992" w:type="dxa"/>
            <w:tcBorders>
              <w:top w:val="single" w:sz="4" w:space="0" w:color="auto"/>
              <w:left w:val="single" w:sz="4" w:space="0" w:color="auto"/>
              <w:bottom w:val="single" w:sz="4" w:space="0" w:color="auto"/>
              <w:right w:val="single" w:sz="4" w:space="0" w:color="auto"/>
            </w:tcBorders>
          </w:tcPr>
          <w:p w14:paraId="005D7169" w14:textId="51A31B7F" w:rsidR="00DD1CBC" w:rsidRPr="00823C4B" w:rsidRDefault="00DD1CBC" w:rsidP="00DD1CBC">
            <w:pPr>
              <w:tabs>
                <w:tab w:val="left" w:pos="1620"/>
              </w:tabs>
              <w:spacing w:line="240" w:lineRule="auto"/>
              <w:ind w:left="0" w:right="-1" w:firstLine="0"/>
              <w:jc w:val="center"/>
              <w:rPr>
                <w:rFonts w:ascii="Times New Roman" w:hAnsi="Times New Roman"/>
                <w:i w:val="0"/>
                <w:sz w:val="24"/>
              </w:rPr>
            </w:pPr>
          </w:p>
        </w:tc>
      </w:tr>
    </w:tbl>
    <w:p w14:paraId="4333609F" w14:textId="77777777" w:rsidR="006B5E8C" w:rsidRPr="00823C4B" w:rsidRDefault="006B5E8C" w:rsidP="006B5E8C">
      <w:pPr>
        <w:spacing w:line="240" w:lineRule="auto"/>
        <w:ind w:left="0" w:right="0" w:firstLine="567"/>
        <w:jc w:val="both"/>
        <w:rPr>
          <w:rFonts w:ascii="Times New Roman" w:hAnsi="Times New Roman"/>
          <w:b/>
          <w:i w:val="0"/>
          <w:sz w:val="24"/>
        </w:rPr>
      </w:pPr>
    </w:p>
    <w:p w14:paraId="250E9CE3" w14:textId="77777777" w:rsidR="006B5E8C" w:rsidRPr="00823C4B" w:rsidRDefault="006B5E8C" w:rsidP="006B5E8C">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8D148E" w14:textId="77777777" w:rsidR="009D048C" w:rsidRDefault="009D048C" w:rsidP="00EC55D8">
      <w:pPr>
        <w:spacing w:line="240" w:lineRule="auto"/>
        <w:ind w:left="0" w:firstLine="0"/>
        <w:jc w:val="right"/>
        <w:rPr>
          <w:rFonts w:ascii="Times New Roman" w:hAnsi="Times New Roman"/>
          <w:i w:val="0"/>
          <w:sz w:val="24"/>
        </w:rPr>
      </w:pPr>
    </w:p>
    <w:p w14:paraId="2267B42F" w14:textId="23A7DCA3" w:rsidR="009D048C" w:rsidRPr="00823C4B" w:rsidRDefault="009D048C" w:rsidP="00EC55D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8</w:t>
      </w:r>
    </w:p>
    <w:p w14:paraId="7F7835CE" w14:textId="77777777" w:rsidR="009D048C" w:rsidRPr="00823C4B" w:rsidRDefault="009D048C" w:rsidP="009D04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71F3684F" w14:textId="77777777" w:rsidTr="00E55FBE">
        <w:trPr>
          <w:trHeight w:val="1243"/>
        </w:trPr>
        <w:tc>
          <w:tcPr>
            <w:tcW w:w="2472" w:type="dxa"/>
            <w:tcBorders>
              <w:top w:val="single" w:sz="6" w:space="0" w:color="000000"/>
              <w:left w:val="single" w:sz="6" w:space="0" w:color="000000"/>
              <w:bottom w:val="single" w:sz="6" w:space="0" w:color="000000"/>
              <w:right w:val="single" w:sz="6" w:space="0" w:color="000000"/>
            </w:tcBorders>
            <w:vAlign w:val="center"/>
          </w:tcPr>
          <w:p w14:paraId="7AD9FBBC"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179B671E"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3FCF9B47"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1A84C12C"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Максимальный процент застройки в границах земельного участка, %</w:t>
            </w:r>
          </w:p>
        </w:tc>
      </w:tr>
      <w:tr w:rsidR="00DC1B53" w:rsidRPr="00823C4B" w14:paraId="792B1548"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5D8984B4" w14:textId="613E438E"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vAlign w:val="center"/>
          </w:tcPr>
          <w:p w14:paraId="7FB4E3EC" w14:textId="2CB277E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998E293" w14:textId="55AEA02C"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938F565" w14:textId="2743AE39"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80</w:t>
            </w:r>
          </w:p>
        </w:tc>
      </w:tr>
      <w:tr w:rsidR="00DC1B53" w:rsidRPr="00823C4B" w14:paraId="63BE7F73"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20B5B575" w14:textId="79895A13"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75FF12DB" w14:textId="25518902"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5835517" w14:textId="4401E02D"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A64452C" w14:textId="1701FF02"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C1B53" w:rsidRPr="00823C4B" w14:paraId="75BB6FA7"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689C9B75"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vAlign w:val="center"/>
          </w:tcPr>
          <w:p w14:paraId="5B04CF3E"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28F520A"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F4B45A4"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C1B53" w:rsidRPr="00823C4B" w14:paraId="711B65B2"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32B75A05"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vAlign w:val="center"/>
          </w:tcPr>
          <w:p w14:paraId="3F055180"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A14739E"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DA43F41"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C1B53" w:rsidRPr="00823C4B" w14:paraId="24D51775"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72712A28"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vAlign w:val="center"/>
          </w:tcPr>
          <w:p w14:paraId="7A6B2C20"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C88C188"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5756CA1"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C1B53" w:rsidRPr="00823C4B" w14:paraId="47294351"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1DF1BB79"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vAlign w:val="center"/>
          </w:tcPr>
          <w:p w14:paraId="5DB1CDDF"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933D7B4"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4E6D940"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C1B53" w:rsidRPr="00823C4B" w14:paraId="11E7F0A2"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150856D1"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lastRenderedPageBreak/>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7BF741F9"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7AAFA8C"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55AA7E5"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C1B53" w:rsidRPr="00823C4B" w14:paraId="202CED81"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0CA69CB1" w14:textId="15842730"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14:paraId="6ED5DECE" w14:textId="09E01DDB"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DD180FF" w14:textId="75E5FD9F"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94E695E" w14:textId="133FBD44"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80</w:t>
            </w:r>
          </w:p>
        </w:tc>
      </w:tr>
      <w:tr w:rsidR="00DC1B53" w:rsidRPr="00823C4B" w14:paraId="1969C233"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0A0734AC"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517C5857"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A55E1BD"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BC1EB39"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80</w:t>
            </w:r>
          </w:p>
        </w:tc>
      </w:tr>
    </w:tbl>
    <w:p w14:paraId="787416CF" w14:textId="77777777" w:rsidR="006B5E8C" w:rsidRPr="00823C4B" w:rsidRDefault="006B5E8C" w:rsidP="006B5E8C">
      <w:pPr>
        <w:spacing w:line="240" w:lineRule="auto"/>
        <w:ind w:left="0" w:right="0" w:firstLine="567"/>
        <w:jc w:val="both"/>
        <w:rPr>
          <w:rFonts w:ascii="Times New Roman" w:hAnsi="Times New Roman"/>
          <w:b/>
          <w:i w:val="0"/>
          <w:sz w:val="24"/>
        </w:rPr>
      </w:pPr>
    </w:p>
    <w:p w14:paraId="2B6DAB46" w14:textId="77777777" w:rsidR="00356DF9" w:rsidRPr="00823C4B" w:rsidRDefault="00356DF9" w:rsidP="00356DF9">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2950596C" w14:textId="77777777" w:rsidR="00356DF9" w:rsidRPr="00823C4B" w:rsidRDefault="00356DF9" w:rsidP="00356DF9">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308F6261" w14:textId="63BB81C1"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EA85E8B" w14:textId="500BEF95" w:rsidR="009D048C" w:rsidRDefault="009D048C" w:rsidP="009D048C">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w:t>
      </w:r>
      <w:r w:rsidR="006B5E8C" w:rsidRPr="00823C4B">
        <w:rPr>
          <w:rFonts w:ascii="Times New Roman" w:hAnsi="Times New Roman"/>
          <w:i w:val="0"/>
          <w:sz w:val="24"/>
        </w:rPr>
        <w:t xml:space="preserve">. </w:t>
      </w:r>
      <w:r w:rsidRPr="00823C4B">
        <w:rPr>
          <w:rFonts w:ascii="Times New Roman" w:hAnsi="Times New Roman"/>
          <w:i w:val="0"/>
          <w:sz w:val="24"/>
        </w:rPr>
        <w:t xml:space="preserve">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w:t>
      </w:r>
      <w:r>
        <w:rPr>
          <w:rFonts w:ascii="Times New Roman" w:hAnsi="Times New Roman"/>
          <w:i w:val="0"/>
          <w:sz w:val="24"/>
        </w:rPr>
        <w:t xml:space="preserve"> – не подлежат установлению.</w:t>
      </w:r>
    </w:p>
    <w:p w14:paraId="07BE0180" w14:textId="4FE5E807" w:rsidR="006B5E8C" w:rsidRPr="00823C4B" w:rsidRDefault="009D048C" w:rsidP="006B5E8C">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 xml:space="preserve">2. </w:t>
      </w:r>
      <w:r w:rsidR="006B5E8C" w:rsidRPr="00823C4B">
        <w:rPr>
          <w:rFonts w:ascii="Times New Roman" w:hAnsi="Times New Roman"/>
          <w:i w:val="0"/>
          <w:sz w:val="24"/>
        </w:rPr>
        <w:t>Ограничения использования земельных участков и объектов капитального строительства, находящихся в зоне И</w:t>
      </w:r>
      <w:r w:rsidR="00DA7989" w:rsidRPr="00823C4B">
        <w:rPr>
          <w:rFonts w:ascii="Times New Roman" w:hAnsi="Times New Roman"/>
          <w:i w:val="0"/>
          <w:sz w:val="24"/>
        </w:rPr>
        <w:t>-1</w:t>
      </w:r>
      <w:r w:rsidR="006B5E8C"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w:t>
      </w:r>
      <w:r w:rsidR="00B11AFC" w:rsidRPr="00823C4B">
        <w:rPr>
          <w:rFonts w:ascii="Times New Roman" w:hAnsi="Times New Roman"/>
          <w:i w:val="0"/>
          <w:sz w:val="24"/>
        </w:rPr>
        <w:t>2</w:t>
      </w:r>
      <w:r w:rsidR="006B5E8C" w:rsidRPr="00823C4B">
        <w:rPr>
          <w:rFonts w:ascii="Times New Roman" w:hAnsi="Times New Roman"/>
          <w:i w:val="0"/>
          <w:sz w:val="24"/>
        </w:rPr>
        <w:t xml:space="preserve"> настоящих Правил.</w:t>
      </w:r>
    </w:p>
    <w:p w14:paraId="55435C00"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42D4864" w14:textId="797DE4A4" w:rsidR="006B5E8C" w:rsidRPr="00823C4B" w:rsidRDefault="006B5E8C" w:rsidP="006B5E8C">
      <w:pPr>
        <w:suppressAutoHyphens/>
        <w:spacing w:line="240" w:lineRule="auto"/>
        <w:ind w:left="0" w:right="0" w:firstLine="567"/>
        <w:jc w:val="both"/>
        <w:rPr>
          <w:rFonts w:ascii="Times New Roman" w:hAnsi="Times New Roman"/>
          <w:b/>
          <w:i w:val="0"/>
          <w:sz w:val="24"/>
        </w:rPr>
      </w:pPr>
      <w:r w:rsidRPr="00823C4B">
        <w:rPr>
          <w:rFonts w:ascii="Times New Roman" w:hAnsi="Times New Roman"/>
          <w:b/>
          <w:i w:val="0"/>
          <w:sz w:val="24"/>
        </w:rPr>
        <w:t>Т</w:t>
      </w:r>
      <w:r w:rsidR="00160E99" w:rsidRPr="00823C4B">
        <w:rPr>
          <w:rFonts w:ascii="Times New Roman" w:hAnsi="Times New Roman"/>
          <w:b/>
          <w:i w:val="0"/>
          <w:sz w:val="24"/>
        </w:rPr>
        <w:t>-2</w:t>
      </w:r>
      <w:r w:rsidRPr="00823C4B">
        <w:rPr>
          <w:rFonts w:ascii="Times New Roman" w:hAnsi="Times New Roman"/>
          <w:b/>
          <w:i w:val="0"/>
          <w:sz w:val="24"/>
        </w:rPr>
        <w:t xml:space="preserve"> - ЗОНА ТРАНСПОРТНОЙ ИНФРАСТРУКТУРЫ</w:t>
      </w:r>
    </w:p>
    <w:p w14:paraId="283ED662" w14:textId="0C92BD58" w:rsidR="006B5E8C" w:rsidRPr="00823C4B" w:rsidRDefault="006B5E8C" w:rsidP="006B5E8C">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9</w:t>
      </w:r>
    </w:p>
    <w:p w14:paraId="0DB32DF8" w14:textId="77777777" w:rsidR="006B5E8C" w:rsidRPr="00823C4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 xml:space="preserve">Виды разрешенного использования земельных участков </w:t>
      </w:r>
    </w:p>
    <w:p w14:paraId="2DF737B2" w14:textId="77777777" w:rsidR="006B5E8C" w:rsidRPr="00823C4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и 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4CC946E4"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00206EC6"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774663DD"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62720F7E"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 xml:space="preserve">Код вида </w:t>
            </w:r>
          </w:p>
        </w:tc>
      </w:tr>
      <w:tr w:rsidR="001D7F3D" w:rsidRPr="00823C4B" w14:paraId="107513B9"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60B164CE"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Основные виды разрешенного использования</w:t>
            </w:r>
          </w:p>
        </w:tc>
      </w:tr>
      <w:tr w:rsidR="00DC1B53" w:rsidRPr="00823C4B" w14:paraId="61EBBC78" w14:textId="77777777" w:rsidTr="00E55FBE">
        <w:tc>
          <w:tcPr>
            <w:tcW w:w="3510" w:type="dxa"/>
            <w:tcBorders>
              <w:top w:val="single" w:sz="4" w:space="0" w:color="auto"/>
              <w:left w:val="single" w:sz="4" w:space="0" w:color="auto"/>
              <w:bottom w:val="single" w:sz="4" w:space="0" w:color="auto"/>
              <w:right w:val="single" w:sz="4" w:space="0" w:color="auto"/>
            </w:tcBorders>
          </w:tcPr>
          <w:p w14:paraId="23E69FF9" w14:textId="77777777"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Объекты гаражного назначения</w:t>
            </w:r>
          </w:p>
          <w:p w14:paraId="6378BA8E" w14:textId="77777777"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2999D033" w14:textId="30AADC93"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23C4B">
              <w:rPr>
                <w:rFonts w:ascii="Times New Roman" w:hAnsi="Times New Roman"/>
                <w:i w:val="0"/>
                <w:sz w:val="24"/>
              </w:rPr>
              <w:t>машино</w:t>
            </w:r>
            <w:proofErr w:type="spellEnd"/>
            <w:r w:rsidRPr="00823C4B">
              <w:rPr>
                <w:rFonts w:ascii="Times New Roman" w:hAnsi="Times New Roman"/>
                <w:i w:val="0"/>
                <w:sz w:val="24"/>
              </w:rPr>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tcPr>
          <w:p w14:paraId="0CD4FC9D" w14:textId="00E13DDC"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r>
      <w:tr w:rsidR="00DC1B53" w:rsidRPr="00823C4B" w14:paraId="051BC95A" w14:textId="77777777" w:rsidTr="00E55FBE">
        <w:tc>
          <w:tcPr>
            <w:tcW w:w="3510" w:type="dxa"/>
            <w:tcBorders>
              <w:top w:val="single" w:sz="4" w:space="0" w:color="auto"/>
              <w:left w:val="single" w:sz="4" w:space="0" w:color="auto"/>
              <w:bottom w:val="single" w:sz="4" w:space="0" w:color="auto"/>
              <w:right w:val="single" w:sz="4" w:space="0" w:color="auto"/>
            </w:tcBorders>
          </w:tcPr>
          <w:p w14:paraId="505F5933" w14:textId="11EB99D5"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74EDEAE4" w14:textId="7F9AD2A1"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66592636" w14:textId="444B38C6"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r>
      <w:tr w:rsidR="00DC1B53" w:rsidRPr="00823C4B" w14:paraId="02274EA5" w14:textId="77777777" w:rsidTr="00E55FBE">
        <w:tc>
          <w:tcPr>
            <w:tcW w:w="3510" w:type="dxa"/>
            <w:tcBorders>
              <w:top w:val="single" w:sz="4" w:space="0" w:color="auto"/>
              <w:left w:val="single" w:sz="4" w:space="0" w:color="auto"/>
              <w:bottom w:val="single" w:sz="4" w:space="0" w:color="auto"/>
              <w:right w:val="single" w:sz="4" w:space="0" w:color="auto"/>
            </w:tcBorders>
          </w:tcPr>
          <w:p w14:paraId="1D70C620" w14:textId="02A14902"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Служебные гаражи</w:t>
            </w:r>
          </w:p>
        </w:tc>
        <w:tc>
          <w:tcPr>
            <w:tcW w:w="5387" w:type="dxa"/>
            <w:tcBorders>
              <w:top w:val="single" w:sz="4" w:space="0" w:color="auto"/>
              <w:left w:val="single" w:sz="4" w:space="0" w:color="auto"/>
              <w:bottom w:val="single" w:sz="4" w:space="0" w:color="auto"/>
              <w:right w:val="single" w:sz="4" w:space="0" w:color="auto"/>
            </w:tcBorders>
          </w:tcPr>
          <w:p w14:paraId="0A6D7BF1" w14:textId="7868E125"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tcPr>
          <w:p w14:paraId="25387683"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4.9</w:t>
            </w:r>
          </w:p>
        </w:tc>
      </w:tr>
      <w:tr w:rsidR="00DC1B53" w:rsidRPr="00823C4B" w14:paraId="3528E6BD" w14:textId="77777777" w:rsidTr="00E55FBE">
        <w:tc>
          <w:tcPr>
            <w:tcW w:w="3510" w:type="dxa"/>
            <w:tcBorders>
              <w:top w:val="single" w:sz="4" w:space="0" w:color="auto"/>
              <w:left w:val="single" w:sz="4" w:space="0" w:color="auto"/>
              <w:bottom w:val="single" w:sz="4" w:space="0" w:color="auto"/>
              <w:right w:val="single" w:sz="4" w:space="0" w:color="auto"/>
            </w:tcBorders>
          </w:tcPr>
          <w:p w14:paraId="3900B542" w14:textId="77777777"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14:paraId="6B3669FC" w14:textId="51031AFF"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tcPr>
          <w:p w14:paraId="218CE48E"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4.9.1</w:t>
            </w:r>
          </w:p>
        </w:tc>
      </w:tr>
      <w:tr w:rsidR="00DC1B53" w:rsidRPr="00823C4B" w14:paraId="0A81833D" w14:textId="77777777" w:rsidTr="00E55FBE">
        <w:tc>
          <w:tcPr>
            <w:tcW w:w="3510" w:type="dxa"/>
            <w:tcBorders>
              <w:top w:val="single" w:sz="4" w:space="0" w:color="auto"/>
              <w:left w:val="single" w:sz="4" w:space="0" w:color="auto"/>
              <w:bottom w:val="single" w:sz="4" w:space="0" w:color="auto"/>
              <w:right w:val="single" w:sz="4" w:space="0" w:color="auto"/>
            </w:tcBorders>
          </w:tcPr>
          <w:p w14:paraId="7D28C19D" w14:textId="77777777"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1F98A5E3" w14:textId="4E668E2C"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tcPr>
          <w:p w14:paraId="3E20C710"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eastAsia="Calibri" w:hAnsi="Times New Roman"/>
                <w:i w:val="0"/>
                <w:sz w:val="24"/>
              </w:rPr>
              <w:t>7.2</w:t>
            </w:r>
          </w:p>
        </w:tc>
      </w:tr>
      <w:tr w:rsidR="00DC1B53" w:rsidRPr="00823C4B" w14:paraId="130C6883" w14:textId="77777777" w:rsidTr="00E55FBE">
        <w:tc>
          <w:tcPr>
            <w:tcW w:w="3510" w:type="dxa"/>
            <w:tcBorders>
              <w:top w:val="single" w:sz="4" w:space="0" w:color="auto"/>
              <w:left w:val="single" w:sz="4" w:space="0" w:color="auto"/>
              <w:bottom w:val="single" w:sz="4" w:space="0" w:color="auto"/>
              <w:right w:val="single" w:sz="4" w:space="0" w:color="auto"/>
            </w:tcBorders>
          </w:tcPr>
          <w:p w14:paraId="25946725" w14:textId="77777777"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lastRenderedPageBreak/>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14:paraId="4945C1D2" w14:textId="6DD44C85"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14:paraId="142964CA"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7.5</w:t>
            </w:r>
          </w:p>
        </w:tc>
      </w:tr>
      <w:tr w:rsidR="00DC1B53" w:rsidRPr="00823C4B" w14:paraId="6E09CE93" w14:textId="77777777" w:rsidTr="00E55FBE">
        <w:tc>
          <w:tcPr>
            <w:tcW w:w="3510" w:type="dxa"/>
            <w:tcBorders>
              <w:top w:val="single" w:sz="4" w:space="0" w:color="auto"/>
              <w:left w:val="single" w:sz="4" w:space="0" w:color="auto"/>
              <w:bottom w:val="single" w:sz="4" w:space="0" w:color="auto"/>
              <w:right w:val="single" w:sz="4" w:space="0" w:color="auto"/>
            </w:tcBorders>
          </w:tcPr>
          <w:p w14:paraId="45AB486F" w14:textId="570E8C61"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14:paraId="5706B000" w14:textId="04888940"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14:paraId="369ADC7F" w14:textId="0F8B3ECE" w:rsidR="00DC1B53" w:rsidRPr="00823C4B" w:rsidRDefault="00DC1B53" w:rsidP="00DC1B53">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11.0*</w:t>
            </w:r>
          </w:p>
        </w:tc>
      </w:tr>
      <w:tr w:rsidR="00DC1B53" w:rsidRPr="00823C4B" w14:paraId="4AA7AD6C" w14:textId="77777777" w:rsidTr="00E55FBE">
        <w:tc>
          <w:tcPr>
            <w:tcW w:w="3510" w:type="dxa"/>
            <w:tcBorders>
              <w:top w:val="single" w:sz="4" w:space="0" w:color="auto"/>
              <w:left w:val="single" w:sz="4" w:space="0" w:color="auto"/>
              <w:bottom w:val="single" w:sz="4" w:space="0" w:color="auto"/>
              <w:right w:val="single" w:sz="4" w:space="0" w:color="auto"/>
            </w:tcBorders>
          </w:tcPr>
          <w:p w14:paraId="7D21FD05" w14:textId="34C3C5F6"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1BF4AC9E" w14:textId="59FFAAA3"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148EF05C" w14:textId="55E3C881" w:rsidR="00DC1B53" w:rsidRPr="00823C4B" w:rsidRDefault="00DC1B53" w:rsidP="00DC1B53">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12.0**</w:t>
            </w:r>
          </w:p>
        </w:tc>
      </w:tr>
      <w:tr w:rsidR="00DC1B53" w:rsidRPr="00823C4B" w14:paraId="3FA800B2"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1DB4E453" w14:textId="77777777" w:rsidR="00DC1B53" w:rsidRPr="00823C4B" w:rsidRDefault="00DC1B53" w:rsidP="00DC1B53">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lang w:eastAsia="en-US"/>
              </w:rPr>
              <w:t>Условно разрешенные виды использования</w:t>
            </w:r>
          </w:p>
        </w:tc>
      </w:tr>
      <w:tr w:rsidR="00DC1B53" w:rsidRPr="00823C4B" w14:paraId="2BBD0BCA" w14:textId="77777777" w:rsidTr="00E55FBE">
        <w:tc>
          <w:tcPr>
            <w:tcW w:w="3510" w:type="dxa"/>
            <w:tcBorders>
              <w:top w:val="single" w:sz="4" w:space="0" w:color="auto"/>
              <w:left w:val="single" w:sz="4" w:space="0" w:color="auto"/>
              <w:bottom w:val="single" w:sz="4" w:space="0" w:color="auto"/>
              <w:right w:val="single" w:sz="4" w:space="0" w:color="auto"/>
            </w:tcBorders>
          </w:tcPr>
          <w:p w14:paraId="2B2F7D83" w14:textId="77777777"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Склады</w:t>
            </w:r>
          </w:p>
        </w:tc>
        <w:tc>
          <w:tcPr>
            <w:tcW w:w="5387" w:type="dxa"/>
            <w:tcBorders>
              <w:top w:val="single" w:sz="4" w:space="0" w:color="auto"/>
              <w:left w:val="single" w:sz="4" w:space="0" w:color="auto"/>
              <w:bottom w:val="single" w:sz="4" w:space="0" w:color="auto"/>
              <w:right w:val="single" w:sz="4" w:space="0" w:color="auto"/>
            </w:tcBorders>
          </w:tcPr>
          <w:p w14:paraId="57EEE40E" w14:textId="1604A595" w:rsidR="00DC1B53"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tcPr>
          <w:p w14:paraId="02AFC249" w14:textId="77777777" w:rsidR="00DC1B53" w:rsidRPr="00823C4B" w:rsidRDefault="00DC1B53" w:rsidP="00DC1B53">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6.9</w:t>
            </w:r>
          </w:p>
        </w:tc>
      </w:tr>
      <w:tr w:rsidR="00DC1B53" w:rsidRPr="00823C4B" w14:paraId="7BE0F0A8"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0E7A10BE" w14:textId="77777777" w:rsidR="00DC1B53" w:rsidRPr="00823C4B" w:rsidRDefault="00DC1B53" w:rsidP="00DC1B53">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Вспомогательные виды разрешенного использования</w:t>
            </w:r>
          </w:p>
        </w:tc>
      </w:tr>
      <w:tr w:rsidR="00DC1B53" w:rsidRPr="00823C4B" w14:paraId="243CD62E" w14:textId="77777777" w:rsidTr="00E55FBE">
        <w:tc>
          <w:tcPr>
            <w:tcW w:w="3510" w:type="dxa"/>
            <w:tcBorders>
              <w:top w:val="single" w:sz="4" w:space="0" w:color="auto"/>
              <w:left w:val="single" w:sz="4" w:space="0" w:color="auto"/>
              <w:bottom w:val="single" w:sz="4" w:space="0" w:color="auto"/>
              <w:right w:val="single" w:sz="4" w:space="0" w:color="auto"/>
            </w:tcBorders>
          </w:tcPr>
          <w:p w14:paraId="07EFF2A7" w14:textId="3AA96C9C" w:rsidR="00DC1B53" w:rsidRPr="00823C4B" w:rsidRDefault="00DC1B53" w:rsidP="00DC1B53">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Не предусматриваются.</w:t>
            </w:r>
          </w:p>
        </w:tc>
        <w:tc>
          <w:tcPr>
            <w:tcW w:w="5387" w:type="dxa"/>
            <w:tcBorders>
              <w:top w:val="single" w:sz="4" w:space="0" w:color="auto"/>
              <w:left w:val="single" w:sz="4" w:space="0" w:color="auto"/>
              <w:bottom w:val="single" w:sz="4" w:space="0" w:color="auto"/>
              <w:right w:val="single" w:sz="4" w:space="0" w:color="auto"/>
            </w:tcBorders>
          </w:tcPr>
          <w:p w14:paraId="1B3CAA24" w14:textId="284A1FA6" w:rsidR="00DC1B53" w:rsidRPr="00823C4B" w:rsidRDefault="00DC1B53" w:rsidP="00DC1B53">
            <w:pPr>
              <w:tabs>
                <w:tab w:val="left" w:pos="1620"/>
              </w:tabs>
              <w:spacing w:line="240" w:lineRule="auto"/>
              <w:ind w:left="0" w:right="-1" w:firstLine="0"/>
              <w:jc w:val="both"/>
              <w:rPr>
                <w:rFonts w:ascii="Times New Roman" w:hAnsi="Times New Roman"/>
                <w:i w:val="0"/>
                <w:sz w:val="24"/>
              </w:rPr>
            </w:pPr>
          </w:p>
        </w:tc>
        <w:tc>
          <w:tcPr>
            <w:tcW w:w="992" w:type="dxa"/>
            <w:tcBorders>
              <w:top w:val="single" w:sz="4" w:space="0" w:color="auto"/>
              <w:left w:val="single" w:sz="4" w:space="0" w:color="auto"/>
              <w:bottom w:val="single" w:sz="4" w:space="0" w:color="auto"/>
              <w:right w:val="single" w:sz="4" w:space="0" w:color="auto"/>
            </w:tcBorders>
          </w:tcPr>
          <w:p w14:paraId="0157E6C5" w14:textId="6011DCA2" w:rsidR="00DC1B53" w:rsidRPr="00823C4B" w:rsidRDefault="00DC1B53" w:rsidP="00DC1B53">
            <w:pPr>
              <w:tabs>
                <w:tab w:val="left" w:pos="1620"/>
              </w:tabs>
              <w:spacing w:line="240" w:lineRule="auto"/>
              <w:ind w:left="0" w:right="-1" w:firstLine="0"/>
              <w:jc w:val="center"/>
              <w:rPr>
                <w:rFonts w:ascii="Times New Roman" w:hAnsi="Times New Roman"/>
                <w:i w:val="0"/>
                <w:sz w:val="24"/>
              </w:rPr>
            </w:pPr>
          </w:p>
        </w:tc>
      </w:tr>
    </w:tbl>
    <w:p w14:paraId="4CF1688B" w14:textId="77777777" w:rsidR="006B5E8C" w:rsidRPr="00823C4B" w:rsidRDefault="006B5E8C" w:rsidP="006B5E8C">
      <w:pPr>
        <w:spacing w:line="240" w:lineRule="auto"/>
        <w:ind w:left="0" w:right="0" w:firstLine="567"/>
        <w:jc w:val="both"/>
        <w:rPr>
          <w:rFonts w:ascii="Times New Roman" w:hAnsi="Times New Roman"/>
          <w:b/>
          <w:i w:val="0"/>
          <w:sz w:val="24"/>
        </w:rPr>
      </w:pPr>
    </w:p>
    <w:p w14:paraId="64448CED" w14:textId="77777777" w:rsidR="006B5E8C" w:rsidRPr="00823C4B" w:rsidRDefault="006B5E8C" w:rsidP="006B5E8C">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BA6F0D9" w14:textId="069B85AC" w:rsidR="009D048C" w:rsidRPr="00823C4B" w:rsidRDefault="009D048C" w:rsidP="00EC55D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10</w:t>
      </w:r>
    </w:p>
    <w:p w14:paraId="4E729D82" w14:textId="77777777" w:rsidR="009D048C" w:rsidRPr="00823C4B" w:rsidRDefault="009D048C" w:rsidP="009D04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3302AFB3" w14:textId="77777777" w:rsidTr="00381EDA">
        <w:tc>
          <w:tcPr>
            <w:tcW w:w="2472" w:type="dxa"/>
            <w:tcBorders>
              <w:top w:val="single" w:sz="6" w:space="0" w:color="000000"/>
              <w:left w:val="single" w:sz="6" w:space="0" w:color="000000"/>
              <w:bottom w:val="single" w:sz="6" w:space="0" w:color="000000"/>
              <w:right w:val="single" w:sz="6" w:space="0" w:color="000000"/>
            </w:tcBorders>
            <w:vAlign w:val="center"/>
          </w:tcPr>
          <w:p w14:paraId="3279E6AB"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0992F4DB"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65C83B04"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4D8CF0E7"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Максимальный процент застройки в границах земельного участка, %</w:t>
            </w:r>
          </w:p>
        </w:tc>
      </w:tr>
      <w:tr w:rsidR="00DD1CBC" w:rsidRPr="00823C4B" w14:paraId="3E30D31D"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70CD427" w14:textId="5D6BCD0D"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vAlign w:val="center"/>
          </w:tcPr>
          <w:p w14:paraId="62339017" w14:textId="0BA6603D"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F2BBDD6" w14:textId="08C6C8F3"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C1EA1C4" w14:textId="4D17BC03"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rPr>
              <w:t>80</w:t>
            </w:r>
          </w:p>
        </w:tc>
      </w:tr>
      <w:tr w:rsidR="00DD1CBC" w:rsidRPr="00823C4B" w14:paraId="2D5F0E9D"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5AC9A409" w14:textId="12677D52"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04A6DE91" w14:textId="273F5DBA"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0B5065E" w14:textId="44FB5F1E"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BC205A4" w14:textId="7A7CE4BA"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D1CBC" w:rsidRPr="00823C4B" w14:paraId="48939A5E"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2516E58" w14:textId="77777777" w:rsidR="00DD1CBC" w:rsidRPr="00823C4B" w:rsidRDefault="00DD1CBC" w:rsidP="00DD1CB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vAlign w:val="center"/>
          </w:tcPr>
          <w:p w14:paraId="69030892"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46CCABE"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CAA9E9C"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80</w:t>
            </w:r>
          </w:p>
        </w:tc>
      </w:tr>
      <w:tr w:rsidR="00DD1CBC" w:rsidRPr="00823C4B" w14:paraId="23305408"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195DDDD" w14:textId="77777777" w:rsidR="00DD1CBC" w:rsidRPr="00823C4B" w:rsidRDefault="00DD1CBC" w:rsidP="00DD1CB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14:paraId="4D6D5FB2"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7FD0587"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0CA1264"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80</w:t>
            </w:r>
          </w:p>
        </w:tc>
      </w:tr>
      <w:tr w:rsidR="00DD1CBC" w:rsidRPr="00823C4B" w14:paraId="6F4DF9B6"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014783F" w14:textId="77777777" w:rsidR="00DD1CBC" w:rsidRPr="00823C4B" w:rsidRDefault="00DD1CBC" w:rsidP="00DD1CB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7C55CB58"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266F399"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29BD52D"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DD1CBC" w:rsidRPr="00823C4B" w14:paraId="27D90112"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D71AE36" w14:textId="77777777" w:rsidR="00DD1CBC" w:rsidRPr="00823C4B" w:rsidRDefault="00DD1CBC" w:rsidP="00DD1CB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vAlign w:val="center"/>
          </w:tcPr>
          <w:p w14:paraId="2D350118"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577C763"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F2920B8"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DD1CBC" w:rsidRPr="00823C4B" w14:paraId="1B9977D2"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5DF48749" w14:textId="77777777" w:rsidR="00DD1CBC" w:rsidRPr="00823C4B" w:rsidRDefault="00DD1CBC" w:rsidP="00DD1CB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08F6D5E3"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0781B31"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AB7E358"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DD1CBC" w:rsidRPr="00823C4B" w14:paraId="016733F5"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99671E4" w14:textId="77777777" w:rsidR="00DD1CBC" w:rsidRPr="00823C4B" w:rsidRDefault="00DD1CBC" w:rsidP="00DD1CB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6.9</w:t>
            </w:r>
          </w:p>
        </w:tc>
        <w:tc>
          <w:tcPr>
            <w:tcW w:w="2472" w:type="dxa"/>
            <w:tcBorders>
              <w:top w:val="single" w:sz="6" w:space="0" w:color="000000"/>
              <w:left w:val="single" w:sz="6" w:space="0" w:color="000000"/>
              <w:bottom w:val="single" w:sz="6" w:space="0" w:color="000000"/>
              <w:right w:val="single" w:sz="6" w:space="0" w:color="000000"/>
            </w:tcBorders>
            <w:vAlign w:val="center"/>
          </w:tcPr>
          <w:p w14:paraId="4B9C1BAB"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600</w:t>
            </w:r>
          </w:p>
        </w:tc>
        <w:tc>
          <w:tcPr>
            <w:tcW w:w="2472" w:type="dxa"/>
            <w:tcBorders>
              <w:top w:val="single" w:sz="6" w:space="0" w:color="000000"/>
              <w:left w:val="single" w:sz="6" w:space="0" w:color="000000"/>
              <w:bottom w:val="single" w:sz="6" w:space="0" w:color="000000"/>
              <w:right w:val="single" w:sz="6" w:space="0" w:color="000000"/>
            </w:tcBorders>
            <w:vAlign w:val="center"/>
          </w:tcPr>
          <w:p w14:paraId="3EDE5D91"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vAlign w:val="center"/>
          </w:tcPr>
          <w:p w14:paraId="73B85379" w14:textId="77777777" w:rsidR="00DD1CBC" w:rsidRPr="00823C4B" w:rsidRDefault="00DD1CBC" w:rsidP="00DD1CB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60</w:t>
            </w:r>
          </w:p>
        </w:tc>
      </w:tr>
    </w:tbl>
    <w:p w14:paraId="549F50C3"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59D17E97" w14:textId="77777777" w:rsidR="0005340B" w:rsidRPr="00823C4B" w:rsidRDefault="0005340B" w:rsidP="0005340B">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lastRenderedPageBreak/>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54F249AF" w14:textId="77777777" w:rsidR="0005340B" w:rsidRPr="00823C4B" w:rsidRDefault="0005340B" w:rsidP="0005340B">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7ACD9603" w14:textId="55AFF186"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2BDA409" w14:textId="77777777" w:rsidR="009D048C" w:rsidRDefault="009D048C" w:rsidP="009D048C">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w:t>
      </w:r>
      <w:r w:rsidRPr="00823C4B">
        <w:rPr>
          <w:rFonts w:ascii="Times New Roman" w:hAnsi="Times New Roman"/>
          <w:i w:val="0"/>
          <w:sz w:val="24"/>
        </w:rPr>
        <w:t xml:space="preserve">. 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 – не подлежат установлению.</w:t>
      </w:r>
    </w:p>
    <w:p w14:paraId="3C00F317" w14:textId="1C6415C6" w:rsidR="006B5E8C" w:rsidRPr="00823C4B" w:rsidRDefault="009D048C" w:rsidP="009D048C">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 xml:space="preserve">2. </w:t>
      </w:r>
      <w:r w:rsidR="006B5E8C" w:rsidRPr="00823C4B">
        <w:rPr>
          <w:rFonts w:ascii="Times New Roman" w:hAnsi="Times New Roman"/>
          <w:i w:val="0"/>
          <w:sz w:val="24"/>
        </w:rPr>
        <w:t>Ограничения использования земельных участков и объектов капитального строительства, находящихся в зоне Т</w:t>
      </w:r>
      <w:r w:rsidR="00DA7989" w:rsidRPr="00823C4B">
        <w:rPr>
          <w:rFonts w:ascii="Times New Roman" w:hAnsi="Times New Roman"/>
          <w:i w:val="0"/>
          <w:sz w:val="24"/>
        </w:rPr>
        <w:t>-2</w:t>
      </w:r>
      <w:r w:rsidR="006B5E8C"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w:t>
      </w:r>
      <w:r w:rsidR="00B11AFC" w:rsidRPr="00823C4B">
        <w:rPr>
          <w:rFonts w:ascii="Times New Roman" w:hAnsi="Times New Roman"/>
          <w:i w:val="0"/>
          <w:sz w:val="24"/>
        </w:rPr>
        <w:t>2</w:t>
      </w:r>
      <w:r w:rsidR="006B5E8C" w:rsidRPr="00823C4B">
        <w:rPr>
          <w:rFonts w:ascii="Times New Roman" w:hAnsi="Times New Roman"/>
          <w:i w:val="0"/>
          <w:sz w:val="24"/>
        </w:rPr>
        <w:t xml:space="preserve"> настоящих Правил.</w:t>
      </w:r>
    </w:p>
    <w:p w14:paraId="60F378D2" w14:textId="7B8BCB23" w:rsidR="006B5E8C" w:rsidRPr="00823C4B" w:rsidRDefault="0001386A" w:rsidP="006B5E8C">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3</w:t>
      </w:r>
      <w:r w:rsidR="006B5E8C" w:rsidRPr="00823C4B">
        <w:rPr>
          <w:rFonts w:ascii="Times New Roman" w:hAnsi="Times New Roman"/>
          <w:i w:val="0"/>
          <w:sz w:val="24"/>
        </w:rPr>
        <w:t xml:space="preserve">.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w:t>
      </w:r>
      <w:r w:rsidR="00B11AFC" w:rsidRPr="00823C4B">
        <w:rPr>
          <w:rFonts w:ascii="Times New Roman" w:hAnsi="Times New Roman"/>
          <w:i w:val="0"/>
          <w:sz w:val="24"/>
        </w:rPr>
        <w:t>в соответствии с статьей 23 Земельного Кодекса Российской Федерации, статьей 43 Градостроительного Кодекса Российской Федерации.</w:t>
      </w:r>
    </w:p>
    <w:p w14:paraId="776EFB0F" w14:textId="4DFF90A3" w:rsidR="006B5E8C" w:rsidRPr="00823C4B" w:rsidRDefault="0001386A" w:rsidP="006B5E8C">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4</w:t>
      </w:r>
      <w:r w:rsidR="006B5E8C" w:rsidRPr="00823C4B">
        <w:rPr>
          <w:rFonts w:ascii="Times New Roman" w:hAnsi="Times New Roman"/>
          <w:i w:val="0"/>
          <w:sz w:val="24"/>
        </w:rPr>
        <w:t>. Использование земель, входящих в охранную зону, в иных целях - по согласованию с собственниками сетей.</w:t>
      </w:r>
    </w:p>
    <w:p w14:paraId="77A2686E" w14:textId="77777777" w:rsidR="006B5E8C" w:rsidRPr="00823C4B" w:rsidRDefault="006B5E8C" w:rsidP="006B5E8C">
      <w:pPr>
        <w:autoSpaceDE w:val="0"/>
        <w:autoSpaceDN w:val="0"/>
        <w:adjustRightInd w:val="0"/>
        <w:spacing w:line="240" w:lineRule="auto"/>
        <w:ind w:left="0" w:right="0" w:firstLine="0"/>
        <w:jc w:val="both"/>
        <w:rPr>
          <w:rFonts w:ascii="Times New Roman" w:hAnsi="Times New Roman"/>
          <w:i w:val="0"/>
          <w:sz w:val="24"/>
        </w:rPr>
      </w:pPr>
    </w:p>
    <w:p w14:paraId="2C8D3913" w14:textId="75C02E31" w:rsidR="006B5E8C" w:rsidRPr="00823C4B" w:rsidRDefault="006B5E8C" w:rsidP="006B5E8C">
      <w:pPr>
        <w:keepNext/>
        <w:spacing w:line="240" w:lineRule="auto"/>
        <w:ind w:left="0" w:right="0" w:firstLine="567"/>
        <w:jc w:val="both"/>
        <w:outlineLvl w:val="1"/>
        <w:rPr>
          <w:rFonts w:ascii="Times New Roman" w:hAnsi="Times New Roman"/>
          <w:b/>
          <w:i w:val="0"/>
          <w:sz w:val="24"/>
        </w:rPr>
      </w:pPr>
      <w:bookmarkStart w:id="74" w:name="_Toc437094658"/>
      <w:bookmarkStart w:id="75" w:name="_Toc8842365"/>
      <w:r w:rsidRPr="00823C4B">
        <w:rPr>
          <w:rFonts w:ascii="Times New Roman" w:hAnsi="Times New Roman"/>
          <w:b/>
          <w:i w:val="0"/>
          <w:sz w:val="24"/>
        </w:rPr>
        <w:t xml:space="preserve">Статья </w:t>
      </w:r>
      <w:r w:rsidR="00FB5B5C">
        <w:rPr>
          <w:rFonts w:ascii="Times New Roman" w:hAnsi="Times New Roman"/>
          <w:b/>
          <w:i w:val="0"/>
          <w:sz w:val="24"/>
        </w:rPr>
        <w:t>18</w:t>
      </w:r>
      <w:r w:rsidRPr="00823C4B">
        <w:rPr>
          <w:rFonts w:ascii="Times New Roman" w:hAnsi="Times New Roman"/>
          <w:b/>
          <w:i w:val="0"/>
          <w:sz w:val="24"/>
        </w:rPr>
        <w:t>. Градостроительные регламенты. Зоны сельскохозяйственного использования</w:t>
      </w:r>
      <w:bookmarkEnd w:id="74"/>
      <w:bookmarkEnd w:id="75"/>
    </w:p>
    <w:p w14:paraId="40D36425"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08B5BBE8"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14:paraId="3EF66C4D" w14:textId="77777777" w:rsidR="006B5E8C" w:rsidRPr="00823C4B" w:rsidRDefault="006B5E8C" w:rsidP="006B5E8C">
      <w:pPr>
        <w:spacing w:line="240" w:lineRule="auto"/>
        <w:ind w:left="0" w:right="0" w:firstLine="567"/>
        <w:jc w:val="center"/>
        <w:rPr>
          <w:rFonts w:ascii="Times New Roman" w:hAnsi="Times New Roman"/>
          <w:b/>
          <w:i w:val="0"/>
          <w:sz w:val="24"/>
        </w:rPr>
      </w:pPr>
    </w:p>
    <w:p w14:paraId="1F9415FF" w14:textId="04C31913" w:rsidR="006B5E8C" w:rsidRPr="00823C4B" w:rsidRDefault="006B5E8C" w:rsidP="006B5E8C">
      <w:pPr>
        <w:suppressAutoHyphens/>
        <w:spacing w:line="240" w:lineRule="auto"/>
        <w:ind w:left="0" w:right="0" w:firstLine="567"/>
        <w:jc w:val="both"/>
        <w:rPr>
          <w:rFonts w:ascii="Times New Roman" w:hAnsi="Times New Roman"/>
          <w:b/>
          <w:i w:val="0"/>
          <w:sz w:val="24"/>
        </w:rPr>
      </w:pPr>
      <w:r w:rsidRPr="00823C4B">
        <w:rPr>
          <w:rFonts w:ascii="Times New Roman" w:hAnsi="Times New Roman"/>
          <w:b/>
          <w:i w:val="0"/>
          <w:sz w:val="24"/>
        </w:rPr>
        <w:t>Сх</w:t>
      </w:r>
      <w:r w:rsidR="001E5FBE" w:rsidRPr="00823C4B">
        <w:rPr>
          <w:rFonts w:ascii="Times New Roman" w:hAnsi="Times New Roman"/>
          <w:b/>
          <w:i w:val="0"/>
          <w:sz w:val="24"/>
        </w:rPr>
        <w:t>-4</w:t>
      </w:r>
      <w:r w:rsidRPr="00823C4B">
        <w:rPr>
          <w:rFonts w:ascii="Times New Roman" w:hAnsi="Times New Roman"/>
          <w:b/>
          <w:i w:val="0"/>
          <w:sz w:val="24"/>
        </w:rPr>
        <w:t xml:space="preserve"> –</w:t>
      </w:r>
      <w:r w:rsidR="00922B42" w:rsidRPr="00823C4B">
        <w:rPr>
          <w:rFonts w:ascii="Times New Roman" w:hAnsi="Times New Roman"/>
          <w:b/>
          <w:i w:val="0"/>
          <w:sz w:val="24"/>
        </w:rPr>
        <w:t xml:space="preserve"> </w:t>
      </w:r>
      <w:r w:rsidR="00CD1BB7" w:rsidRPr="00823C4B">
        <w:rPr>
          <w:rFonts w:ascii="Times New Roman" w:hAnsi="Times New Roman"/>
          <w:b/>
          <w:i w:val="0"/>
          <w:sz w:val="24"/>
        </w:rPr>
        <w:t>ПРОИЗВОДСТВЕННАЯ ЗОНА СЕ</w:t>
      </w:r>
      <w:r w:rsidR="00922B42" w:rsidRPr="00823C4B">
        <w:rPr>
          <w:rFonts w:ascii="Times New Roman" w:hAnsi="Times New Roman"/>
          <w:b/>
          <w:i w:val="0"/>
          <w:sz w:val="24"/>
        </w:rPr>
        <w:t>ЛЬСКОХОЗЯЙСТВЕННЫХ ПРЕДПРИЯТИЙ</w:t>
      </w:r>
    </w:p>
    <w:p w14:paraId="78AD6034" w14:textId="77777777" w:rsidR="00957FA6" w:rsidRPr="00823C4B" w:rsidRDefault="00957FA6" w:rsidP="006B5E8C">
      <w:pPr>
        <w:suppressAutoHyphens/>
        <w:spacing w:line="240" w:lineRule="auto"/>
        <w:ind w:left="0" w:right="0" w:firstLine="567"/>
        <w:jc w:val="both"/>
        <w:rPr>
          <w:rFonts w:ascii="Times New Roman" w:hAnsi="Times New Roman"/>
          <w:b/>
          <w:i w:val="0"/>
          <w:sz w:val="24"/>
        </w:rPr>
      </w:pPr>
    </w:p>
    <w:p w14:paraId="0F1C9F45" w14:textId="5CE14F60" w:rsidR="006B5E8C" w:rsidRPr="00823C4B" w:rsidRDefault="006B5E8C" w:rsidP="006B5E8C">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11</w:t>
      </w:r>
    </w:p>
    <w:p w14:paraId="0192743C" w14:textId="1AC89BD0" w:rsidR="006B5E8C" w:rsidRPr="00823C4B" w:rsidRDefault="006B5E8C" w:rsidP="00FC63D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Виды разрешенного использования земельных участков и 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0CBECF89" w14:textId="77777777" w:rsidTr="003369C6">
        <w:tc>
          <w:tcPr>
            <w:tcW w:w="3510" w:type="dxa"/>
            <w:tcBorders>
              <w:top w:val="single" w:sz="4" w:space="0" w:color="auto"/>
              <w:left w:val="single" w:sz="4" w:space="0" w:color="auto"/>
              <w:bottom w:val="single" w:sz="4" w:space="0" w:color="auto"/>
              <w:right w:val="single" w:sz="4" w:space="0" w:color="auto"/>
            </w:tcBorders>
            <w:hideMark/>
          </w:tcPr>
          <w:p w14:paraId="228200D4" w14:textId="77777777" w:rsidR="00C86BC7" w:rsidRPr="00823C4B" w:rsidRDefault="00C86BC7" w:rsidP="003369C6">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70669423" w14:textId="77777777" w:rsidR="00C86BC7" w:rsidRPr="00823C4B" w:rsidRDefault="00C86BC7" w:rsidP="003369C6">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2A4DFBBA" w14:textId="77777777" w:rsidR="00C86BC7" w:rsidRPr="00823C4B" w:rsidRDefault="00C86BC7" w:rsidP="003369C6">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 xml:space="preserve">Код вида </w:t>
            </w:r>
          </w:p>
        </w:tc>
      </w:tr>
      <w:tr w:rsidR="001D7F3D" w:rsidRPr="00823C4B" w14:paraId="3954389E" w14:textId="77777777" w:rsidTr="003369C6">
        <w:tc>
          <w:tcPr>
            <w:tcW w:w="9889" w:type="dxa"/>
            <w:gridSpan w:val="3"/>
            <w:tcBorders>
              <w:top w:val="single" w:sz="4" w:space="0" w:color="auto"/>
              <w:left w:val="single" w:sz="4" w:space="0" w:color="auto"/>
              <w:bottom w:val="single" w:sz="4" w:space="0" w:color="auto"/>
              <w:right w:val="single" w:sz="4" w:space="0" w:color="auto"/>
            </w:tcBorders>
          </w:tcPr>
          <w:p w14:paraId="0F2C80C2" w14:textId="77777777" w:rsidR="00C86BC7" w:rsidRPr="00823C4B" w:rsidRDefault="00C86BC7" w:rsidP="003369C6">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Основные виды разрешенного использования</w:t>
            </w:r>
          </w:p>
        </w:tc>
      </w:tr>
      <w:tr w:rsidR="001D7F3D" w:rsidRPr="00823C4B" w14:paraId="52F3B717" w14:textId="77777777" w:rsidTr="003369C6">
        <w:tc>
          <w:tcPr>
            <w:tcW w:w="3510" w:type="dxa"/>
            <w:tcBorders>
              <w:top w:val="single" w:sz="4" w:space="0" w:color="auto"/>
              <w:left w:val="single" w:sz="4" w:space="0" w:color="auto"/>
              <w:bottom w:val="single" w:sz="4" w:space="0" w:color="auto"/>
              <w:right w:val="single" w:sz="4" w:space="0" w:color="auto"/>
            </w:tcBorders>
          </w:tcPr>
          <w:p w14:paraId="6F0CCA54"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Выращивание зерновых и иных сельскохозяйственных культур</w:t>
            </w:r>
          </w:p>
        </w:tc>
        <w:tc>
          <w:tcPr>
            <w:tcW w:w="5387" w:type="dxa"/>
            <w:tcBorders>
              <w:top w:val="single" w:sz="4" w:space="0" w:color="auto"/>
              <w:left w:val="single" w:sz="4" w:space="0" w:color="auto"/>
              <w:bottom w:val="single" w:sz="4" w:space="0" w:color="auto"/>
              <w:right w:val="single" w:sz="4" w:space="0" w:color="auto"/>
            </w:tcBorders>
          </w:tcPr>
          <w:p w14:paraId="58BAFCEA" w14:textId="5208EE3B" w:rsidR="00C86BC7" w:rsidRPr="00823C4B" w:rsidRDefault="00DC1B53" w:rsidP="003369C6">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eastAsia="Calibri" w:hAnsi="Times New Roman"/>
                <w:i w:val="0"/>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14:paraId="1885755A" w14:textId="77777777" w:rsidR="00C86BC7" w:rsidRPr="00823C4B" w:rsidRDefault="00C86BC7" w:rsidP="003369C6">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1.2</w:t>
            </w:r>
            <w:r w:rsidRPr="00823C4B">
              <w:rPr>
                <w:rFonts w:ascii="Times New Roman" w:hAnsi="Times New Roman"/>
                <w:i w:val="0"/>
                <w:sz w:val="24"/>
              </w:rPr>
              <w:t>*</w:t>
            </w:r>
          </w:p>
        </w:tc>
      </w:tr>
      <w:tr w:rsidR="001D7F3D" w:rsidRPr="00823C4B" w14:paraId="0E8CD04C" w14:textId="77777777" w:rsidTr="003369C6">
        <w:tc>
          <w:tcPr>
            <w:tcW w:w="3510" w:type="dxa"/>
            <w:tcBorders>
              <w:top w:val="single" w:sz="4" w:space="0" w:color="auto"/>
              <w:left w:val="single" w:sz="4" w:space="0" w:color="auto"/>
              <w:bottom w:val="single" w:sz="4" w:space="0" w:color="auto"/>
              <w:right w:val="single" w:sz="4" w:space="0" w:color="auto"/>
            </w:tcBorders>
          </w:tcPr>
          <w:p w14:paraId="6AC3CC70"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 xml:space="preserve">Овощеводство </w:t>
            </w:r>
          </w:p>
          <w:p w14:paraId="7486D1C8"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732AD17A" w14:textId="2A64FA52" w:rsidR="00C86BC7" w:rsidRPr="00823C4B" w:rsidRDefault="00DC1B53" w:rsidP="003369C6">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tcPr>
          <w:p w14:paraId="4CB31DD8" w14:textId="77777777" w:rsidR="00C86BC7" w:rsidRPr="00823C4B" w:rsidRDefault="00C86BC7" w:rsidP="003369C6">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w:t>
            </w:r>
            <w:r w:rsidRPr="00823C4B">
              <w:rPr>
                <w:rFonts w:ascii="Times New Roman" w:hAnsi="Times New Roman"/>
                <w:i w:val="0"/>
                <w:sz w:val="24"/>
              </w:rPr>
              <w:t>*</w:t>
            </w:r>
          </w:p>
        </w:tc>
      </w:tr>
      <w:tr w:rsidR="001D7F3D" w:rsidRPr="00823C4B" w14:paraId="3637346E" w14:textId="77777777" w:rsidTr="003369C6">
        <w:tc>
          <w:tcPr>
            <w:tcW w:w="3510" w:type="dxa"/>
            <w:tcBorders>
              <w:top w:val="single" w:sz="4" w:space="0" w:color="auto"/>
              <w:left w:val="single" w:sz="4" w:space="0" w:color="auto"/>
              <w:bottom w:val="single" w:sz="4" w:space="0" w:color="auto"/>
              <w:right w:val="single" w:sz="4" w:space="0" w:color="auto"/>
            </w:tcBorders>
          </w:tcPr>
          <w:p w14:paraId="4B1FAB81"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 xml:space="preserve">Выращивание тонизирующих, лекарственных, цветочных культур </w:t>
            </w:r>
          </w:p>
          <w:p w14:paraId="19036109"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31AE62B3" w14:textId="000ADC09" w:rsidR="00C86BC7" w:rsidRPr="00823C4B" w:rsidRDefault="00DC1B53" w:rsidP="003369C6">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tcPr>
          <w:p w14:paraId="0A0D2AFF" w14:textId="77777777" w:rsidR="00C86BC7" w:rsidRPr="00823C4B" w:rsidRDefault="00C86BC7" w:rsidP="003369C6">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1.4</w:t>
            </w:r>
            <w:r w:rsidRPr="00823C4B">
              <w:rPr>
                <w:rFonts w:ascii="Times New Roman" w:hAnsi="Times New Roman"/>
                <w:i w:val="0"/>
                <w:sz w:val="24"/>
              </w:rPr>
              <w:t>*</w:t>
            </w:r>
          </w:p>
        </w:tc>
      </w:tr>
      <w:tr w:rsidR="001D7F3D" w:rsidRPr="00823C4B" w14:paraId="4FE4FA56" w14:textId="77777777" w:rsidTr="003369C6">
        <w:tc>
          <w:tcPr>
            <w:tcW w:w="3510" w:type="dxa"/>
            <w:tcBorders>
              <w:top w:val="single" w:sz="4" w:space="0" w:color="auto"/>
              <w:left w:val="single" w:sz="4" w:space="0" w:color="auto"/>
              <w:bottom w:val="single" w:sz="4" w:space="0" w:color="auto"/>
              <w:right w:val="single" w:sz="4" w:space="0" w:color="auto"/>
            </w:tcBorders>
          </w:tcPr>
          <w:p w14:paraId="7EE337D9"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 xml:space="preserve">Садоводство </w:t>
            </w:r>
          </w:p>
          <w:p w14:paraId="6DE28281"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25B586AD" w14:textId="0FCE1E9B" w:rsidR="00C86BC7" w:rsidRPr="00823C4B" w:rsidRDefault="00DC1B53" w:rsidP="003369C6">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tcPr>
          <w:p w14:paraId="3FFC5F68" w14:textId="77777777" w:rsidR="00C86BC7" w:rsidRPr="00823C4B" w:rsidRDefault="00C86BC7" w:rsidP="003369C6">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1.5</w:t>
            </w:r>
            <w:r w:rsidRPr="00823C4B">
              <w:rPr>
                <w:rFonts w:ascii="Times New Roman" w:hAnsi="Times New Roman"/>
                <w:i w:val="0"/>
                <w:sz w:val="24"/>
              </w:rPr>
              <w:t>*</w:t>
            </w:r>
          </w:p>
        </w:tc>
      </w:tr>
      <w:tr w:rsidR="001D7F3D" w:rsidRPr="00823C4B" w14:paraId="2DF30284" w14:textId="77777777" w:rsidTr="003369C6">
        <w:tc>
          <w:tcPr>
            <w:tcW w:w="3510" w:type="dxa"/>
            <w:tcBorders>
              <w:top w:val="single" w:sz="4" w:space="0" w:color="auto"/>
              <w:left w:val="single" w:sz="4" w:space="0" w:color="auto"/>
              <w:bottom w:val="single" w:sz="4" w:space="0" w:color="auto"/>
              <w:right w:val="single" w:sz="4" w:space="0" w:color="auto"/>
            </w:tcBorders>
          </w:tcPr>
          <w:p w14:paraId="1E64A21E"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Животноводство</w:t>
            </w:r>
          </w:p>
        </w:tc>
        <w:tc>
          <w:tcPr>
            <w:tcW w:w="5387" w:type="dxa"/>
            <w:tcBorders>
              <w:top w:val="single" w:sz="4" w:space="0" w:color="auto"/>
              <w:left w:val="single" w:sz="4" w:space="0" w:color="auto"/>
              <w:bottom w:val="single" w:sz="4" w:space="0" w:color="auto"/>
              <w:right w:val="single" w:sz="4" w:space="0" w:color="auto"/>
            </w:tcBorders>
          </w:tcPr>
          <w:p w14:paraId="15AC0974" w14:textId="19580BB6" w:rsidR="00C86BC7"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 xml:space="preserve">Осуществление хозяйственной деятельности, связанной с производством продукции животноводства, в том числе сенокошение, выпас </w:t>
            </w:r>
            <w:r w:rsidRPr="00823C4B">
              <w:rPr>
                <w:rFonts w:ascii="Times New Roman" w:eastAsia="Calibri" w:hAnsi="Times New Roman"/>
                <w:i w:val="0"/>
                <w:sz w:val="24"/>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992" w:type="dxa"/>
            <w:tcBorders>
              <w:top w:val="single" w:sz="4" w:space="0" w:color="auto"/>
              <w:left w:val="single" w:sz="4" w:space="0" w:color="auto"/>
              <w:bottom w:val="single" w:sz="4" w:space="0" w:color="auto"/>
              <w:right w:val="single" w:sz="4" w:space="0" w:color="auto"/>
            </w:tcBorders>
          </w:tcPr>
          <w:p w14:paraId="03F37598" w14:textId="77777777" w:rsidR="00C86BC7" w:rsidRPr="00823C4B" w:rsidRDefault="00C86BC7" w:rsidP="003369C6">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lastRenderedPageBreak/>
              <w:t>1.7</w:t>
            </w:r>
          </w:p>
        </w:tc>
      </w:tr>
      <w:tr w:rsidR="001D7F3D" w:rsidRPr="00823C4B" w14:paraId="70E88AAE" w14:textId="77777777" w:rsidTr="003369C6">
        <w:tc>
          <w:tcPr>
            <w:tcW w:w="3510" w:type="dxa"/>
            <w:tcBorders>
              <w:top w:val="single" w:sz="4" w:space="0" w:color="auto"/>
              <w:left w:val="single" w:sz="4" w:space="0" w:color="auto"/>
              <w:bottom w:val="single" w:sz="4" w:space="0" w:color="auto"/>
              <w:right w:val="single" w:sz="4" w:space="0" w:color="auto"/>
            </w:tcBorders>
          </w:tcPr>
          <w:p w14:paraId="5EB44191" w14:textId="77777777" w:rsidR="00C86BC7" w:rsidRPr="00823C4B" w:rsidRDefault="00C86BC7" w:rsidP="003369C6">
            <w:pPr>
              <w:tabs>
                <w:tab w:val="left" w:pos="1620"/>
              </w:tabs>
              <w:spacing w:line="240" w:lineRule="auto"/>
              <w:ind w:left="0" w:right="-1" w:firstLine="0"/>
              <w:rPr>
                <w:rFonts w:ascii="Times New Roman" w:eastAsia="Calibri" w:hAnsi="Times New Roman"/>
                <w:i w:val="0"/>
                <w:sz w:val="24"/>
              </w:rPr>
            </w:pPr>
            <w:r w:rsidRPr="00823C4B">
              <w:rPr>
                <w:rFonts w:ascii="Times New Roman" w:eastAsia="Calibri" w:hAnsi="Times New Roman"/>
                <w:i w:val="0"/>
                <w:sz w:val="24"/>
              </w:rPr>
              <w:t>Пчеловодство</w:t>
            </w:r>
          </w:p>
        </w:tc>
        <w:tc>
          <w:tcPr>
            <w:tcW w:w="5387" w:type="dxa"/>
            <w:tcBorders>
              <w:top w:val="single" w:sz="4" w:space="0" w:color="auto"/>
              <w:left w:val="single" w:sz="4" w:space="0" w:color="auto"/>
              <w:bottom w:val="single" w:sz="4" w:space="0" w:color="auto"/>
              <w:right w:val="single" w:sz="4" w:space="0" w:color="auto"/>
            </w:tcBorders>
          </w:tcPr>
          <w:p w14:paraId="4164F799" w14:textId="21081B12" w:rsidR="00C86BC7"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tcPr>
          <w:p w14:paraId="597B7947" w14:textId="77777777" w:rsidR="00C86BC7" w:rsidRPr="00823C4B" w:rsidRDefault="00C86BC7" w:rsidP="003369C6">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1.12</w:t>
            </w:r>
          </w:p>
        </w:tc>
      </w:tr>
      <w:tr w:rsidR="001D7F3D" w:rsidRPr="00823C4B" w14:paraId="676D8A4B" w14:textId="77777777" w:rsidTr="003369C6">
        <w:tc>
          <w:tcPr>
            <w:tcW w:w="3510" w:type="dxa"/>
            <w:tcBorders>
              <w:top w:val="single" w:sz="4" w:space="0" w:color="auto"/>
              <w:left w:val="single" w:sz="4" w:space="0" w:color="auto"/>
              <w:bottom w:val="single" w:sz="4" w:space="0" w:color="auto"/>
              <w:right w:val="single" w:sz="4" w:space="0" w:color="auto"/>
            </w:tcBorders>
          </w:tcPr>
          <w:p w14:paraId="241D3903"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Рыбоводство</w:t>
            </w:r>
          </w:p>
        </w:tc>
        <w:tc>
          <w:tcPr>
            <w:tcW w:w="5387" w:type="dxa"/>
            <w:tcBorders>
              <w:top w:val="single" w:sz="4" w:space="0" w:color="auto"/>
              <w:left w:val="single" w:sz="4" w:space="0" w:color="auto"/>
              <w:bottom w:val="single" w:sz="4" w:space="0" w:color="auto"/>
              <w:right w:val="single" w:sz="4" w:space="0" w:color="auto"/>
            </w:tcBorders>
          </w:tcPr>
          <w:p w14:paraId="1020EF0D" w14:textId="309A3327" w:rsidR="00C86BC7" w:rsidRPr="00823C4B" w:rsidRDefault="00DC1B53"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tcPr>
          <w:p w14:paraId="5A7F79B9" w14:textId="77777777" w:rsidR="00C86BC7" w:rsidRPr="00823C4B" w:rsidRDefault="00C86BC7" w:rsidP="003369C6">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1.13</w:t>
            </w:r>
          </w:p>
        </w:tc>
      </w:tr>
      <w:tr w:rsidR="001D7F3D" w:rsidRPr="00823C4B" w14:paraId="10D95170" w14:textId="77777777" w:rsidTr="003369C6">
        <w:tc>
          <w:tcPr>
            <w:tcW w:w="3510" w:type="dxa"/>
            <w:tcBorders>
              <w:top w:val="single" w:sz="4" w:space="0" w:color="auto"/>
              <w:left w:val="single" w:sz="4" w:space="0" w:color="auto"/>
              <w:bottom w:val="single" w:sz="4" w:space="0" w:color="auto"/>
              <w:right w:val="single" w:sz="4" w:space="0" w:color="auto"/>
            </w:tcBorders>
          </w:tcPr>
          <w:p w14:paraId="705F4226"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Хранение и переработка сельскохозяйственной продукции</w:t>
            </w:r>
          </w:p>
        </w:tc>
        <w:tc>
          <w:tcPr>
            <w:tcW w:w="5387" w:type="dxa"/>
            <w:tcBorders>
              <w:top w:val="single" w:sz="4" w:space="0" w:color="auto"/>
              <w:left w:val="single" w:sz="4" w:space="0" w:color="auto"/>
              <w:bottom w:val="single" w:sz="4" w:space="0" w:color="auto"/>
              <w:right w:val="single" w:sz="4" w:space="0" w:color="auto"/>
            </w:tcBorders>
          </w:tcPr>
          <w:p w14:paraId="1179A305" w14:textId="1B608B73" w:rsidR="00C86BC7" w:rsidRPr="00823C4B" w:rsidRDefault="00DC1B53"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tcPr>
          <w:p w14:paraId="026FA9FF" w14:textId="77777777" w:rsidR="00C86BC7" w:rsidRPr="00823C4B" w:rsidRDefault="00C86BC7" w:rsidP="003369C6">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1.15</w:t>
            </w:r>
          </w:p>
        </w:tc>
      </w:tr>
      <w:tr w:rsidR="001D7F3D" w:rsidRPr="00823C4B" w14:paraId="56891109" w14:textId="77777777" w:rsidTr="003369C6">
        <w:tc>
          <w:tcPr>
            <w:tcW w:w="3510" w:type="dxa"/>
            <w:tcBorders>
              <w:top w:val="single" w:sz="4" w:space="0" w:color="auto"/>
              <w:left w:val="single" w:sz="4" w:space="0" w:color="auto"/>
              <w:bottom w:val="single" w:sz="4" w:space="0" w:color="auto"/>
              <w:right w:val="single" w:sz="4" w:space="0" w:color="auto"/>
            </w:tcBorders>
          </w:tcPr>
          <w:p w14:paraId="7205FD41"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6AD19DD2" w14:textId="47D1BE39"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p>
        </w:tc>
        <w:tc>
          <w:tcPr>
            <w:tcW w:w="992" w:type="dxa"/>
            <w:tcBorders>
              <w:top w:val="single" w:sz="4" w:space="0" w:color="auto"/>
              <w:left w:val="single" w:sz="4" w:space="0" w:color="auto"/>
              <w:bottom w:val="single" w:sz="4" w:space="0" w:color="auto"/>
              <w:right w:val="single" w:sz="4" w:space="0" w:color="auto"/>
            </w:tcBorders>
          </w:tcPr>
          <w:p w14:paraId="06A08132" w14:textId="0E32A432" w:rsidR="00C86BC7" w:rsidRPr="00823C4B" w:rsidRDefault="00C86BC7" w:rsidP="003369C6">
            <w:pPr>
              <w:tabs>
                <w:tab w:val="left" w:pos="1620"/>
              </w:tabs>
              <w:spacing w:line="240" w:lineRule="auto"/>
              <w:ind w:left="0" w:right="-1" w:firstLine="0"/>
              <w:jc w:val="center"/>
              <w:rPr>
                <w:rFonts w:ascii="Times New Roman" w:eastAsia="Calibri" w:hAnsi="Times New Roman"/>
                <w:i w:val="0"/>
                <w:sz w:val="24"/>
              </w:rPr>
            </w:pPr>
          </w:p>
        </w:tc>
      </w:tr>
      <w:tr w:rsidR="001D7F3D" w:rsidRPr="00823C4B" w14:paraId="45B82A65" w14:textId="77777777" w:rsidTr="003369C6">
        <w:tc>
          <w:tcPr>
            <w:tcW w:w="3510" w:type="dxa"/>
            <w:tcBorders>
              <w:top w:val="single" w:sz="4" w:space="0" w:color="auto"/>
              <w:left w:val="single" w:sz="4" w:space="0" w:color="auto"/>
              <w:bottom w:val="single" w:sz="4" w:space="0" w:color="auto"/>
              <w:right w:val="single" w:sz="4" w:space="0" w:color="auto"/>
            </w:tcBorders>
          </w:tcPr>
          <w:p w14:paraId="635F771C"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Питомники</w:t>
            </w:r>
          </w:p>
        </w:tc>
        <w:tc>
          <w:tcPr>
            <w:tcW w:w="5387" w:type="dxa"/>
            <w:tcBorders>
              <w:top w:val="single" w:sz="4" w:space="0" w:color="auto"/>
              <w:left w:val="single" w:sz="4" w:space="0" w:color="auto"/>
              <w:bottom w:val="single" w:sz="4" w:space="0" w:color="auto"/>
              <w:right w:val="single" w:sz="4" w:space="0" w:color="auto"/>
            </w:tcBorders>
          </w:tcPr>
          <w:p w14:paraId="60695C24" w14:textId="0B6E643E" w:rsidR="00C86BC7" w:rsidRPr="00823C4B" w:rsidRDefault="00DC1B53" w:rsidP="00DC1B53">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tcPr>
          <w:p w14:paraId="4500AB4B" w14:textId="77777777" w:rsidR="00C86BC7" w:rsidRPr="00823C4B" w:rsidRDefault="00C86BC7" w:rsidP="003369C6">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1.17</w:t>
            </w:r>
          </w:p>
        </w:tc>
      </w:tr>
      <w:tr w:rsidR="001D7F3D" w:rsidRPr="00823C4B" w14:paraId="7D381318" w14:textId="77777777" w:rsidTr="003369C6">
        <w:tc>
          <w:tcPr>
            <w:tcW w:w="3510" w:type="dxa"/>
            <w:tcBorders>
              <w:top w:val="single" w:sz="4" w:space="0" w:color="auto"/>
              <w:left w:val="single" w:sz="4" w:space="0" w:color="auto"/>
              <w:bottom w:val="single" w:sz="4" w:space="0" w:color="auto"/>
              <w:right w:val="single" w:sz="4" w:space="0" w:color="auto"/>
            </w:tcBorders>
          </w:tcPr>
          <w:p w14:paraId="453F4FD7" w14:textId="77777777" w:rsidR="00C86BC7" w:rsidRPr="00823C4B" w:rsidRDefault="00C86BC7" w:rsidP="003369C6">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Обеспечение сельскохозяйственного производства</w:t>
            </w:r>
          </w:p>
        </w:tc>
        <w:tc>
          <w:tcPr>
            <w:tcW w:w="5387" w:type="dxa"/>
            <w:tcBorders>
              <w:top w:val="single" w:sz="4" w:space="0" w:color="auto"/>
              <w:left w:val="single" w:sz="4" w:space="0" w:color="auto"/>
              <w:bottom w:val="single" w:sz="4" w:space="0" w:color="auto"/>
              <w:right w:val="single" w:sz="4" w:space="0" w:color="auto"/>
            </w:tcBorders>
          </w:tcPr>
          <w:p w14:paraId="28E6BB35" w14:textId="1842278F" w:rsidR="00C86BC7" w:rsidRPr="00823C4B" w:rsidRDefault="00DC1B53" w:rsidP="003369C6">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eastAsia="Calibri" w:hAnsi="Times New Roman"/>
                <w:i w:val="0"/>
                <w:sz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tcPr>
          <w:p w14:paraId="36A89A66" w14:textId="77777777" w:rsidR="00C86BC7" w:rsidRPr="00823C4B" w:rsidRDefault="00C86BC7" w:rsidP="003369C6">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eastAsia="Calibri" w:hAnsi="Times New Roman"/>
                <w:i w:val="0"/>
                <w:sz w:val="24"/>
              </w:rPr>
              <w:t>1.18</w:t>
            </w:r>
          </w:p>
        </w:tc>
      </w:tr>
      <w:tr w:rsidR="00B11AFC" w:rsidRPr="00823C4B" w14:paraId="7AFA74E7" w14:textId="77777777" w:rsidTr="003369C6">
        <w:tc>
          <w:tcPr>
            <w:tcW w:w="3510" w:type="dxa"/>
            <w:tcBorders>
              <w:top w:val="single" w:sz="4" w:space="0" w:color="auto"/>
              <w:left w:val="single" w:sz="4" w:space="0" w:color="auto"/>
              <w:bottom w:val="single" w:sz="4" w:space="0" w:color="auto"/>
              <w:right w:val="single" w:sz="4" w:space="0" w:color="auto"/>
            </w:tcBorders>
          </w:tcPr>
          <w:p w14:paraId="5DD98023" w14:textId="198570B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Для ведения личного подсобного хозяйства (приусадебный земельный участок)</w:t>
            </w:r>
          </w:p>
        </w:tc>
        <w:tc>
          <w:tcPr>
            <w:tcW w:w="5387" w:type="dxa"/>
            <w:tcBorders>
              <w:top w:val="single" w:sz="4" w:space="0" w:color="auto"/>
              <w:left w:val="single" w:sz="4" w:space="0" w:color="auto"/>
              <w:bottom w:val="single" w:sz="4" w:space="0" w:color="auto"/>
              <w:right w:val="single" w:sz="4" w:space="0" w:color="auto"/>
            </w:tcBorders>
          </w:tcPr>
          <w:p w14:paraId="7C15B253" w14:textId="2F41CF6F"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tcPr>
          <w:p w14:paraId="676724C5" w14:textId="0ABF9C96"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2.2</w:t>
            </w:r>
          </w:p>
        </w:tc>
      </w:tr>
      <w:tr w:rsidR="00B11AFC" w:rsidRPr="00823C4B" w14:paraId="30210374" w14:textId="77777777" w:rsidTr="003369C6">
        <w:tc>
          <w:tcPr>
            <w:tcW w:w="3510" w:type="dxa"/>
            <w:tcBorders>
              <w:top w:val="single" w:sz="4" w:space="0" w:color="auto"/>
              <w:left w:val="single" w:sz="4" w:space="0" w:color="auto"/>
              <w:bottom w:val="single" w:sz="4" w:space="0" w:color="auto"/>
              <w:right w:val="single" w:sz="4" w:space="0" w:color="auto"/>
            </w:tcBorders>
          </w:tcPr>
          <w:p w14:paraId="6B4169F7"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478B1873" w14:textId="0BF081EE"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rsidRPr="00823C4B">
              <w:rPr>
                <w:rFonts w:ascii="Times New Roman" w:hAnsi="Times New Roman"/>
                <w:i w:val="0"/>
                <w:sz w:val="24"/>
              </w:rPr>
              <w:lastRenderedPageBreak/>
              <w:t>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3E35C706"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lastRenderedPageBreak/>
              <w:t>3.1</w:t>
            </w:r>
          </w:p>
        </w:tc>
      </w:tr>
      <w:tr w:rsidR="00B11AFC" w:rsidRPr="00823C4B" w14:paraId="74685882" w14:textId="77777777" w:rsidTr="003369C6">
        <w:tc>
          <w:tcPr>
            <w:tcW w:w="3510" w:type="dxa"/>
            <w:tcBorders>
              <w:top w:val="single" w:sz="4" w:space="0" w:color="auto"/>
              <w:left w:val="single" w:sz="4" w:space="0" w:color="auto"/>
              <w:bottom w:val="single" w:sz="4" w:space="0" w:color="auto"/>
              <w:right w:val="single" w:sz="4" w:space="0" w:color="auto"/>
            </w:tcBorders>
          </w:tcPr>
          <w:p w14:paraId="7D8E3D8C"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14:paraId="54DC1DD7" w14:textId="13D1C4F2"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14:paraId="1B71B639"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11.0*</w:t>
            </w:r>
          </w:p>
        </w:tc>
      </w:tr>
      <w:tr w:rsidR="00B11AFC" w:rsidRPr="00823C4B" w14:paraId="557BAAE1" w14:textId="77777777" w:rsidTr="003369C6">
        <w:tc>
          <w:tcPr>
            <w:tcW w:w="3510" w:type="dxa"/>
            <w:tcBorders>
              <w:top w:val="single" w:sz="4" w:space="0" w:color="auto"/>
              <w:left w:val="single" w:sz="4" w:space="0" w:color="auto"/>
              <w:bottom w:val="single" w:sz="4" w:space="0" w:color="auto"/>
              <w:right w:val="single" w:sz="4" w:space="0" w:color="auto"/>
            </w:tcBorders>
          </w:tcPr>
          <w:p w14:paraId="62186F15"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5E6A5C35" w14:textId="56E11439"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31604674"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12.0**</w:t>
            </w:r>
          </w:p>
        </w:tc>
      </w:tr>
      <w:tr w:rsidR="00B11AFC" w:rsidRPr="00823C4B" w14:paraId="6B634F73" w14:textId="77777777" w:rsidTr="001D7F3D">
        <w:tc>
          <w:tcPr>
            <w:tcW w:w="3510" w:type="dxa"/>
            <w:tcBorders>
              <w:top w:val="single" w:sz="4" w:space="0" w:color="auto"/>
              <w:bottom w:val="single" w:sz="4" w:space="0" w:color="auto"/>
              <w:right w:val="single" w:sz="4" w:space="0" w:color="auto"/>
            </w:tcBorders>
          </w:tcPr>
          <w:p w14:paraId="3AD95FA8" w14:textId="18EB57AB" w:rsidR="00B11AFC" w:rsidRPr="00823C4B" w:rsidRDefault="00B11AFC" w:rsidP="00B11AFC">
            <w:pPr>
              <w:tabs>
                <w:tab w:val="left" w:pos="1620"/>
              </w:tabs>
              <w:spacing w:line="240" w:lineRule="auto"/>
              <w:ind w:left="0" w:right="-1" w:firstLine="0"/>
              <w:jc w:val="both"/>
              <w:rPr>
                <w:rFonts w:ascii="Times New Roman" w:hAnsi="Times New Roman"/>
                <w:i w:val="0"/>
                <w:sz w:val="24"/>
              </w:rPr>
            </w:pPr>
            <w:bookmarkStart w:id="76" w:name="sub_1130"/>
            <w:bookmarkStart w:id="77" w:name="sub_10131"/>
            <w:r w:rsidRPr="00823C4B">
              <w:rPr>
                <w:rFonts w:ascii="Times New Roman" w:hAnsi="Times New Roman"/>
                <w:i w:val="0"/>
                <w:sz w:val="24"/>
              </w:rPr>
              <w:t>Земельные участки общего назначения</w:t>
            </w:r>
            <w:bookmarkEnd w:id="76"/>
            <w:bookmarkEnd w:id="77"/>
          </w:p>
        </w:tc>
        <w:tc>
          <w:tcPr>
            <w:tcW w:w="5387" w:type="dxa"/>
            <w:tcBorders>
              <w:top w:val="single" w:sz="4" w:space="0" w:color="auto"/>
              <w:left w:val="single" w:sz="4" w:space="0" w:color="auto"/>
              <w:bottom w:val="single" w:sz="4" w:space="0" w:color="auto"/>
              <w:right w:val="single" w:sz="4" w:space="0" w:color="auto"/>
            </w:tcBorders>
          </w:tcPr>
          <w:p w14:paraId="4037744B" w14:textId="4B446D1E"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992" w:type="dxa"/>
            <w:tcBorders>
              <w:top w:val="single" w:sz="4" w:space="0" w:color="auto"/>
              <w:left w:val="single" w:sz="4" w:space="0" w:color="auto"/>
              <w:bottom w:val="single" w:sz="4" w:space="0" w:color="auto"/>
            </w:tcBorders>
          </w:tcPr>
          <w:p w14:paraId="2A7526EE" w14:textId="606180E4"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13.0</w:t>
            </w:r>
          </w:p>
        </w:tc>
      </w:tr>
      <w:tr w:rsidR="00B11AFC" w:rsidRPr="00823C4B" w14:paraId="7A11C940" w14:textId="77777777" w:rsidTr="003369C6">
        <w:tc>
          <w:tcPr>
            <w:tcW w:w="3510" w:type="dxa"/>
            <w:tcBorders>
              <w:top w:val="single" w:sz="4" w:space="0" w:color="auto"/>
              <w:left w:val="single" w:sz="4" w:space="0" w:color="auto"/>
              <w:bottom w:val="single" w:sz="4" w:space="0" w:color="auto"/>
              <w:right w:val="single" w:sz="4" w:space="0" w:color="auto"/>
            </w:tcBorders>
          </w:tcPr>
          <w:p w14:paraId="0457524F" w14:textId="77777777"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Ведение огородничества</w:t>
            </w:r>
          </w:p>
          <w:p w14:paraId="24FD48A3" w14:textId="77777777" w:rsidR="00B11AFC" w:rsidRPr="00823C4B" w:rsidRDefault="00B11AFC" w:rsidP="00B11AFC">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23D867F0" w14:textId="04923AA3"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14:paraId="40182A0B"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13.1</w:t>
            </w:r>
          </w:p>
        </w:tc>
      </w:tr>
      <w:tr w:rsidR="00B11AFC" w:rsidRPr="00823C4B" w14:paraId="220A5BD5" w14:textId="77777777" w:rsidTr="003369C6">
        <w:tc>
          <w:tcPr>
            <w:tcW w:w="3510" w:type="dxa"/>
            <w:tcBorders>
              <w:top w:val="single" w:sz="4" w:space="0" w:color="auto"/>
              <w:left w:val="single" w:sz="4" w:space="0" w:color="auto"/>
              <w:bottom w:val="single" w:sz="4" w:space="0" w:color="auto"/>
              <w:right w:val="single" w:sz="4" w:space="0" w:color="auto"/>
            </w:tcBorders>
          </w:tcPr>
          <w:p w14:paraId="1762939D" w14:textId="77777777"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t>Ведение садоводства</w:t>
            </w:r>
          </w:p>
        </w:tc>
        <w:tc>
          <w:tcPr>
            <w:tcW w:w="5387" w:type="dxa"/>
            <w:tcBorders>
              <w:top w:val="single" w:sz="4" w:space="0" w:color="auto"/>
              <w:left w:val="single" w:sz="4" w:space="0" w:color="auto"/>
              <w:bottom w:val="single" w:sz="4" w:space="0" w:color="auto"/>
              <w:right w:val="single" w:sz="4" w:space="0" w:color="auto"/>
            </w:tcBorders>
          </w:tcPr>
          <w:p w14:paraId="3BC5AF26" w14:textId="1C3EE6D1"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992" w:type="dxa"/>
            <w:tcBorders>
              <w:top w:val="single" w:sz="4" w:space="0" w:color="auto"/>
              <w:left w:val="single" w:sz="4" w:space="0" w:color="auto"/>
              <w:bottom w:val="single" w:sz="4" w:space="0" w:color="auto"/>
              <w:right w:val="single" w:sz="4" w:space="0" w:color="auto"/>
            </w:tcBorders>
          </w:tcPr>
          <w:p w14:paraId="29DD18BA"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13.2</w:t>
            </w:r>
          </w:p>
        </w:tc>
      </w:tr>
      <w:tr w:rsidR="00B11AFC" w:rsidRPr="00823C4B" w14:paraId="59A33B73" w14:textId="77777777" w:rsidTr="003369C6">
        <w:tc>
          <w:tcPr>
            <w:tcW w:w="9889" w:type="dxa"/>
            <w:gridSpan w:val="3"/>
            <w:tcBorders>
              <w:top w:val="single" w:sz="4" w:space="0" w:color="auto"/>
              <w:left w:val="single" w:sz="4" w:space="0" w:color="auto"/>
              <w:bottom w:val="single" w:sz="4" w:space="0" w:color="auto"/>
              <w:right w:val="single" w:sz="4" w:space="0" w:color="auto"/>
            </w:tcBorders>
          </w:tcPr>
          <w:p w14:paraId="5B154274"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Условно разрешенные виды использования</w:t>
            </w:r>
          </w:p>
        </w:tc>
      </w:tr>
      <w:tr w:rsidR="00B11AFC" w:rsidRPr="00823C4B" w14:paraId="1EFC0686" w14:textId="77777777" w:rsidTr="003369C6">
        <w:tc>
          <w:tcPr>
            <w:tcW w:w="3510" w:type="dxa"/>
            <w:tcBorders>
              <w:top w:val="single" w:sz="4" w:space="0" w:color="auto"/>
              <w:left w:val="single" w:sz="4" w:space="0" w:color="auto"/>
              <w:bottom w:val="single" w:sz="4" w:space="0" w:color="auto"/>
              <w:right w:val="single" w:sz="4" w:space="0" w:color="auto"/>
            </w:tcBorders>
          </w:tcPr>
          <w:p w14:paraId="45DC568C" w14:textId="313016AD"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Служебные гаражи</w:t>
            </w:r>
          </w:p>
        </w:tc>
        <w:tc>
          <w:tcPr>
            <w:tcW w:w="5387" w:type="dxa"/>
            <w:tcBorders>
              <w:top w:val="single" w:sz="4" w:space="0" w:color="auto"/>
              <w:left w:val="single" w:sz="4" w:space="0" w:color="auto"/>
              <w:bottom w:val="single" w:sz="4" w:space="0" w:color="auto"/>
              <w:right w:val="single" w:sz="4" w:space="0" w:color="auto"/>
            </w:tcBorders>
          </w:tcPr>
          <w:p w14:paraId="30F10909" w14:textId="419511A3"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tcPr>
          <w:p w14:paraId="29F45F62"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w:t>
            </w:r>
          </w:p>
        </w:tc>
      </w:tr>
      <w:tr w:rsidR="00B11AFC" w:rsidRPr="00823C4B" w14:paraId="347E113C" w14:textId="77777777" w:rsidTr="003369C6">
        <w:tc>
          <w:tcPr>
            <w:tcW w:w="9889" w:type="dxa"/>
            <w:gridSpan w:val="3"/>
            <w:tcBorders>
              <w:top w:val="single" w:sz="4" w:space="0" w:color="auto"/>
              <w:left w:val="single" w:sz="4" w:space="0" w:color="auto"/>
              <w:bottom w:val="single" w:sz="4" w:space="0" w:color="auto"/>
              <w:right w:val="single" w:sz="4" w:space="0" w:color="auto"/>
            </w:tcBorders>
          </w:tcPr>
          <w:p w14:paraId="459306F0"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Вспомогательные виды разрешенного использования</w:t>
            </w:r>
          </w:p>
        </w:tc>
      </w:tr>
      <w:tr w:rsidR="00B11AFC" w:rsidRPr="00823C4B" w14:paraId="03D9C315" w14:textId="77777777" w:rsidTr="003369C6">
        <w:tc>
          <w:tcPr>
            <w:tcW w:w="3510" w:type="dxa"/>
            <w:tcBorders>
              <w:top w:val="single" w:sz="4" w:space="0" w:color="auto"/>
              <w:left w:val="single" w:sz="4" w:space="0" w:color="auto"/>
              <w:bottom w:val="single" w:sz="4" w:space="0" w:color="auto"/>
              <w:right w:val="single" w:sz="4" w:space="0" w:color="auto"/>
            </w:tcBorders>
          </w:tcPr>
          <w:p w14:paraId="636801C9" w14:textId="77777777"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281977CE" w14:textId="6EB6DD18"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tcPr>
          <w:p w14:paraId="7415D002"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7.2</w:t>
            </w:r>
          </w:p>
        </w:tc>
      </w:tr>
    </w:tbl>
    <w:p w14:paraId="0AEA04FB" w14:textId="77777777" w:rsidR="006B5E8C" w:rsidRPr="00823C4B" w:rsidRDefault="006B5E8C" w:rsidP="006B5E8C">
      <w:pPr>
        <w:spacing w:line="240" w:lineRule="auto"/>
        <w:ind w:left="0" w:right="0" w:firstLine="567"/>
        <w:jc w:val="both"/>
        <w:rPr>
          <w:rFonts w:ascii="Times New Roman" w:hAnsi="Times New Roman"/>
          <w:b/>
          <w:i w:val="0"/>
          <w:sz w:val="24"/>
        </w:rPr>
      </w:pPr>
    </w:p>
    <w:p w14:paraId="4ECDC7A8" w14:textId="200B6E86" w:rsidR="006B5E8C" w:rsidRDefault="006B5E8C" w:rsidP="006B5E8C">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19BD023" w14:textId="77777777" w:rsidR="0001386A" w:rsidRPr="00823C4B" w:rsidRDefault="0001386A" w:rsidP="006B5E8C">
      <w:pPr>
        <w:spacing w:line="240" w:lineRule="auto"/>
        <w:ind w:left="0" w:right="0" w:firstLine="567"/>
        <w:jc w:val="both"/>
        <w:rPr>
          <w:rFonts w:ascii="Times New Roman" w:hAnsi="Times New Roman"/>
          <w:b/>
          <w:i w:val="0"/>
          <w:sz w:val="24"/>
        </w:rPr>
      </w:pPr>
    </w:p>
    <w:p w14:paraId="62EE7AF5" w14:textId="4AAEEE84" w:rsidR="0001386A" w:rsidRPr="00823C4B" w:rsidRDefault="0001386A" w:rsidP="00EC55D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Pr>
          <w:rFonts w:ascii="Times New Roman" w:hAnsi="Times New Roman"/>
          <w:i w:val="0"/>
          <w:sz w:val="20"/>
          <w:szCs w:val="20"/>
        </w:rPr>
        <w:t>1</w:t>
      </w:r>
      <w:r w:rsidRPr="00823C4B">
        <w:rPr>
          <w:rFonts w:ascii="Times New Roman" w:hAnsi="Times New Roman"/>
          <w:i w:val="0"/>
          <w:sz w:val="20"/>
          <w:szCs w:val="20"/>
        </w:rPr>
        <w:t>2</w:t>
      </w:r>
    </w:p>
    <w:p w14:paraId="71F00562"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34162745" w14:textId="77777777" w:rsidTr="0029619D">
        <w:tc>
          <w:tcPr>
            <w:tcW w:w="2472" w:type="dxa"/>
            <w:tcBorders>
              <w:top w:val="single" w:sz="6" w:space="0" w:color="000000"/>
              <w:left w:val="single" w:sz="6" w:space="0" w:color="000000"/>
              <w:bottom w:val="single" w:sz="6" w:space="0" w:color="000000"/>
              <w:right w:val="single" w:sz="6" w:space="0" w:color="000000"/>
            </w:tcBorders>
            <w:vAlign w:val="center"/>
          </w:tcPr>
          <w:p w14:paraId="20BF92EE"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lastRenderedPageBreak/>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70747B31"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3FA6F29F"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02B6A64A" w14:textId="77777777" w:rsidR="006B5E8C" w:rsidRPr="00823C4B" w:rsidRDefault="006B5E8C" w:rsidP="00E55FBE">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Максимальный процент застройки в границах земельного участка, %</w:t>
            </w:r>
          </w:p>
        </w:tc>
      </w:tr>
      <w:tr w:rsidR="001D7F3D" w:rsidRPr="00823C4B" w14:paraId="763E42CE"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50ED595C"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1.2</w:t>
            </w:r>
          </w:p>
        </w:tc>
        <w:tc>
          <w:tcPr>
            <w:tcW w:w="2472" w:type="dxa"/>
            <w:tcBorders>
              <w:top w:val="single" w:sz="6" w:space="0" w:color="000000"/>
              <w:left w:val="single" w:sz="6" w:space="0" w:color="000000"/>
              <w:bottom w:val="single" w:sz="6" w:space="0" w:color="000000"/>
              <w:right w:val="single" w:sz="6" w:space="0" w:color="000000"/>
            </w:tcBorders>
            <w:vAlign w:val="center"/>
          </w:tcPr>
          <w:p w14:paraId="3C8A005B"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53C660C"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9239CAC"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1D7F3D" w:rsidRPr="00823C4B" w14:paraId="2110B102"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4D95CE40"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w:t>
            </w:r>
          </w:p>
        </w:tc>
        <w:tc>
          <w:tcPr>
            <w:tcW w:w="2472" w:type="dxa"/>
            <w:tcBorders>
              <w:top w:val="single" w:sz="6" w:space="0" w:color="000000"/>
              <w:left w:val="single" w:sz="6" w:space="0" w:color="000000"/>
              <w:bottom w:val="single" w:sz="6" w:space="0" w:color="000000"/>
              <w:right w:val="single" w:sz="6" w:space="0" w:color="000000"/>
            </w:tcBorders>
            <w:vAlign w:val="center"/>
          </w:tcPr>
          <w:p w14:paraId="07163902"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A95A756"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A41957D"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1D7F3D" w:rsidRPr="00823C4B" w14:paraId="133562CF"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18634FFA"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1.5</w:t>
            </w:r>
          </w:p>
        </w:tc>
        <w:tc>
          <w:tcPr>
            <w:tcW w:w="2472" w:type="dxa"/>
            <w:tcBorders>
              <w:top w:val="single" w:sz="6" w:space="0" w:color="000000"/>
              <w:left w:val="single" w:sz="6" w:space="0" w:color="000000"/>
              <w:bottom w:val="single" w:sz="6" w:space="0" w:color="000000"/>
              <w:right w:val="single" w:sz="6" w:space="0" w:color="000000"/>
            </w:tcBorders>
            <w:vAlign w:val="center"/>
          </w:tcPr>
          <w:p w14:paraId="34FFF0C7" w14:textId="26F36E42" w:rsidR="006B5E8C" w:rsidRPr="00823C4B" w:rsidRDefault="00D84AAF" w:rsidP="00E55FBE">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9C4DCA8" w14:textId="29EDA8FE" w:rsidR="006B5E8C" w:rsidRPr="00823C4B" w:rsidRDefault="00D84AAF" w:rsidP="00E55FBE">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051F51E"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0AE4ECF5"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021C49B0"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1.7</w:t>
            </w:r>
          </w:p>
        </w:tc>
        <w:tc>
          <w:tcPr>
            <w:tcW w:w="2472" w:type="dxa"/>
            <w:tcBorders>
              <w:top w:val="single" w:sz="6" w:space="0" w:color="000000"/>
              <w:left w:val="single" w:sz="6" w:space="0" w:color="000000"/>
              <w:bottom w:val="single" w:sz="6" w:space="0" w:color="000000"/>
              <w:right w:val="single" w:sz="6" w:space="0" w:color="000000"/>
            </w:tcBorders>
            <w:vAlign w:val="center"/>
          </w:tcPr>
          <w:p w14:paraId="1243980B" w14:textId="17F8D158" w:rsidR="006B5E8C" w:rsidRPr="00823C4B" w:rsidRDefault="0029619D"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462C8CD4" w14:textId="3517B381" w:rsidR="006B5E8C" w:rsidRPr="00823C4B" w:rsidRDefault="0029619D"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1000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36237FA7"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1D7F3D" w:rsidRPr="00823C4B" w14:paraId="6615E163"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0B632AD4"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vAlign w:val="center"/>
          </w:tcPr>
          <w:p w14:paraId="766EC6DA"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2CF901C"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FD83FD7"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1D7F3D" w:rsidRPr="00823C4B" w14:paraId="1DCB3A77"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70747B56"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1.15</w:t>
            </w:r>
          </w:p>
        </w:tc>
        <w:tc>
          <w:tcPr>
            <w:tcW w:w="2472" w:type="dxa"/>
            <w:tcBorders>
              <w:top w:val="single" w:sz="6" w:space="0" w:color="000000"/>
              <w:left w:val="single" w:sz="6" w:space="0" w:color="000000"/>
              <w:bottom w:val="single" w:sz="6" w:space="0" w:color="000000"/>
              <w:right w:val="single" w:sz="6" w:space="0" w:color="000000"/>
            </w:tcBorders>
            <w:vAlign w:val="center"/>
          </w:tcPr>
          <w:p w14:paraId="3FAC936B"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AA04F67"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31312F6"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1D7F3D" w:rsidRPr="00823C4B" w14:paraId="56510E05"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10E4E886"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1.17</w:t>
            </w:r>
          </w:p>
        </w:tc>
        <w:tc>
          <w:tcPr>
            <w:tcW w:w="2472" w:type="dxa"/>
            <w:tcBorders>
              <w:top w:val="single" w:sz="6" w:space="0" w:color="000000"/>
              <w:left w:val="single" w:sz="6" w:space="0" w:color="000000"/>
              <w:bottom w:val="single" w:sz="6" w:space="0" w:color="000000"/>
              <w:right w:val="single" w:sz="6" w:space="0" w:color="000000"/>
            </w:tcBorders>
            <w:vAlign w:val="center"/>
          </w:tcPr>
          <w:p w14:paraId="38B916AD"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FA7B4F4"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FD5C0C4"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1D7F3D" w:rsidRPr="00823C4B" w14:paraId="6BD02FE1"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7E93C874"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1.18</w:t>
            </w:r>
          </w:p>
        </w:tc>
        <w:tc>
          <w:tcPr>
            <w:tcW w:w="2472" w:type="dxa"/>
            <w:tcBorders>
              <w:top w:val="single" w:sz="6" w:space="0" w:color="000000"/>
              <w:left w:val="single" w:sz="6" w:space="0" w:color="000000"/>
              <w:bottom w:val="single" w:sz="6" w:space="0" w:color="000000"/>
              <w:right w:val="single" w:sz="6" w:space="0" w:color="000000"/>
            </w:tcBorders>
            <w:vAlign w:val="center"/>
          </w:tcPr>
          <w:p w14:paraId="067E06E6"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BDB69AB"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B717CDF" w14:textId="77777777" w:rsidR="006B5E8C" w:rsidRPr="00823C4B" w:rsidRDefault="006B5E8C" w:rsidP="00E55FBE">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B11AFC" w:rsidRPr="00823C4B" w14:paraId="25EAD556"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3A0A6CAE" w14:textId="1DEB372F"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vAlign w:val="center"/>
          </w:tcPr>
          <w:p w14:paraId="3CF8309E" w14:textId="63B0D26D"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86DFC56" w14:textId="11857CF6"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5000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4E76280A" w14:textId="4917A948"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w:t>
            </w:r>
          </w:p>
        </w:tc>
      </w:tr>
      <w:tr w:rsidR="00B11AFC" w:rsidRPr="00823C4B" w14:paraId="0D988866"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2CC9C5C6"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53B4FA4C"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0F30661"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6648B018"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B11AFC" w:rsidRPr="00823C4B" w14:paraId="794B4946"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0E257337" w14:textId="2E3A01D8"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13.0</w:t>
            </w:r>
          </w:p>
        </w:tc>
        <w:tc>
          <w:tcPr>
            <w:tcW w:w="2472" w:type="dxa"/>
            <w:tcBorders>
              <w:top w:val="single" w:sz="6" w:space="0" w:color="000000"/>
              <w:left w:val="single" w:sz="6" w:space="0" w:color="000000"/>
              <w:bottom w:val="single" w:sz="6" w:space="0" w:color="000000"/>
              <w:right w:val="single" w:sz="6" w:space="0" w:color="000000"/>
            </w:tcBorders>
            <w:vAlign w:val="center"/>
          </w:tcPr>
          <w:p w14:paraId="4DC1C87E" w14:textId="7CC751A1"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E355681" w14:textId="05938E12"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F444656" w14:textId="08BDF054"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B11AFC" w:rsidRPr="00823C4B" w14:paraId="39AC4092"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7F6C16F9"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vAlign w:val="center"/>
          </w:tcPr>
          <w:p w14:paraId="70BA5493" w14:textId="19E734B9"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374B9100" w14:textId="6898047E"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1000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690681BE"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B11AFC" w:rsidRPr="00823C4B" w14:paraId="6B34D8BC"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2036061F"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13.2</w:t>
            </w:r>
          </w:p>
        </w:tc>
        <w:tc>
          <w:tcPr>
            <w:tcW w:w="2472" w:type="dxa"/>
            <w:tcBorders>
              <w:top w:val="single" w:sz="6" w:space="0" w:color="000000"/>
              <w:left w:val="single" w:sz="6" w:space="0" w:color="000000"/>
              <w:bottom w:val="single" w:sz="6" w:space="0" w:color="000000"/>
              <w:right w:val="single" w:sz="6" w:space="0" w:color="000000"/>
            </w:tcBorders>
            <w:vAlign w:val="center"/>
          </w:tcPr>
          <w:p w14:paraId="53958803" w14:textId="5164D32C"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500</w:t>
            </w:r>
          </w:p>
        </w:tc>
        <w:tc>
          <w:tcPr>
            <w:tcW w:w="2472" w:type="dxa"/>
            <w:tcBorders>
              <w:top w:val="single" w:sz="6" w:space="0" w:color="000000"/>
              <w:left w:val="single" w:sz="6" w:space="0" w:color="000000"/>
              <w:bottom w:val="single" w:sz="6" w:space="0" w:color="000000"/>
              <w:right w:val="single" w:sz="6" w:space="0" w:color="000000"/>
            </w:tcBorders>
            <w:vAlign w:val="center"/>
          </w:tcPr>
          <w:p w14:paraId="2A8FB023" w14:textId="566D26B2"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1500</w:t>
            </w:r>
          </w:p>
        </w:tc>
        <w:tc>
          <w:tcPr>
            <w:tcW w:w="2473" w:type="dxa"/>
            <w:tcBorders>
              <w:top w:val="single" w:sz="6" w:space="0" w:color="000000"/>
              <w:left w:val="single" w:sz="6" w:space="0" w:color="000000"/>
              <w:bottom w:val="single" w:sz="6" w:space="0" w:color="000000"/>
              <w:right w:val="single" w:sz="6" w:space="0" w:color="000000"/>
            </w:tcBorders>
            <w:vAlign w:val="center"/>
          </w:tcPr>
          <w:p w14:paraId="6564E868"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B11AFC" w:rsidRPr="00823C4B" w14:paraId="6BAEBDD6"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1C2F3F74"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vAlign w:val="center"/>
          </w:tcPr>
          <w:p w14:paraId="5BA1F551"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F4D1CC2"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C5533BC"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80</w:t>
            </w:r>
          </w:p>
        </w:tc>
      </w:tr>
      <w:tr w:rsidR="00B11AFC" w:rsidRPr="00823C4B" w14:paraId="6BF75B2A" w14:textId="77777777" w:rsidTr="0029619D">
        <w:tc>
          <w:tcPr>
            <w:tcW w:w="2472" w:type="dxa"/>
            <w:tcBorders>
              <w:top w:val="single" w:sz="4" w:space="0" w:color="auto"/>
              <w:left w:val="single" w:sz="4" w:space="0" w:color="auto"/>
              <w:bottom w:val="single" w:sz="4" w:space="0" w:color="auto"/>
              <w:right w:val="single" w:sz="4" w:space="0" w:color="auto"/>
            </w:tcBorders>
            <w:vAlign w:val="center"/>
          </w:tcPr>
          <w:p w14:paraId="29B5B567"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3AFCF13B"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4BF42D9"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8742D37"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bl>
    <w:p w14:paraId="0B713F57"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297A16F"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5E18D4F9"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25D1F424" w14:textId="69EEDEEE" w:rsidR="0001386A" w:rsidRPr="00823C4B" w:rsidRDefault="0001386A" w:rsidP="0001386A">
      <w:pPr>
        <w:spacing w:line="240" w:lineRule="auto"/>
        <w:ind w:left="0" w:firstLine="0"/>
        <w:jc w:val="right"/>
        <w:rPr>
          <w:rFonts w:ascii="Times New Roman" w:hAnsi="Times New Roman"/>
          <w:i w:val="0"/>
          <w:sz w:val="20"/>
          <w:szCs w:val="20"/>
        </w:rPr>
      </w:pPr>
      <w:bookmarkStart w:id="78" w:name="_Hlk506911232"/>
      <w:r w:rsidRPr="00823C4B">
        <w:rPr>
          <w:rFonts w:ascii="Times New Roman" w:hAnsi="Times New Roman"/>
          <w:i w:val="0"/>
          <w:sz w:val="20"/>
          <w:szCs w:val="20"/>
        </w:rPr>
        <w:t xml:space="preserve">Таблица </w:t>
      </w:r>
      <w:r>
        <w:rPr>
          <w:rFonts w:ascii="Times New Roman" w:hAnsi="Times New Roman"/>
          <w:i w:val="0"/>
          <w:sz w:val="20"/>
          <w:szCs w:val="20"/>
        </w:rPr>
        <w:t>13</w:t>
      </w:r>
    </w:p>
    <w:p w14:paraId="028FC2ED"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rPr>
      </w:pPr>
      <w:r w:rsidRPr="00823C4B">
        <w:rPr>
          <w:rFonts w:ascii="Times New Roman" w:hAnsi="Times New Roman"/>
          <w:i w:val="0"/>
          <w:sz w:val="24"/>
        </w:rPr>
        <w:t xml:space="preserve">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w:t>
      </w:r>
    </w:p>
    <w:tbl>
      <w:tblPr>
        <w:tblStyle w:val="af8"/>
        <w:tblW w:w="9636" w:type="dxa"/>
        <w:tblLook w:val="04A0" w:firstRow="1" w:lastRow="0" w:firstColumn="1" w:lastColumn="0" w:noHBand="0" w:noVBand="1"/>
      </w:tblPr>
      <w:tblGrid>
        <w:gridCol w:w="1117"/>
        <w:gridCol w:w="5735"/>
        <w:gridCol w:w="1368"/>
        <w:gridCol w:w="1416"/>
      </w:tblGrid>
      <w:tr w:rsidR="0001386A" w:rsidRPr="00823C4B" w14:paraId="49CEFFF2" w14:textId="77777777" w:rsidTr="00EC55D8">
        <w:tc>
          <w:tcPr>
            <w:tcW w:w="1117" w:type="dxa"/>
            <w:vAlign w:val="center"/>
          </w:tcPr>
          <w:p w14:paraId="6035BA43"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w:t>
            </w:r>
          </w:p>
        </w:tc>
        <w:tc>
          <w:tcPr>
            <w:tcW w:w="5735" w:type="dxa"/>
            <w:vAlign w:val="center"/>
          </w:tcPr>
          <w:p w14:paraId="08379714"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Параметр</w:t>
            </w:r>
          </w:p>
        </w:tc>
        <w:tc>
          <w:tcPr>
            <w:tcW w:w="1368" w:type="dxa"/>
            <w:vAlign w:val="center"/>
          </w:tcPr>
          <w:p w14:paraId="57AB929C"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Единица измерения</w:t>
            </w:r>
          </w:p>
        </w:tc>
        <w:tc>
          <w:tcPr>
            <w:tcW w:w="1416" w:type="dxa"/>
            <w:vAlign w:val="center"/>
          </w:tcPr>
          <w:p w14:paraId="6C245B49"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Значение</w:t>
            </w:r>
          </w:p>
        </w:tc>
      </w:tr>
      <w:tr w:rsidR="0001386A" w:rsidRPr="00823C4B" w14:paraId="64FD06BB" w14:textId="77777777" w:rsidTr="00EC55D8">
        <w:tc>
          <w:tcPr>
            <w:tcW w:w="1117" w:type="dxa"/>
            <w:vMerge w:val="restart"/>
            <w:vAlign w:val="center"/>
          </w:tcPr>
          <w:p w14:paraId="253DCDA5"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i w:val="0"/>
                <w:sz w:val="24"/>
              </w:rPr>
              <w:t>1</w:t>
            </w:r>
          </w:p>
        </w:tc>
        <w:tc>
          <w:tcPr>
            <w:tcW w:w="5735" w:type="dxa"/>
          </w:tcPr>
          <w:p w14:paraId="4F06E78A"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368" w:type="dxa"/>
          </w:tcPr>
          <w:p w14:paraId="56ED869A"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1416" w:type="dxa"/>
          </w:tcPr>
          <w:p w14:paraId="7151AA3E"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r>
      <w:tr w:rsidR="0001386A" w:rsidRPr="00823C4B" w14:paraId="703ACD4A" w14:textId="77777777" w:rsidTr="00EC55D8">
        <w:tc>
          <w:tcPr>
            <w:tcW w:w="1117" w:type="dxa"/>
            <w:vMerge/>
            <w:vAlign w:val="center"/>
          </w:tcPr>
          <w:p w14:paraId="59F817A9"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1DB0A588"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а) минимальное расстояние между фронтальной границей участка и основным строением (отступ от красной линии улиц), м:</w:t>
            </w:r>
          </w:p>
          <w:p w14:paraId="1CCB24E8"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 сохраняемой застройке </w:t>
            </w:r>
            <w:r>
              <w:rPr>
                <w:rFonts w:ascii="Times New Roman" w:hAnsi="Times New Roman"/>
                <w:i w:val="0"/>
                <w:sz w:val="24"/>
              </w:rPr>
              <w:t xml:space="preserve">- </w:t>
            </w:r>
            <w:r w:rsidRPr="00823C4B">
              <w:rPr>
                <w:rFonts w:ascii="Times New Roman" w:hAnsi="Times New Roman"/>
                <w:i w:val="0"/>
                <w:sz w:val="24"/>
              </w:rPr>
              <w:t>по сложившейся линии застройки</w:t>
            </w:r>
          </w:p>
          <w:p w14:paraId="38538B3C"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при реконструкции и новом строительстве</w:t>
            </w:r>
          </w:p>
        </w:tc>
        <w:tc>
          <w:tcPr>
            <w:tcW w:w="1368" w:type="dxa"/>
          </w:tcPr>
          <w:p w14:paraId="7811440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96C9CF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6CE551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4A4523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EF3CF0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A5AAD83"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33BF769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33596A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9E1AB6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178AE3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DC01EC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E691441"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01386A" w:rsidRPr="00823C4B" w14:paraId="7A2C767B" w14:textId="77777777" w:rsidTr="00EC55D8">
        <w:tc>
          <w:tcPr>
            <w:tcW w:w="1117" w:type="dxa"/>
            <w:vMerge/>
            <w:vAlign w:val="center"/>
          </w:tcPr>
          <w:p w14:paraId="1AE27B4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7D9F51B0" w14:textId="0CA8CA2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б) минимальные отступы от границ земельных участков для </w:t>
            </w:r>
            <w:r>
              <w:rPr>
                <w:rFonts w:ascii="Times New Roman" w:hAnsi="Times New Roman"/>
                <w:i w:val="0"/>
                <w:sz w:val="24"/>
              </w:rPr>
              <w:t xml:space="preserve">застройки </w:t>
            </w:r>
            <w:r w:rsidRPr="00823C4B">
              <w:rPr>
                <w:rFonts w:ascii="Times New Roman" w:hAnsi="Times New Roman"/>
                <w:i w:val="0"/>
                <w:sz w:val="24"/>
              </w:rPr>
              <w:t>территории садовых, дачных и приусадебных земельных участков:</w:t>
            </w:r>
          </w:p>
          <w:p w14:paraId="640DCE69" w14:textId="789B4302"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от индивидуальных жилых домов, до красных линий улиц</w:t>
            </w:r>
          </w:p>
          <w:p w14:paraId="00B48D8E"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границы соседнего земельного участка по санитарно-бытовым условиям: </w:t>
            </w:r>
          </w:p>
          <w:p w14:paraId="29A73A48"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домов </w:t>
            </w:r>
          </w:p>
          <w:p w14:paraId="0F73B0C1"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построек для содержания скота и птицы</w:t>
            </w:r>
          </w:p>
          <w:p w14:paraId="64509DDC"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других построек (бани, гаража и др.) </w:t>
            </w:r>
          </w:p>
          <w:p w14:paraId="03C4FCE5"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стволов высокорослых деревьев</w:t>
            </w:r>
          </w:p>
          <w:p w14:paraId="372691A4"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стволов </w:t>
            </w:r>
            <w:r>
              <w:rPr>
                <w:rFonts w:ascii="Times New Roman" w:hAnsi="Times New Roman"/>
                <w:i w:val="0"/>
                <w:sz w:val="24"/>
              </w:rPr>
              <w:t>средне</w:t>
            </w:r>
            <w:r w:rsidRPr="00823C4B">
              <w:rPr>
                <w:rFonts w:ascii="Times New Roman" w:hAnsi="Times New Roman"/>
                <w:i w:val="0"/>
                <w:sz w:val="24"/>
              </w:rPr>
              <w:t>рослых деревьев</w:t>
            </w:r>
          </w:p>
          <w:p w14:paraId="5DAE201C"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кустарника</w:t>
            </w:r>
          </w:p>
        </w:tc>
        <w:tc>
          <w:tcPr>
            <w:tcW w:w="1368" w:type="dxa"/>
          </w:tcPr>
          <w:p w14:paraId="7C12C2B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6C4B99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410272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ABBBD0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7F5024C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0A0326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CBA44C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0EE4CD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0106517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6A70CE3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04A53CA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52158C7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1FBAA65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568C542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084983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9D00CC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D8650B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44D30E9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FE4753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A7203E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30C292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3493A98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p w14:paraId="1FDAF99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w:t>
            </w:r>
          </w:p>
          <w:p w14:paraId="2EA6822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p w14:paraId="44DCF48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p w14:paraId="6B9CD1E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w:t>
            </w:r>
          </w:p>
        </w:tc>
      </w:tr>
      <w:tr w:rsidR="0001386A" w:rsidRPr="00823C4B" w14:paraId="44C42D4E" w14:textId="77777777" w:rsidTr="00EC55D8">
        <w:tc>
          <w:tcPr>
            <w:tcW w:w="1117" w:type="dxa"/>
            <w:vMerge w:val="restart"/>
            <w:vAlign w:val="center"/>
          </w:tcPr>
          <w:p w14:paraId="16CA537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tc>
        <w:tc>
          <w:tcPr>
            <w:tcW w:w="5735" w:type="dxa"/>
          </w:tcPr>
          <w:p w14:paraId="51A25775" w14:textId="391BC814" w:rsidR="0001386A" w:rsidRDefault="0001386A" w:rsidP="0001386A">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Предельное количество этажей зданий, строений, сооружений</w:t>
            </w:r>
          </w:p>
        </w:tc>
        <w:tc>
          <w:tcPr>
            <w:tcW w:w="1368" w:type="dxa"/>
          </w:tcPr>
          <w:p w14:paraId="202B704A" w14:textId="5BBD17C3"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tc>
        <w:tc>
          <w:tcPr>
            <w:tcW w:w="1416" w:type="dxa"/>
          </w:tcPr>
          <w:p w14:paraId="35562487" w14:textId="06C64D43"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01386A" w:rsidRPr="00823C4B" w14:paraId="1873F967" w14:textId="77777777" w:rsidTr="00EC55D8">
        <w:tc>
          <w:tcPr>
            <w:tcW w:w="1117" w:type="dxa"/>
            <w:vMerge/>
            <w:vAlign w:val="center"/>
          </w:tcPr>
          <w:p w14:paraId="350AD02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7ADFE7DD" w14:textId="0683EB06"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Для </w:t>
            </w:r>
            <w:r>
              <w:rPr>
                <w:rFonts w:ascii="Times New Roman" w:hAnsi="Times New Roman"/>
                <w:i w:val="0"/>
                <w:sz w:val="24"/>
              </w:rPr>
              <w:t xml:space="preserve">застройки </w:t>
            </w:r>
            <w:r w:rsidRPr="00823C4B">
              <w:rPr>
                <w:rFonts w:ascii="Times New Roman" w:hAnsi="Times New Roman"/>
                <w:i w:val="0"/>
                <w:sz w:val="24"/>
              </w:rPr>
              <w:t>территории садовых, дачных и приусадебных земельных участков высота от уровня земли:</w:t>
            </w:r>
          </w:p>
          <w:p w14:paraId="7ACF13F9"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верха плоской кровли </w:t>
            </w:r>
          </w:p>
          <w:p w14:paraId="753E400C"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до конька скатной кровли</w:t>
            </w:r>
            <w:r w:rsidRPr="00823C4B">
              <w:rPr>
                <w:rFonts w:ascii="Times New Roman" w:hAnsi="Times New Roman"/>
                <w:i w:val="0"/>
                <w:sz w:val="24"/>
              </w:rPr>
              <w:tab/>
            </w:r>
          </w:p>
          <w:p w14:paraId="702C11A7" w14:textId="0EA2FE45"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Для </w:t>
            </w:r>
            <w:r>
              <w:rPr>
                <w:rFonts w:ascii="Times New Roman" w:hAnsi="Times New Roman"/>
                <w:i w:val="0"/>
                <w:sz w:val="24"/>
              </w:rPr>
              <w:t xml:space="preserve">застройки </w:t>
            </w:r>
            <w:r w:rsidRPr="00823C4B">
              <w:rPr>
                <w:rFonts w:ascii="Times New Roman" w:hAnsi="Times New Roman"/>
                <w:i w:val="0"/>
                <w:sz w:val="24"/>
              </w:rPr>
              <w:t>земельных участков территории садовых, дачных и приусадебных земельных участков максимальная высота гаража и хозяйственной постройки</w:t>
            </w:r>
          </w:p>
        </w:tc>
        <w:tc>
          <w:tcPr>
            <w:tcW w:w="1368" w:type="dxa"/>
          </w:tcPr>
          <w:p w14:paraId="65AE3943" w14:textId="0DDBEEB1"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18EABE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7D7BA7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A1891F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7BA46F7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6E54438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1AF6716" w14:textId="1E01459B"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1D8200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112972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313C823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95B43ED" w14:textId="296603C8"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9ABC5F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8A812C9" w14:textId="77777777"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10</w:t>
            </w:r>
          </w:p>
          <w:p w14:paraId="353C6A57" w14:textId="7DA597E1"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13</w:t>
            </w:r>
          </w:p>
          <w:p w14:paraId="54C086A7" w14:textId="77777777"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p>
          <w:p w14:paraId="369CA52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9C84A0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3CC876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4,5</w:t>
            </w:r>
          </w:p>
        </w:tc>
      </w:tr>
      <w:tr w:rsidR="0001386A" w:rsidRPr="00823C4B" w14:paraId="0400769E" w14:textId="77777777" w:rsidTr="00EC55D8">
        <w:tc>
          <w:tcPr>
            <w:tcW w:w="1117" w:type="dxa"/>
            <w:vAlign w:val="center"/>
          </w:tcPr>
          <w:p w14:paraId="73905D0D" w14:textId="622191BC"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c>
          <w:tcPr>
            <w:tcW w:w="5735" w:type="dxa"/>
          </w:tcPr>
          <w:p w14:paraId="044EB0EA"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Максимальная высота ограждений земельных участков:</w:t>
            </w:r>
          </w:p>
          <w:p w14:paraId="59E5B7C7" w14:textId="131F832F"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а) максимальная высота ограждений земельных участков территории садовых, дачных и приусадебных земельных участков равна: </w:t>
            </w:r>
          </w:p>
          <w:p w14:paraId="5CC84507"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вдоль улиц и проездов </w:t>
            </w:r>
          </w:p>
          <w:p w14:paraId="0A0D016D"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между соседними участками застройки</w:t>
            </w:r>
            <w:r>
              <w:rPr>
                <w:rFonts w:ascii="Times New Roman" w:hAnsi="Times New Roman"/>
                <w:i w:val="0"/>
                <w:sz w:val="24"/>
              </w:rPr>
              <w:t xml:space="preserve">, </w:t>
            </w:r>
            <w:r w:rsidRPr="00823C4B">
              <w:rPr>
                <w:rFonts w:ascii="Times New Roman" w:hAnsi="Times New Roman"/>
                <w:i w:val="0"/>
                <w:sz w:val="24"/>
              </w:rPr>
              <w:t xml:space="preserve">без согласования со смежными землепользователями. Более 1,8 м по согласованию со смежными землепользователями </w:t>
            </w:r>
          </w:p>
          <w:p w14:paraId="2FFC6AF2"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б) прочие земельные участки</w:t>
            </w:r>
          </w:p>
        </w:tc>
        <w:tc>
          <w:tcPr>
            <w:tcW w:w="1368" w:type="dxa"/>
          </w:tcPr>
          <w:p w14:paraId="019F902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16A9BA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1E36F27" w14:textId="3AF854A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3D4557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D2C03A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C9531B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42A1836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93B40F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1390EB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4F55B8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53C5A2A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5FFE177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1D6808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D0C93A8" w14:textId="63DEDAE4"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7804CE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6894FC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CC549A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1,5</w:t>
            </w:r>
          </w:p>
          <w:p w14:paraId="47A82BE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9A9A77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C89886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343601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1,8</w:t>
            </w:r>
          </w:p>
          <w:p w14:paraId="2AC934E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2,0</w:t>
            </w:r>
          </w:p>
        </w:tc>
      </w:tr>
      <w:tr w:rsidR="0001386A" w:rsidRPr="00823C4B" w14:paraId="55CC82A0" w14:textId="77777777" w:rsidTr="00EC55D8">
        <w:tc>
          <w:tcPr>
            <w:tcW w:w="1117" w:type="dxa"/>
            <w:vAlign w:val="center"/>
          </w:tcPr>
          <w:p w14:paraId="20D32AF2" w14:textId="17C003CA"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tc>
        <w:tc>
          <w:tcPr>
            <w:tcW w:w="5735" w:type="dxa"/>
          </w:tcPr>
          <w:p w14:paraId="60234B72" w14:textId="248C57E4"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Противопожарные расстояния от домов и хозяйственных построек на территории садовых, дачных и приусадебных земельных участков до лесных насаждений в лесничествах (лесопарках)</w:t>
            </w:r>
          </w:p>
        </w:tc>
        <w:tc>
          <w:tcPr>
            <w:tcW w:w="1368" w:type="dxa"/>
          </w:tcPr>
          <w:p w14:paraId="451243D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518254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A5A830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D61C83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7B4B891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1468B5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A5C184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A1BC11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30</w:t>
            </w:r>
          </w:p>
        </w:tc>
      </w:tr>
      <w:tr w:rsidR="0001386A" w:rsidRPr="00823C4B" w14:paraId="1A46B4E3" w14:textId="77777777" w:rsidTr="00EC55D8">
        <w:tc>
          <w:tcPr>
            <w:tcW w:w="1117" w:type="dxa"/>
            <w:vAlign w:val="center"/>
          </w:tcPr>
          <w:p w14:paraId="21BC0F17" w14:textId="004E1431"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5</w:t>
            </w:r>
          </w:p>
        </w:tc>
        <w:tc>
          <w:tcPr>
            <w:tcW w:w="5735" w:type="dxa"/>
          </w:tcPr>
          <w:p w14:paraId="469BAC76"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i w:val="0"/>
                <w:sz w:val="24"/>
              </w:rPr>
              <w:t>Минимальная ширина земельного участка</w:t>
            </w:r>
          </w:p>
        </w:tc>
        <w:tc>
          <w:tcPr>
            <w:tcW w:w="1368" w:type="dxa"/>
          </w:tcPr>
          <w:p w14:paraId="5D34132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31D02C7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18</w:t>
            </w:r>
          </w:p>
        </w:tc>
      </w:tr>
    </w:tbl>
    <w:p w14:paraId="0E1357B0" w14:textId="77777777" w:rsidR="0001386A" w:rsidRDefault="0001386A" w:rsidP="0001386A">
      <w:pPr>
        <w:autoSpaceDE w:val="0"/>
        <w:autoSpaceDN w:val="0"/>
        <w:adjustRightInd w:val="0"/>
        <w:spacing w:line="240" w:lineRule="auto"/>
        <w:ind w:left="0" w:right="0" w:firstLine="567"/>
        <w:jc w:val="both"/>
        <w:rPr>
          <w:rFonts w:ascii="Times New Roman" w:hAnsi="Times New Roman"/>
          <w:i w:val="0"/>
          <w:sz w:val="24"/>
        </w:rPr>
      </w:pPr>
    </w:p>
    <w:p w14:paraId="00E3BFD6" w14:textId="02686BBC" w:rsidR="0001386A" w:rsidRPr="00823C4B" w:rsidRDefault="0001386A" w:rsidP="0001386A">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w:t>
      </w:r>
      <w:r w:rsidRPr="00823C4B">
        <w:rPr>
          <w:rFonts w:ascii="Times New Roman" w:hAnsi="Times New Roman"/>
          <w:i w:val="0"/>
          <w:sz w:val="24"/>
        </w:rPr>
        <w:t>. В случае если размер ранее сформированного земельного участка, занятого индивидуальным жилым домом, не соответствует минимальному размеру, то для такого земельного участка его размер считается минимальным.</w:t>
      </w:r>
    </w:p>
    <w:p w14:paraId="50E067A9" w14:textId="5BB0B13D" w:rsidR="006B5E8C" w:rsidRPr="00823C4B" w:rsidRDefault="0001386A" w:rsidP="0001386A">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2</w:t>
      </w:r>
      <w:r>
        <w:rPr>
          <w:rFonts w:ascii="Times New Roman" w:hAnsi="Times New Roman"/>
          <w:i w:val="0"/>
          <w:sz w:val="24"/>
        </w:rPr>
        <w:t xml:space="preserve">. </w:t>
      </w:r>
      <w:r w:rsidR="006B5E8C" w:rsidRPr="00823C4B">
        <w:rPr>
          <w:rFonts w:ascii="Times New Roman" w:hAnsi="Times New Roman"/>
          <w:i w:val="0"/>
          <w:sz w:val="24"/>
        </w:rPr>
        <w:t>Ограничения использования земельных участков и объектов капитального строительства, находящихся в зоне Сх</w:t>
      </w:r>
      <w:r w:rsidR="003548A3" w:rsidRPr="00823C4B">
        <w:rPr>
          <w:rFonts w:ascii="Times New Roman" w:hAnsi="Times New Roman"/>
          <w:i w:val="0"/>
          <w:sz w:val="24"/>
        </w:rPr>
        <w:t>-4</w:t>
      </w:r>
      <w:r w:rsidR="006B5E8C"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w:t>
      </w:r>
      <w:r w:rsidR="00B11AFC" w:rsidRPr="00823C4B">
        <w:rPr>
          <w:rFonts w:ascii="Times New Roman" w:hAnsi="Times New Roman"/>
          <w:i w:val="0"/>
          <w:sz w:val="24"/>
        </w:rPr>
        <w:t>2</w:t>
      </w:r>
      <w:r w:rsidR="006B5E8C" w:rsidRPr="00823C4B">
        <w:rPr>
          <w:rFonts w:ascii="Times New Roman" w:hAnsi="Times New Roman"/>
          <w:i w:val="0"/>
          <w:sz w:val="24"/>
        </w:rPr>
        <w:t xml:space="preserve"> настоящих Правил.</w:t>
      </w:r>
    </w:p>
    <w:p w14:paraId="70B6E09D" w14:textId="32A87894" w:rsidR="00161898" w:rsidRPr="00823C4B" w:rsidRDefault="00161898" w:rsidP="006B5E8C">
      <w:pPr>
        <w:autoSpaceDE w:val="0"/>
        <w:autoSpaceDN w:val="0"/>
        <w:adjustRightInd w:val="0"/>
        <w:spacing w:line="240" w:lineRule="auto"/>
        <w:ind w:left="0" w:right="0" w:firstLine="567"/>
        <w:jc w:val="both"/>
        <w:rPr>
          <w:rFonts w:ascii="Times New Roman" w:hAnsi="Times New Roman"/>
          <w:i w:val="0"/>
          <w:sz w:val="24"/>
        </w:rPr>
      </w:pPr>
    </w:p>
    <w:p w14:paraId="4057AFF3" w14:textId="66A90EB1" w:rsidR="00161898" w:rsidRPr="00823C4B" w:rsidRDefault="00161898" w:rsidP="00161898">
      <w:pPr>
        <w:suppressAutoHyphens/>
        <w:spacing w:line="240" w:lineRule="auto"/>
        <w:ind w:left="0" w:right="0" w:firstLine="567"/>
        <w:jc w:val="both"/>
        <w:rPr>
          <w:rFonts w:ascii="Times New Roman" w:hAnsi="Times New Roman"/>
          <w:b/>
          <w:i w:val="0"/>
          <w:sz w:val="24"/>
        </w:rPr>
      </w:pPr>
      <w:r w:rsidRPr="00823C4B">
        <w:rPr>
          <w:rFonts w:ascii="Times New Roman" w:hAnsi="Times New Roman"/>
          <w:b/>
          <w:i w:val="0"/>
          <w:sz w:val="24"/>
        </w:rPr>
        <w:t xml:space="preserve">Сх-5 – ЗОНА </w:t>
      </w:r>
      <w:r w:rsidR="0057072F" w:rsidRPr="00823C4B">
        <w:rPr>
          <w:rFonts w:ascii="Times New Roman" w:hAnsi="Times New Roman"/>
          <w:b/>
          <w:i w:val="0"/>
          <w:sz w:val="24"/>
        </w:rPr>
        <w:t>СЕЛЬСКОХОЗЯЙСТВЕННЫХ УГОДИЙ</w:t>
      </w:r>
    </w:p>
    <w:p w14:paraId="7F05DBD5" w14:textId="77777777" w:rsidR="00161898" w:rsidRPr="00823C4B" w:rsidRDefault="00161898" w:rsidP="00161898">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Зона сельскохозяйственных угодий предназначена для размещения пашен, сенокосов, пастбищ, залежей, земель, занятых многолетними насаждениями (садами, виноградниками и другими). </w:t>
      </w:r>
    </w:p>
    <w:p w14:paraId="1ECF836D" w14:textId="585816EB" w:rsidR="00161898" w:rsidRPr="00823C4B" w:rsidRDefault="00161898" w:rsidP="0016189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DA7989" w:rsidRPr="00823C4B">
        <w:rPr>
          <w:rFonts w:ascii="Times New Roman" w:hAnsi="Times New Roman"/>
          <w:i w:val="0"/>
          <w:sz w:val="20"/>
          <w:szCs w:val="20"/>
        </w:rPr>
        <w:t>1</w:t>
      </w:r>
      <w:r w:rsidR="0001386A">
        <w:rPr>
          <w:rFonts w:ascii="Times New Roman" w:hAnsi="Times New Roman"/>
          <w:i w:val="0"/>
          <w:sz w:val="20"/>
          <w:szCs w:val="20"/>
        </w:rPr>
        <w:t>4</w:t>
      </w:r>
    </w:p>
    <w:p w14:paraId="19F1A89E" w14:textId="77777777" w:rsidR="00161898" w:rsidRPr="00823C4B" w:rsidRDefault="00161898" w:rsidP="00161898">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lastRenderedPageBreak/>
        <w:t xml:space="preserve">Виды разрешенного использования земельных участков и </w:t>
      </w:r>
    </w:p>
    <w:p w14:paraId="66DE7BD4" w14:textId="77777777" w:rsidR="00161898" w:rsidRPr="00823C4B" w:rsidRDefault="00161898" w:rsidP="00161898">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310EF451" w14:textId="77777777" w:rsidTr="00161898">
        <w:tc>
          <w:tcPr>
            <w:tcW w:w="3510" w:type="dxa"/>
            <w:tcBorders>
              <w:top w:val="single" w:sz="4" w:space="0" w:color="auto"/>
              <w:left w:val="single" w:sz="4" w:space="0" w:color="auto"/>
              <w:bottom w:val="single" w:sz="4" w:space="0" w:color="auto"/>
              <w:right w:val="single" w:sz="4" w:space="0" w:color="auto"/>
            </w:tcBorders>
            <w:hideMark/>
          </w:tcPr>
          <w:p w14:paraId="00416A55" w14:textId="77777777" w:rsidR="00161898" w:rsidRPr="00823C4B" w:rsidRDefault="00161898" w:rsidP="00161898">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6898EB16" w14:textId="77777777" w:rsidR="00161898" w:rsidRPr="00823C4B" w:rsidRDefault="00161898" w:rsidP="00161898">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4D7F8B47" w14:textId="77777777" w:rsidR="00161898" w:rsidRPr="00823C4B" w:rsidRDefault="00161898" w:rsidP="00161898">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 xml:space="preserve">Код вида </w:t>
            </w:r>
          </w:p>
        </w:tc>
      </w:tr>
      <w:tr w:rsidR="001D7F3D" w:rsidRPr="00823C4B" w14:paraId="41729835" w14:textId="77777777" w:rsidTr="00161898">
        <w:tc>
          <w:tcPr>
            <w:tcW w:w="9889" w:type="dxa"/>
            <w:gridSpan w:val="3"/>
            <w:tcBorders>
              <w:top w:val="single" w:sz="4" w:space="0" w:color="auto"/>
              <w:left w:val="single" w:sz="4" w:space="0" w:color="auto"/>
              <w:bottom w:val="single" w:sz="4" w:space="0" w:color="auto"/>
              <w:right w:val="single" w:sz="4" w:space="0" w:color="auto"/>
            </w:tcBorders>
          </w:tcPr>
          <w:p w14:paraId="25BF92E1" w14:textId="77777777" w:rsidR="00161898" w:rsidRPr="00823C4B" w:rsidRDefault="00161898" w:rsidP="00161898">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Основные виды разрешенного использования</w:t>
            </w:r>
          </w:p>
        </w:tc>
      </w:tr>
      <w:tr w:rsidR="00B11AFC" w:rsidRPr="00823C4B" w14:paraId="3895B043" w14:textId="77777777" w:rsidTr="00161898">
        <w:tc>
          <w:tcPr>
            <w:tcW w:w="3510" w:type="dxa"/>
            <w:tcBorders>
              <w:top w:val="single" w:sz="4" w:space="0" w:color="auto"/>
              <w:left w:val="single" w:sz="4" w:space="0" w:color="auto"/>
              <w:bottom w:val="single" w:sz="4" w:space="0" w:color="auto"/>
              <w:right w:val="single" w:sz="4" w:space="0" w:color="auto"/>
            </w:tcBorders>
          </w:tcPr>
          <w:p w14:paraId="71A2915D" w14:textId="41B4E41F"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Выращивание зерновых и иных сельскохозяйственных культур</w:t>
            </w:r>
          </w:p>
        </w:tc>
        <w:tc>
          <w:tcPr>
            <w:tcW w:w="5387" w:type="dxa"/>
            <w:tcBorders>
              <w:top w:val="single" w:sz="4" w:space="0" w:color="auto"/>
              <w:left w:val="single" w:sz="4" w:space="0" w:color="auto"/>
              <w:bottom w:val="single" w:sz="4" w:space="0" w:color="auto"/>
              <w:right w:val="single" w:sz="4" w:space="0" w:color="auto"/>
            </w:tcBorders>
          </w:tcPr>
          <w:p w14:paraId="04AF9799" w14:textId="53A03F9E"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14:paraId="5F5770F8" w14:textId="45B57FBE"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1.2</w:t>
            </w:r>
            <w:r w:rsidRPr="00823C4B">
              <w:rPr>
                <w:rFonts w:ascii="Times New Roman" w:hAnsi="Times New Roman"/>
                <w:i w:val="0"/>
                <w:sz w:val="24"/>
              </w:rPr>
              <w:t>*</w:t>
            </w:r>
          </w:p>
        </w:tc>
      </w:tr>
      <w:tr w:rsidR="00B11AFC" w:rsidRPr="00823C4B" w14:paraId="342D3A8D" w14:textId="77777777" w:rsidTr="00161898">
        <w:tc>
          <w:tcPr>
            <w:tcW w:w="3510" w:type="dxa"/>
            <w:tcBorders>
              <w:top w:val="single" w:sz="4" w:space="0" w:color="auto"/>
              <w:left w:val="single" w:sz="4" w:space="0" w:color="auto"/>
              <w:bottom w:val="single" w:sz="4" w:space="0" w:color="auto"/>
              <w:right w:val="single" w:sz="4" w:space="0" w:color="auto"/>
            </w:tcBorders>
          </w:tcPr>
          <w:p w14:paraId="3754EA3B"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 xml:space="preserve">Овощеводство </w:t>
            </w:r>
          </w:p>
          <w:p w14:paraId="4FAAB2BF"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62983701" w14:textId="71F4F053"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eastAsia="Calibri" w:hAnsi="Times New Roman"/>
                <w:i w:val="0"/>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tcPr>
          <w:p w14:paraId="0483179B"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eastAsia="Calibri" w:hAnsi="Times New Roman"/>
                <w:i w:val="0"/>
                <w:sz w:val="24"/>
              </w:rPr>
              <w:t>1.3</w:t>
            </w:r>
            <w:r w:rsidRPr="00823C4B">
              <w:rPr>
                <w:rFonts w:ascii="Times New Roman" w:hAnsi="Times New Roman"/>
                <w:i w:val="0"/>
                <w:sz w:val="24"/>
              </w:rPr>
              <w:t>*</w:t>
            </w:r>
          </w:p>
        </w:tc>
      </w:tr>
      <w:tr w:rsidR="00B11AFC" w:rsidRPr="00823C4B" w14:paraId="6EE0207A" w14:textId="77777777" w:rsidTr="00161898">
        <w:tc>
          <w:tcPr>
            <w:tcW w:w="3510" w:type="dxa"/>
            <w:tcBorders>
              <w:top w:val="single" w:sz="4" w:space="0" w:color="auto"/>
              <w:left w:val="single" w:sz="4" w:space="0" w:color="auto"/>
              <w:bottom w:val="single" w:sz="4" w:space="0" w:color="auto"/>
              <w:right w:val="single" w:sz="4" w:space="0" w:color="auto"/>
            </w:tcBorders>
          </w:tcPr>
          <w:p w14:paraId="539CA449" w14:textId="60CD0C9B"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Выращивание тонизирующих, лекарственных, цветочных культур</w:t>
            </w:r>
          </w:p>
        </w:tc>
        <w:tc>
          <w:tcPr>
            <w:tcW w:w="5387" w:type="dxa"/>
            <w:tcBorders>
              <w:top w:val="single" w:sz="4" w:space="0" w:color="auto"/>
              <w:left w:val="single" w:sz="4" w:space="0" w:color="auto"/>
              <w:bottom w:val="single" w:sz="4" w:space="0" w:color="auto"/>
              <w:right w:val="single" w:sz="4" w:space="0" w:color="auto"/>
            </w:tcBorders>
          </w:tcPr>
          <w:p w14:paraId="3B577776" w14:textId="0D7413E9"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tcPr>
          <w:p w14:paraId="258EB5C6" w14:textId="2948103F"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1.4</w:t>
            </w:r>
            <w:r w:rsidRPr="00823C4B">
              <w:rPr>
                <w:rFonts w:ascii="Times New Roman" w:hAnsi="Times New Roman"/>
                <w:i w:val="0"/>
                <w:sz w:val="24"/>
              </w:rPr>
              <w:t>*</w:t>
            </w:r>
          </w:p>
        </w:tc>
      </w:tr>
      <w:tr w:rsidR="00B11AFC" w:rsidRPr="00823C4B" w14:paraId="1E62D2C0" w14:textId="77777777" w:rsidTr="00161898">
        <w:tc>
          <w:tcPr>
            <w:tcW w:w="3510" w:type="dxa"/>
            <w:tcBorders>
              <w:top w:val="single" w:sz="4" w:space="0" w:color="auto"/>
              <w:left w:val="single" w:sz="4" w:space="0" w:color="auto"/>
              <w:bottom w:val="single" w:sz="4" w:space="0" w:color="auto"/>
              <w:right w:val="single" w:sz="4" w:space="0" w:color="auto"/>
            </w:tcBorders>
          </w:tcPr>
          <w:p w14:paraId="04C870FD" w14:textId="77777777" w:rsidR="00B11AFC" w:rsidRPr="00823C4B" w:rsidRDefault="00B11AFC" w:rsidP="00B11AFC">
            <w:pPr>
              <w:tabs>
                <w:tab w:val="left" w:pos="1620"/>
              </w:tabs>
              <w:spacing w:line="240" w:lineRule="auto"/>
              <w:ind w:left="0" w:right="-1" w:firstLine="0"/>
              <w:jc w:val="both"/>
              <w:rPr>
                <w:rFonts w:ascii="Times New Roman" w:hAnsi="Times New Roman"/>
                <w:b/>
                <w:i w:val="0"/>
                <w:sz w:val="24"/>
              </w:rPr>
            </w:pPr>
            <w:r w:rsidRPr="00823C4B">
              <w:rPr>
                <w:rFonts w:ascii="Times New Roman" w:eastAsia="Calibri" w:hAnsi="Times New Roman"/>
                <w:i w:val="0"/>
                <w:sz w:val="24"/>
              </w:rPr>
              <w:t>Ведение личного подсобного хозяйства на полевых участках</w:t>
            </w:r>
          </w:p>
          <w:p w14:paraId="526B55FD"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7ACEA6C5" w14:textId="18A35DDF"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14:paraId="64E0C7EE" w14:textId="4E55042F"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1.16</w:t>
            </w:r>
          </w:p>
        </w:tc>
      </w:tr>
      <w:tr w:rsidR="00B11AFC" w:rsidRPr="00823C4B" w14:paraId="5BD5C1AF" w14:textId="77777777" w:rsidTr="00161898">
        <w:tc>
          <w:tcPr>
            <w:tcW w:w="3510" w:type="dxa"/>
            <w:tcBorders>
              <w:top w:val="single" w:sz="4" w:space="0" w:color="auto"/>
              <w:left w:val="single" w:sz="4" w:space="0" w:color="auto"/>
              <w:bottom w:val="single" w:sz="4" w:space="0" w:color="auto"/>
              <w:right w:val="single" w:sz="4" w:space="0" w:color="auto"/>
            </w:tcBorders>
          </w:tcPr>
          <w:p w14:paraId="462BF143"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1ED38077" w14:textId="14ED2DAF"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32F42900"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3.1</w:t>
            </w:r>
          </w:p>
        </w:tc>
      </w:tr>
      <w:tr w:rsidR="00B11AFC" w:rsidRPr="00823C4B" w14:paraId="263914BA" w14:textId="77777777" w:rsidTr="00161898">
        <w:tc>
          <w:tcPr>
            <w:tcW w:w="3510" w:type="dxa"/>
            <w:tcBorders>
              <w:top w:val="single" w:sz="4" w:space="0" w:color="auto"/>
              <w:left w:val="single" w:sz="4" w:space="0" w:color="auto"/>
              <w:bottom w:val="single" w:sz="4" w:space="0" w:color="auto"/>
              <w:right w:val="single" w:sz="4" w:space="0" w:color="auto"/>
            </w:tcBorders>
          </w:tcPr>
          <w:p w14:paraId="568AA7DD" w14:textId="7340CDD9"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14:paraId="2056B3C3" w14:textId="69FE42D3" w:rsidR="00B11AFC" w:rsidRPr="00823C4B" w:rsidRDefault="00B11AFC" w:rsidP="00B11AFC">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14:paraId="393AF796" w14:textId="02E3245D"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11.0*</w:t>
            </w:r>
          </w:p>
        </w:tc>
      </w:tr>
      <w:tr w:rsidR="00B11AFC" w:rsidRPr="00823C4B" w14:paraId="03DD9540" w14:textId="77777777" w:rsidTr="00161898">
        <w:tc>
          <w:tcPr>
            <w:tcW w:w="3510" w:type="dxa"/>
            <w:tcBorders>
              <w:top w:val="single" w:sz="4" w:space="0" w:color="auto"/>
              <w:left w:val="single" w:sz="4" w:space="0" w:color="auto"/>
              <w:bottom w:val="single" w:sz="4" w:space="0" w:color="auto"/>
              <w:right w:val="single" w:sz="4" w:space="0" w:color="auto"/>
            </w:tcBorders>
          </w:tcPr>
          <w:p w14:paraId="32744ADD"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3268D687" w14:textId="061D2151"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7AFAD580"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12.0**</w:t>
            </w:r>
          </w:p>
        </w:tc>
      </w:tr>
      <w:tr w:rsidR="00B11AFC" w:rsidRPr="00823C4B" w14:paraId="0D8BC0FC" w14:textId="77777777" w:rsidTr="00161898">
        <w:tc>
          <w:tcPr>
            <w:tcW w:w="9889" w:type="dxa"/>
            <w:gridSpan w:val="3"/>
            <w:tcBorders>
              <w:top w:val="single" w:sz="4" w:space="0" w:color="auto"/>
              <w:left w:val="single" w:sz="4" w:space="0" w:color="auto"/>
              <w:bottom w:val="single" w:sz="4" w:space="0" w:color="auto"/>
              <w:right w:val="single" w:sz="4" w:space="0" w:color="auto"/>
            </w:tcBorders>
          </w:tcPr>
          <w:p w14:paraId="66B37491"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lang w:eastAsia="en-US"/>
              </w:rPr>
              <w:t>Условно разрешенные виды использования</w:t>
            </w:r>
          </w:p>
        </w:tc>
      </w:tr>
      <w:tr w:rsidR="00B11AFC" w:rsidRPr="00823C4B" w14:paraId="06221F2A" w14:textId="77777777" w:rsidTr="00161898">
        <w:tc>
          <w:tcPr>
            <w:tcW w:w="3510" w:type="dxa"/>
            <w:tcBorders>
              <w:top w:val="single" w:sz="4" w:space="0" w:color="auto"/>
              <w:left w:val="single" w:sz="4" w:space="0" w:color="auto"/>
              <w:bottom w:val="single" w:sz="4" w:space="0" w:color="auto"/>
              <w:right w:val="single" w:sz="4" w:space="0" w:color="auto"/>
            </w:tcBorders>
          </w:tcPr>
          <w:p w14:paraId="45774303"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Животноводство</w:t>
            </w:r>
          </w:p>
        </w:tc>
        <w:tc>
          <w:tcPr>
            <w:tcW w:w="5387" w:type="dxa"/>
            <w:tcBorders>
              <w:top w:val="single" w:sz="4" w:space="0" w:color="auto"/>
              <w:left w:val="single" w:sz="4" w:space="0" w:color="auto"/>
              <w:bottom w:val="single" w:sz="4" w:space="0" w:color="auto"/>
              <w:right w:val="single" w:sz="4" w:space="0" w:color="auto"/>
            </w:tcBorders>
          </w:tcPr>
          <w:p w14:paraId="0B529E2A" w14:textId="6A5DC5BB"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992" w:type="dxa"/>
            <w:tcBorders>
              <w:top w:val="single" w:sz="4" w:space="0" w:color="auto"/>
              <w:left w:val="single" w:sz="4" w:space="0" w:color="auto"/>
              <w:bottom w:val="single" w:sz="4" w:space="0" w:color="auto"/>
              <w:right w:val="single" w:sz="4" w:space="0" w:color="auto"/>
            </w:tcBorders>
          </w:tcPr>
          <w:p w14:paraId="7B8A5D16"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1.7</w:t>
            </w:r>
          </w:p>
        </w:tc>
      </w:tr>
      <w:tr w:rsidR="00B11AFC" w:rsidRPr="00823C4B" w14:paraId="397E9E98" w14:textId="77777777" w:rsidTr="00161898">
        <w:tc>
          <w:tcPr>
            <w:tcW w:w="3510" w:type="dxa"/>
            <w:tcBorders>
              <w:top w:val="single" w:sz="4" w:space="0" w:color="auto"/>
              <w:left w:val="single" w:sz="4" w:space="0" w:color="auto"/>
              <w:bottom w:val="single" w:sz="4" w:space="0" w:color="auto"/>
              <w:right w:val="single" w:sz="4" w:space="0" w:color="auto"/>
            </w:tcBorders>
          </w:tcPr>
          <w:p w14:paraId="66123FA2"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lastRenderedPageBreak/>
              <w:t>Хранение и переработка сельскохозяйственной продукции</w:t>
            </w:r>
          </w:p>
        </w:tc>
        <w:tc>
          <w:tcPr>
            <w:tcW w:w="5387" w:type="dxa"/>
            <w:tcBorders>
              <w:top w:val="single" w:sz="4" w:space="0" w:color="auto"/>
              <w:left w:val="single" w:sz="4" w:space="0" w:color="auto"/>
              <w:bottom w:val="single" w:sz="4" w:space="0" w:color="auto"/>
              <w:right w:val="single" w:sz="4" w:space="0" w:color="auto"/>
            </w:tcBorders>
          </w:tcPr>
          <w:p w14:paraId="65201E97" w14:textId="34DC16C6"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tcPr>
          <w:p w14:paraId="1C42608C"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1.15</w:t>
            </w:r>
          </w:p>
        </w:tc>
      </w:tr>
      <w:tr w:rsidR="00B11AFC" w:rsidRPr="00823C4B" w14:paraId="2001ABFC" w14:textId="77777777" w:rsidTr="00161898">
        <w:tc>
          <w:tcPr>
            <w:tcW w:w="3510" w:type="dxa"/>
            <w:tcBorders>
              <w:top w:val="single" w:sz="4" w:space="0" w:color="auto"/>
              <w:left w:val="single" w:sz="4" w:space="0" w:color="auto"/>
              <w:bottom w:val="single" w:sz="4" w:space="0" w:color="auto"/>
              <w:right w:val="single" w:sz="4" w:space="0" w:color="auto"/>
            </w:tcBorders>
          </w:tcPr>
          <w:p w14:paraId="49970EDA"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Питомники</w:t>
            </w:r>
          </w:p>
        </w:tc>
        <w:tc>
          <w:tcPr>
            <w:tcW w:w="5387" w:type="dxa"/>
            <w:tcBorders>
              <w:top w:val="single" w:sz="4" w:space="0" w:color="auto"/>
              <w:left w:val="single" w:sz="4" w:space="0" w:color="auto"/>
              <w:bottom w:val="single" w:sz="4" w:space="0" w:color="auto"/>
              <w:right w:val="single" w:sz="4" w:space="0" w:color="auto"/>
            </w:tcBorders>
          </w:tcPr>
          <w:p w14:paraId="43218EAC" w14:textId="27BB4213"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tcPr>
          <w:p w14:paraId="796B2F47"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1.17</w:t>
            </w:r>
          </w:p>
        </w:tc>
      </w:tr>
      <w:tr w:rsidR="00B11AFC" w:rsidRPr="00823C4B" w14:paraId="6B656274" w14:textId="77777777" w:rsidTr="00161898">
        <w:tc>
          <w:tcPr>
            <w:tcW w:w="3510" w:type="dxa"/>
            <w:tcBorders>
              <w:top w:val="single" w:sz="4" w:space="0" w:color="auto"/>
              <w:left w:val="single" w:sz="4" w:space="0" w:color="auto"/>
              <w:bottom w:val="single" w:sz="4" w:space="0" w:color="auto"/>
              <w:right w:val="single" w:sz="4" w:space="0" w:color="auto"/>
            </w:tcBorders>
          </w:tcPr>
          <w:p w14:paraId="7B2F9951"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Обеспечение сельскохозяйственного производства</w:t>
            </w:r>
          </w:p>
        </w:tc>
        <w:tc>
          <w:tcPr>
            <w:tcW w:w="5387" w:type="dxa"/>
            <w:tcBorders>
              <w:top w:val="single" w:sz="4" w:space="0" w:color="auto"/>
              <w:left w:val="single" w:sz="4" w:space="0" w:color="auto"/>
              <w:bottom w:val="single" w:sz="4" w:space="0" w:color="auto"/>
              <w:right w:val="single" w:sz="4" w:space="0" w:color="auto"/>
            </w:tcBorders>
          </w:tcPr>
          <w:p w14:paraId="6C19B029" w14:textId="3A49E89F" w:rsidR="00B11AFC" w:rsidRPr="00823C4B" w:rsidRDefault="00B11AFC" w:rsidP="00B11AFC">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eastAsia="Calibri" w:hAnsi="Times New Roman"/>
                <w:i w:val="0"/>
                <w:sz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tcPr>
          <w:p w14:paraId="3087F8ED"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eastAsia="Calibri" w:hAnsi="Times New Roman"/>
                <w:i w:val="0"/>
                <w:sz w:val="24"/>
              </w:rPr>
              <w:t>1.18</w:t>
            </w:r>
          </w:p>
        </w:tc>
      </w:tr>
      <w:tr w:rsidR="00B11AFC" w:rsidRPr="00823C4B" w14:paraId="0C4549FC" w14:textId="77777777" w:rsidTr="001D7F3D">
        <w:tc>
          <w:tcPr>
            <w:tcW w:w="3510" w:type="dxa"/>
            <w:tcBorders>
              <w:top w:val="single" w:sz="4" w:space="0" w:color="auto"/>
              <w:bottom w:val="single" w:sz="4" w:space="0" w:color="auto"/>
              <w:right w:val="single" w:sz="4" w:space="0" w:color="auto"/>
            </w:tcBorders>
          </w:tcPr>
          <w:p w14:paraId="1389225B" w14:textId="28EA4F42"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bookmarkStart w:id="79" w:name="sub_1119"/>
            <w:r w:rsidRPr="00823C4B">
              <w:rPr>
                <w:rFonts w:ascii="Times New Roman" w:eastAsia="Calibri" w:hAnsi="Times New Roman"/>
                <w:i w:val="0"/>
                <w:sz w:val="24"/>
              </w:rPr>
              <w:t>Сенокошение</w:t>
            </w:r>
            <w:bookmarkEnd w:id="79"/>
          </w:p>
        </w:tc>
        <w:tc>
          <w:tcPr>
            <w:tcW w:w="5387" w:type="dxa"/>
            <w:tcBorders>
              <w:top w:val="single" w:sz="4" w:space="0" w:color="auto"/>
              <w:left w:val="single" w:sz="4" w:space="0" w:color="auto"/>
              <w:bottom w:val="single" w:sz="4" w:space="0" w:color="auto"/>
              <w:right w:val="single" w:sz="4" w:space="0" w:color="auto"/>
            </w:tcBorders>
          </w:tcPr>
          <w:p w14:paraId="0EF7A692" w14:textId="406DFAFF"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Кошение трав, сбор и заготовка сена.</w:t>
            </w:r>
          </w:p>
        </w:tc>
        <w:tc>
          <w:tcPr>
            <w:tcW w:w="992" w:type="dxa"/>
            <w:tcBorders>
              <w:top w:val="single" w:sz="4" w:space="0" w:color="auto"/>
              <w:left w:val="single" w:sz="4" w:space="0" w:color="auto"/>
              <w:bottom w:val="single" w:sz="4" w:space="0" w:color="auto"/>
            </w:tcBorders>
          </w:tcPr>
          <w:p w14:paraId="4DBDFAA4" w14:textId="5B9D6393"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1.19</w:t>
            </w:r>
          </w:p>
        </w:tc>
      </w:tr>
      <w:tr w:rsidR="00B11AFC" w:rsidRPr="00823C4B" w14:paraId="39A4A591" w14:textId="77777777" w:rsidTr="001D7F3D">
        <w:tc>
          <w:tcPr>
            <w:tcW w:w="3510" w:type="dxa"/>
            <w:tcBorders>
              <w:top w:val="single" w:sz="4" w:space="0" w:color="auto"/>
              <w:bottom w:val="single" w:sz="4" w:space="0" w:color="auto"/>
              <w:right w:val="single" w:sz="4" w:space="0" w:color="auto"/>
            </w:tcBorders>
          </w:tcPr>
          <w:p w14:paraId="4001F889"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bookmarkStart w:id="80" w:name="sub_1120"/>
            <w:r w:rsidRPr="00823C4B">
              <w:rPr>
                <w:rFonts w:ascii="Times New Roman" w:eastAsia="Calibri" w:hAnsi="Times New Roman"/>
                <w:i w:val="0"/>
                <w:sz w:val="24"/>
              </w:rPr>
              <w:t>Выпас</w:t>
            </w:r>
            <w:bookmarkEnd w:id="80"/>
          </w:p>
          <w:p w14:paraId="26A87C75" w14:textId="77777777"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сельскохозяйственных</w:t>
            </w:r>
          </w:p>
          <w:p w14:paraId="30FADCFC" w14:textId="28BB626E"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животных</w:t>
            </w:r>
          </w:p>
        </w:tc>
        <w:tc>
          <w:tcPr>
            <w:tcW w:w="5387" w:type="dxa"/>
            <w:tcBorders>
              <w:top w:val="single" w:sz="4" w:space="0" w:color="auto"/>
              <w:left w:val="single" w:sz="4" w:space="0" w:color="auto"/>
              <w:bottom w:val="single" w:sz="4" w:space="0" w:color="auto"/>
              <w:right w:val="single" w:sz="4" w:space="0" w:color="auto"/>
            </w:tcBorders>
          </w:tcPr>
          <w:p w14:paraId="22FC79A7" w14:textId="5642DD4E" w:rsidR="00B11AFC" w:rsidRPr="00823C4B" w:rsidRDefault="00B11AFC" w:rsidP="00B11AFC">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Выпас сельскохозяйственных животных.</w:t>
            </w:r>
          </w:p>
        </w:tc>
        <w:tc>
          <w:tcPr>
            <w:tcW w:w="992" w:type="dxa"/>
            <w:tcBorders>
              <w:top w:val="single" w:sz="4" w:space="0" w:color="auto"/>
              <w:left w:val="single" w:sz="4" w:space="0" w:color="auto"/>
              <w:bottom w:val="single" w:sz="4" w:space="0" w:color="auto"/>
            </w:tcBorders>
          </w:tcPr>
          <w:p w14:paraId="4AD3C7CB" w14:textId="3F61635A"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1.20</w:t>
            </w:r>
          </w:p>
        </w:tc>
      </w:tr>
      <w:tr w:rsidR="007F215F" w:rsidRPr="00823C4B" w14:paraId="3FD2F585" w14:textId="77777777" w:rsidTr="001D7F3D">
        <w:tc>
          <w:tcPr>
            <w:tcW w:w="3510" w:type="dxa"/>
            <w:tcBorders>
              <w:top w:val="single" w:sz="4" w:space="0" w:color="auto"/>
              <w:bottom w:val="single" w:sz="4" w:space="0" w:color="auto"/>
              <w:right w:val="single" w:sz="4" w:space="0" w:color="auto"/>
            </w:tcBorders>
          </w:tcPr>
          <w:p w14:paraId="1ACD22E1" w14:textId="757BD80C" w:rsidR="007F215F" w:rsidRPr="00823C4B" w:rsidRDefault="007F215F" w:rsidP="007F215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Для ведения личного подсобного хозяйства (приусадебный земельный участок)</w:t>
            </w:r>
          </w:p>
        </w:tc>
        <w:tc>
          <w:tcPr>
            <w:tcW w:w="5387" w:type="dxa"/>
            <w:tcBorders>
              <w:top w:val="single" w:sz="4" w:space="0" w:color="auto"/>
              <w:left w:val="single" w:sz="4" w:space="0" w:color="auto"/>
              <w:bottom w:val="single" w:sz="4" w:space="0" w:color="auto"/>
              <w:right w:val="single" w:sz="4" w:space="0" w:color="auto"/>
            </w:tcBorders>
          </w:tcPr>
          <w:p w14:paraId="4ABFD8C5" w14:textId="2B1C4D08" w:rsidR="007F215F" w:rsidRPr="00823C4B" w:rsidRDefault="007F215F" w:rsidP="007F215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tcBorders>
              <w:top w:val="single" w:sz="4" w:space="0" w:color="auto"/>
              <w:left w:val="single" w:sz="4" w:space="0" w:color="auto"/>
              <w:bottom w:val="single" w:sz="4" w:space="0" w:color="auto"/>
            </w:tcBorders>
          </w:tcPr>
          <w:p w14:paraId="3CEBDEE6" w14:textId="77C3EB5E" w:rsidR="007F215F" w:rsidRPr="00823C4B" w:rsidRDefault="007F215F" w:rsidP="007F215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2.2</w:t>
            </w:r>
          </w:p>
        </w:tc>
      </w:tr>
      <w:tr w:rsidR="007F215F" w:rsidRPr="00823C4B" w14:paraId="3F1CCAE4" w14:textId="77777777" w:rsidTr="00161898">
        <w:tc>
          <w:tcPr>
            <w:tcW w:w="9889" w:type="dxa"/>
            <w:gridSpan w:val="3"/>
            <w:tcBorders>
              <w:top w:val="single" w:sz="4" w:space="0" w:color="auto"/>
              <w:left w:val="single" w:sz="4" w:space="0" w:color="auto"/>
              <w:bottom w:val="single" w:sz="4" w:space="0" w:color="auto"/>
              <w:right w:val="single" w:sz="4" w:space="0" w:color="auto"/>
            </w:tcBorders>
          </w:tcPr>
          <w:p w14:paraId="2B7EEB7C" w14:textId="77777777" w:rsidR="007F215F" w:rsidRPr="00823C4B" w:rsidRDefault="007F215F" w:rsidP="007F215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lang w:eastAsia="en-US"/>
              </w:rPr>
              <w:t>Вспомогательные виды разрешенного использования</w:t>
            </w:r>
          </w:p>
        </w:tc>
      </w:tr>
      <w:tr w:rsidR="007F215F" w:rsidRPr="00823C4B" w14:paraId="2A6D1344" w14:textId="77777777" w:rsidTr="00161898">
        <w:tc>
          <w:tcPr>
            <w:tcW w:w="3510" w:type="dxa"/>
            <w:tcBorders>
              <w:top w:val="single" w:sz="4" w:space="0" w:color="auto"/>
              <w:left w:val="single" w:sz="4" w:space="0" w:color="auto"/>
              <w:bottom w:val="single" w:sz="4" w:space="0" w:color="auto"/>
              <w:right w:val="single" w:sz="4" w:space="0" w:color="auto"/>
            </w:tcBorders>
          </w:tcPr>
          <w:p w14:paraId="4EA0544F" w14:textId="77777777" w:rsidR="007F215F" w:rsidRPr="00823C4B" w:rsidRDefault="007F215F" w:rsidP="007F215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77CF3F7A" w14:textId="58A4FF73" w:rsidR="007F215F" w:rsidRPr="00823C4B" w:rsidRDefault="007F215F" w:rsidP="007F215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tcPr>
          <w:p w14:paraId="64C310EC" w14:textId="77777777" w:rsidR="007F215F" w:rsidRPr="00823C4B" w:rsidRDefault="007F215F" w:rsidP="007F215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7.2</w:t>
            </w:r>
          </w:p>
        </w:tc>
      </w:tr>
    </w:tbl>
    <w:p w14:paraId="3588CFE6" w14:textId="77777777" w:rsidR="00161898" w:rsidRPr="00823C4B" w:rsidRDefault="00161898" w:rsidP="00161898">
      <w:pPr>
        <w:spacing w:line="240" w:lineRule="auto"/>
        <w:ind w:left="0" w:right="0" w:firstLine="567"/>
        <w:jc w:val="both"/>
        <w:rPr>
          <w:rFonts w:ascii="Times New Roman" w:hAnsi="Times New Roman"/>
          <w:b/>
          <w:i w:val="0"/>
          <w:sz w:val="24"/>
        </w:rPr>
      </w:pPr>
    </w:p>
    <w:p w14:paraId="5C9C8D3C" w14:textId="77777777" w:rsidR="00161898" w:rsidRPr="00823C4B" w:rsidRDefault="00161898" w:rsidP="00161898">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D3133D" w14:textId="7A2291BF" w:rsidR="0001386A" w:rsidRPr="00823C4B" w:rsidRDefault="0001386A" w:rsidP="00EC55D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Pr>
          <w:rFonts w:ascii="Times New Roman" w:hAnsi="Times New Roman"/>
          <w:i w:val="0"/>
          <w:sz w:val="20"/>
          <w:szCs w:val="20"/>
        </w:rPr>
        <w:t>15</w:t>
      </w:r>
    </w:p>
    <w:p w14:paraId="1795CA8D"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2021528F" w14:textId="77777777" w:rsidTr="00161898">
        <w:tc>
          <w:tcPr>
            <w:tcW w:w="2472" w:type="dxa"/>
            <w:tcBorders>
              <w:top w:val="single" w:sz="6" w:space="0" w:color="000000"/>
              <w:left w:val="single" w:sz="6" w:space="0" w:color="000000"/>
              <w:bottom w:val="single" w:sz="6" w:space="0" w:color="000000"/>
              <w:right w:val="single" w:sz="6" w:space="0" w:color="000000"/>
            </w:tcBorders>
          </w:tcPr>
          <w:p w14:paraId="6603E89C" w14:textId="77777777" w:rsidR="00161898" w:rsidRPr="00823C4B" w:rsidRDefault="00161898" w:rsidP="00161898">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14:paraId="3EFFA0EF" w14:textId="77777777" w:rsidR="00161898" w:rsidRPr="00823C4B" w:rsidRDefault="00161898" w:rsidP="00161898">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14:paraId="6FCDB8C1" w14:textId="77777777" w:rsidR="00161898" w:rsidRPr="00823C4B" w:rsidRDefault="00161898" w:rsidP="00161898">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14:paraId="4235AC57" w14:textId="77777777" w:rsidR="00161898" w:rsidRPr="00823C4B" w:rsidRDefault="00161898" w:rsidP="00161898">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Максимальный процент застройки в границах земельного участка, %</w:t>
            </w:r>
          </w:p>
        </w:tc>
      </w:tr>
      <w:tr w:rsidR="001D7F3D" w:rsidRPr="00823C4B" w:rsidDel="007A5634" w14:paraId="4B2015A3" w14:textId="77777777" w:rsidTr="00161898">
        <w:tc>
          <w:tcPr>
            <w:tcW w:w="2472" w:type="dxa"/>
            <w:tcBorders>
              <w:top w:val="single" w:sz="4" w:space="0" w:color="auto"/>
              <w:left w:val="single" w:sz="4" w:space="0" w:color="auto"/>
              <w:bottom w:val="single" w:sz="4" w:space="0" w:color="auto"/>
              <w:right w:val="single" w:sz="4" w:space="0" w:color="auto"/>
            </w:tcBorders>
          </w:tcPr>
          <w:p w14:paraId="39690055" w14:textId="77777777" w:rsidR="00161898" w:rsidRPr="00823C4B" w:rsidDel="007A5634" w:rsidRDefault="00161898" w:rsidP="00161898">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1.2</w:t>
            </w:r>
          </w:p>
        </w:tc>
        <w:tc>
          <w:tcPr>
            <w:tcW w:w="2472" w:type="dxa"/>
            <w:tcBorders>
              <w:top w:val="single" w:sz="6" w:space="0" w:color="000000"/>
              <w:left w:val="single" w:sz="6" w:space="0" w:color="000000"/>
              <w:bottom w:val="single" w:sz="6" w:space="0" w:color="000000"/>
              <w:right w:val="single" w:sz="6" w:space="0" w:color="000000"/>
            </w:tcBorders>
            <w:vAlign w:val="center"/>
          </w:tcPr>
          <w:p w14:paraId="0C3E8231" w14:textId="77777777" w:rsidR="00161898" w:rsidRPr="00823C4B" w:rsidDel="007A5634" w:rsidRDefault="00161898" w:rsidP="00161898">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51545F3" w14:textId="77777777" w:rsidR="00161898" w:rsidRPr="00823C4B" w:rsidDel="007A5634" w:rsidRDefault="00161898" w:rsidP="00161898">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2C29654D" w14:textId="77777777" w:rsidR="00161898" w:rsidRPr="00823C4B" w:rsidDel="007A5634" w:rsidRDefault="00161898" w:rsidP="00161898">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1D7F3D" w:rsidRPr="00823C4B" w:rsidDel="007A5634" w14:paraId="0B1CD98B" w14:textId="77777777" w:rsidTr="00161898">
        <w:tc>
          <w:tcPr>
            <w:tcW w:w="2472" w:type="dxa"/>
            <w:tcBorders>
              <w:top w:val="single" w:sz="4" w:space="0" w:color="auto"/>
              <w:left w:val="single" w:sz="4" w:space="0" w:color="auto"/>
              <w:bottom w:val="single" w:sz="4" w:space="0" w:color="auto"/>
              <w:right w:val="single" w:sz="4" w:space="0" w:color="auto"/>
            </w:tcBorders>
          </w:tcPr>
          <w:p w14:paraId="28EADFD0" w14:textId="77777777" w:rsidR="00161898" w:rsidRPr="00823C4B" w:rsidDel="007A5634" w:rsidRDefault="00161898" w:rsidP="00161898">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1.3</w:t>
            </w:r>
          </w:p>
        </w:tc>
        <w:tc>
          <w:tcPr>
            <w:tcW w:w="2472" w:type="dxa"/>
            <w:tcBorders>
              <w:top w:val="single" w:sz="6" w:space="0" w:color="000000"/>
              <w:left w:val="single" w:sz="6" w:space="0" w:color="000000"/>
              <w:bottom w:val="single" w:sz="6" w:space="0" w:color="000000"/>
              <w:right w:val="single" w:sz="6" w:space="0" w:color="000000"/>
            </w:tcBorders>
            <w:vAlign w:val="center"/>
          </w:tcPr>
          <w:p w14:paraId="559900FC" w14:textId="77777777" w:rsidR="00161898" w:rsidRPr="00823C4B" w:rsidDel="007A5634" w:rsidRDefault="00161898" w:rsidP="00161898">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9C795E4" w14:textId="77777777" w:rsidR="00161898" w:rsidRPr="00823C4B" w:rsidDel="007A5634" w:rsidRDefault="00161898" w:rsidP="00161898">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28CE3D92" w14:textId="77777777" w:rsidR="00161898" w:rsidRPr="00823C4B" w:rsidDel="007A5634" w:rsidRDefault="00161898" w:rsidP="00161898">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823C4B" w:rsidRPr="00823C4B" w:rsidDel="007A5634" w14:paraId="3A195CA1" w14:textId="77777777" w:rsidTr="0036561D">
        <w:tc>
          <w:tcPr>
            <w:tcW w:w="2472" w:type="dxa"/>
            <w:tcBorders>
              <w:top w:val="single" w:sz="4" w:space="0" w:color="auto"/>
              <w:left w:val="single" w:sz="4" w:space="0" w:color="auto"/>
              <w:bottom w:val="single" w:sz="4" w:space="0" w:color="auto"/>
              <w:right w:val="single" w:sz="4" w:space="0" w:color="auto"/>
            </w:tcBorders>
            <w:vAlign w:val="center"/>
          </w:tcPr>
          <w:p w14:paraId="78AA2792" w14:textId="50AA4B4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1.16</w:t>
            </w:r>
          </w:p>
        </w:tc>
        <w:tc>
          <w:tcPr>
            <w:tcW w:w="2472" w:type="dxa"/>
            <w:tcBorders>
              <w:top w:val="single" w:sz="6" w:space="0" w:color="000000"/>
              <w:left w:val="single" w:sz="6" w:space="0" w:color="000000"/>
              <w:bottom w:val="single" w:sz="6" w:space="0" w:color="000000"/>
              <w:right w:val="single" w:sz="6" w:space="0" w:color="000000"/>
            </w:tcBorders>
            <w:vAlign w:val="center"/>
          </w:tcPr>
          <w:p w14:paraId="32BD01D4" w14:textId="3016D2F6"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7FBEA2D" w14:textId="76A7FDFB"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65370C1" w14:textId="25C7857D"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w:t>
            </w:r>
          </w:p>
        </w:tc>
      </w:tr>
      <w:tr w:rsidR="00B11AFC" w:rsidRPr="00823C4B" w:rsidDel="007A5634" w14:paraId="4988811B" w14:textId="77777777" w:rsidTr="00161898">
        <w:tc>
          <w:tcPr>
            <w:tcW w:w="2472" w:type="dxa"/>
            <w:tcBorders>
              <w:top w:val="single" w:sz="4" w:space="0" w:color="auto"/>
              <w:left w:val="single" w:sz="4" w:space="0" w:color="auto"/>
              <w:bottom w:val="single" w:sz="4" w:space="0" w:color="auto"/>
              <w:right w:val="single" w:sz="4" w:space="0" w:color="auto"/>
            </w:tcBorders>
          </w:tcPr>
          <w:p w14:paraId="6CD25241"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5BAA809F"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7153B17"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488A757"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B11AFC" w:rsidRPr="00823C4B" w:rsidDel="007A5634" w14:paraId="25C50733" w14:textId="77777777" w:rsidTr="00161898">
        <w:tc>
          <w:tcPr>
            <w:tcW w:w="2472" w:type="dxa"/>
            <w:tcBorders>
              <w:top w:val="single" w:sz="4" w:space="0" w:color="auto"/>
              <w:left w:val="single" w:sz="4" w:space="0" w:color="auto"/>
              <w:bottom w:val="single" w:sz="4" w:space="0" w:color="auto"/>
              <w:right w:val="single" w:sz="4" w:space="0" w:color="auto"/>
            </w:tcBorders>
            <w:vAlign w:val="center"/>
          </w:tcPr>
          <w:p w14:paraId="14CDD41C" w14:textId="77777777"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374EEDD8"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A074FBB"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58AB816"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B11AFC" w:rsidRPr="00823C4B" w:rsidDel="007A5634" w14:paraId="74D80A80" w14:textId="77777777" w:rsidTr="00161898">
        <w:tc>
          <w:tcPr>
            <w:tcW w:w="2472" w:type="dxa"/>
            <w:tcBorders>
              <w:top w:val="single" w:sz="4" w:space="0" w:color="auto"/>
              <w:left w:val="single" w:sz="4" w:space="0" w:color="auto"/>
              <w:bottom w:val="single" w:sz="4" w:space="0" w:color="auto"/>
              <w:right w:val="single" w:sz="4" w:space="0" w:color="auto"/>
            </w:tcBorders>
            <w:vAlign w:val="center"/>
          </w:tcPr>
          <w:p w14:paraId="12B1F5E3"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1.7</w:t>
            </w:r>
          </w:p>
        </w:tc>
        <w:tc>
          <w:tcPr>
            <w:tcW w:w="2472" w:type="dxa"/>
            <w:tcBorders>
              <w:top w:val="single" w:sz="6" w:space="0" w:color="000000"/>
              <w:left w:val="single" w:sz="6" w:space="0" w:color="000000"/>
              <w:bottom w:val="single" w:sz="6" w:space="0" w:color="000000"/>
              <w:right w:val="single" w:sz="6" w:space="0" w:color="000000"/>
            </w:tcBorders>
            <w:vAlign w:val="center"/>
          </w:tcPr>
          <w:p w14:paraId="5032CE72"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4826C21B"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1000</w:t>
            </w:r>
          </w:p>
        </w:tc>
        <w:tc>
          <w:tcPr>
            <w:tcW w:w="2473" w:type="dxa"/>
            <w:tcBorders>
              <w:top w:val="single" w:sz="6" w:space="0" w:color="000000"/>
              <w:left w:val="single" w:sz="6" w:space="0" w:color="000000"/>
              <w:bottom w:val="single" w:sz="6" w:space="0" w:color="000000"/>
              <w:right w:val="single" w:sz="6" w:space="0" w:color="000000"/>
            </w:tcBorders>
          </w:tcPr>
          <w:p w14:paraId="11F165B8" w14:textId="77777777"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w:t>
            </w:r>
          </w:p>
        </w:tc>
      </w:tr>
      <w:tr w:rsidR="00B11AFC" w:rsidRPr="00823C4B" w:rsidDel="007A5634" w14:paraId="7B896C1C" w14:textId="77777777" w:rsidTr="00161898">
        <w:tc>
          <w:tcPr>
            <w:tcW w:w="2472" w:type="dxa"/>
            <w:tcBorders>
              <w:top w:val="single" w:sz="4" w:space="0" w:color="auto"/>
              <w:left w:val="single" w:sz="4" w:space="0" w:color="auto"/>
              <w:bottom w:val="single" w:sz="4" w:space="0" w:color="auto"/>
              <w:right w:val="single" w:sz="4" w:space="0" w:color="auto"/>
            </w:tcBorders>
          </w:tcPr>
          <w:p w14:paraId="1F17B55B" w14:textId="77777777" w:rsidR="00B11AFC" w:rsidRPr="00823C4B" w:rsidDel="007A5634"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lastRenderedPageBreak/>
              <w:t>1.15</w:t>
            </w:r>
          </w:p>
        </w:tc>
        <w:tc>
          <w:tcPr>
            <w:tcW w:w="2472" w:type="dxa"/>
            <w:tcBorders>
              <w:top w:val="single" w:sz="6" w:space="0" w:color="000000"/>
              <w:left w:val="single" w:sz="6" w:space="0" w:color="000000"/>
              <w:bottom w:val="single" w:sz="6" w:space="0" w:color="000000"/>
              <w:right w:val="single" w:sz="6" w:space="0" w:color="000000"/>
            </w:tcBorders>
            <w:vAlign w:val="center"/>
          </w:tcPr>
          <w:p w14:paraId="6B952A6A"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48913DA"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29CB690A"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B11AFC" w:rsidRPr="00823C4B" w:rsidDel="007A5634" w14:paraId="1D332F3A" w14:textId="77777777" w:rsidTr="00161898">
        <w:tc>
          <w:tcPr>
            <w:tcW w:w="2472" w:type="dxa"/>
            <w:tcBorders>
              <w:top w:val="single" w:sz="4" w:space="0" w:color="auto"/>
              <w:left w:val="single" w:sz="4" w:space="0" w:color="auto"/>
              <w:bottom w:val="single" w:sz="4" w:space="0" w:color="auto"/>
              <w:right w:val="single" w:sz="4" w:space="0" w:color="auto"/>
            </w:tcBorders>
          </w:tcPr>
          <w:p w14:paraId="62057950" w14:textId="77777777" w:rsidR="00B11AFC" w:rsidRPr="00823C4B" w:rsidDel="007A5634"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1.17</w:t>
            </w:r>
          </w:p>
        </w:tc>
        <w:tc>
          <w:tcPr>
            <w:tcW w:w="2472" w:type="dxa"/>
            <w:tcBorders>
              <w:top w:val="single" w:sz="6" w:space="0" w:color="000000"/>
              <w:left w:val="single" w:sz="6" w:space="0" w:color="000000"/>
              <w:bottom w:val="single" w:sz="6" w:space="0" w:color="000000"/>
              <w:right w:val="single" w:sz="6" w:space="0" w:color="000000"/>
            </w:tcBorders>
            <w:vAlign w:val="center"/>
          </w:tcPr>
          <w:p w14:paraId="070BD7BE"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C605A27"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476F8AF8"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B11AFC" w:rsidRPr="00823C4B" w:rsidDel="007A5634" w14:paraId="7E8BFFBD" w14:textId="77777777" w:rsidTr="00161898">
        <w:tc>
          <w:tcPr>
            <w:tcW w:w="2472" w:type="dxa"/>
            <w:tcBorders>
              <w:top w:val="single" w:sz="4" w:space="0" w:color="auto"/>
              <w:left w:val="single" w:sz="4" w:space="0" w:color="auto"/>
              <w:bottom w:val="single" w:sz="4" w:space="0" w:color="auto"/>
              <w:right w:val="single" w:sz="4" w:space="0" w:color="auto"/>
            </w:tcBorders>
          </w:tcPr>
          <w:p w14:paraId="4FA78376" w14:textId="77777777" w:rsidR="00B11AFC" w:rsidRPr="00823C4B" w:rsidDel="007A5634"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1.18</w:t>
            </w:r>
          </w:p>
        </w:tc>
        <w:tc>
          <w:tcPr>
            <w:tcW w:w="2472" w:type="dxa"/>
            <w:tcBorders>
              <w:top w:val="single" w:sz="6" w:space="0" w:color="000000"/>
              <w:left w:val="single" w:sz="6" w:space="0" w:color="000000"/>
              <w:bottom w:val="single" w:sz="6" w:space="0" w:color="000000"/>
              <w:right w:val="single" w:sz="6" w:space="0" w:color="000000"/>
            </w:tcBorders>
            <w:vAlign w:val="center"/>
          </w:tcPr>
          <w:p w14:paraId="686B12F7"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EC38A69"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5EA1C193"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B11AFC" w:rsidRPr="00823C4B" w:rsidDel="007A5634" w14:paraId="353D4398" w14:textId="77777777" w:rsidTr="00161898">
        <w:tc>
          <w:tcPr>
            <w:tcW w:w="2472" w:type="dxa"/>
            <w:tcBorders>
              <w:top w:val="single" w:sz="4" w:space="0" w:color="auto"/>
              <w:left w:val="single" w:sz="4" w:space="0" w:color="auto"/>
              <w:bottom w:val="single" w:sz="4" w:space="0" w:color="auto"/>
              <w:right w:val="single" w:sz="4" w:space="0" w:color="auto"/>
            </w:tcBorders>
          </w:tcPr>
          <w:p w14:paraId="3659356A" w14:textId="0404531B"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1.19</w:t>
            </w:r>
          </w:p>
        </w:tc>
        <w:tc>
          <w:tcPr>
            <w:tcW w:w="2472" w:type="dxa"/>
            <w:tcBorders>
              <w:top w:val="single" w:sz="6" w:space="0" w:color="000000"/>
              <w:left w:val="single" w:sz="6" w:space="0" w:color="000000"/>
              <w:bottom w:val="single" w:sz="6" w:space="0" w:color="000000"/>
              <w:right w:val="single" w:sz="6" w:space="0" w:color="000000"/>
            </w:tcBorders>
            <w:vAlign w:val="center"/>
          </w:tcPr>
          <w:p w14:paraId="1762E72C" w14:textId="594A3DCE"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84B42C0" w14:textId="1031F2FD"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0A4C8955" w14:textId="67437DA5"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B11AFC" w:rsidRPr="00823C4B" w:rsidDel="007A5634" w14:paraId="4EEADE3E" w14:textId="77777777" w:rsidTr="00161898">
        <w:tc>
          <w:tcPr>
            <w:tcW w:w="2472" w:type="dxa"/>
            <w:tcBorders>
              <w:top w:val="single" w:sz="4" w:space="0" w:color="auto"/>
              <w:left w:val="single" w:sz="4" w:space="0" w:color="auto"/>
              <w:bottom w:val="single" w:sz="4" w:space="0" w:color="auto"/>
              <w:right w:val="single" w:sz="4" w:space="0" w:color="auto"/>
            </w:tcBorders>
          </w:tcPr>
          <w:p w14:paraId="6796D3A4" w14:textId="3523A83E"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204233AA" w14:textId="23380373"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6C4C89E" w14:textId="36E92AD2"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6651104A" w14:textId="2A1C7E2D"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823C4B" w:rsidRPr="00823C4B" w:rsidDel="007A5634" w14:paraId="20D7D7D5" w14:textId="77777777" w:rsidTr="0036561D">
        <w:tc>
          <w:tcPr>
            <w:tcW w:w="2472" w:type="dxa"/>
            <w:tcBorders>
              <w:top w:val="single" w:sz="4" w:space="0" w:color="auto"/>
              <w:left w:val="single" w:sz="4" w:space="0" w:color="auto"/>
              <w:bottom w:val="single" w:sz="4" w:space="0" w:color="auto"/>
              <w:right w:val="single" w:sz="4" w:space="0" w:color="auto"/>
            </w:tcBorders>
            <w:vAlign w:val="center"/>
          </w:tcPr>
          <w:p w14:paraId="02DD27EF" w14:textId="527B3CAB" w:rsidR="00B11AFC" w:rsidRPr="00823C4B"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vAlign w:val="center"/>
          </w:tcPr>
          <w:p w14:paraId="7951BAE9" w14:textId="5CD3582B"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F7C7A9A" w14:textId="32EA409D"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5000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75783D62" w14:textId="5FBD9C74" w:rsidR="00B11AFC" w:rsidRPr="00823C4B" w:rsidRDefault="00B11AFC" w:rsidP="00B11AFC">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w:t>
            </w:r>
          </w:p>
        </w:tc>
      </w:tr>
      <w:tr w:rsidR="00B11AFC" w:rsidRPr="00823C4B" w:rsidDel="007A5634" w14:paraId="0E65B6F1" w14:textId="77777777" w:rsidTr="00161898">
        <w:tc>
          <w:tcPr>
            <w:tcW w:w="2472" w:type="dxa"/>
            <w:tcBorders>
              <w:top w:val="single" w:sz="4" w:space="0" w:color="auto"/>
              <w:left w:val="single" w:sz="4" w:space="0" w:color="auto"/>
              <w:bottom w:val="single" w:sz="4" w:space="0" w:color="auto"/>
              <w:right w:val="single" w:sz="4" w:space="0" w:color="auto"/>
            </w:tcBorders>
          </w:tcPr>
          <w:p w14:paraId="5BDEDF9B" w14:textId="77777777" w:rsidR="00B11AFC" w:rsidRPr="00823C4B" w:rsidDel="007A5634" w:rsidRDefault="00B11AFC" w:rsidP="00B11AFC">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tcPr>
          <w:p w14:paraId="10353785"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tcPr>
          <w:p w14:paraId="649FA69B"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14:paraId="5BC7787A" w14:textId="77777777" w:rsidR="00B11AFC" w:rsidRPr="00823C4B" w:rsidDel="007A5634" w:rsidRDefault="00B11AFC" w:rsidP="00B11AFC">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bl>
    <w:p w14:paraId="6F27EE20" w14:textId="77777777" w:rsidR="00161898" w:rsidRPr="00823C4B" w:rsidRDefault="00161898" w:rsidP="00161898">
      <w:pPr>
        <w:spacing w:line="240" w:lineRule="auto"/>
        <w:ind w:left="0" w:right="0" w:firstLine="0"/>
        <w:rPr>
          <w:rFonts w:ascii="Times New Roman" w:hAnsi="Times New Roman"/>
          <w:b/>
          <w:i w:val="0"/>
          <w:sz w:val="24"/>
        </w:rPr>
      </w:pPr>
    </w:p>
    <w:p w14:paraId="69E732C4" w14:textId="77777777" w:rsidR="00161898" w:rsidRPr="00823C4B" w:rsidRDefault="00161898" w:rsidP="00161898">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65936DD4" w14:textId="77777777" w:rsidR="00161898" w:rsidRPr="00823C4B" w:rsidRDefault="00161898" w:rsidP="00161898">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bookmarkEnd w:id="78"/>
    <w:p w14:paraId="4C207C1A" w14:textId="0F40D27D" w:rsidR="0001386A" w:rsidRPr="00823C4B" w:rsidRDefault="0001386A" w:rsidP="0001386A">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Pr>
          <w:rFonts w:ascii="Times New Roman" w:hAnsi="Times New Roman"/>
          <w:i w:val="0"/>
          <w:sz w:val="20"/>
          <w:szCs w:val="20"/>
        </w:rPr>
        <w:t>16</w:t>
      </w:r>
    </w:p>
    <w:p w14:paraId="1545BDF3"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rPr>
      </w:pPr>
      <w:r w:rsidRPr="00823C4B">
        <w:rPr>
          <w:rFonts w:ascii="Times New Roman" w:hAnsi="Times New Roman"/>
          <w:i w:val="0"/>
          <w:sz w:val="24"/>
        </w:rPr>
        <w:t xml:space="preserve">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w:t>
      </w:r>
    </w:p>
    <w:tbl>
      <w:tblPr>
        <w:tblStyle w:val="af8"/>
        <w:tblW w:w="9636" w:type="dxa"/>
        <w:tblLook w:val="04A0" w:firstRow="1" w:lastRow="0" w:firstColumn="1" w:lastColumn="0" w:noHBand="0" w:noVBand="1"/>
      </w:tblPr>
      <w:tblGrid>
        <w:gridCol w:w="1117"/>
        <w:gridCol w:w="5735"/>
        <w:gridCol w:w="1368"/>
        <w:gridCol w:w="1416"/>
      </w:tblGrid>
      <w:tr w:rsidR="0001386A" w:rsidRPr="00823C4B" w14:paraId="2DCBFE0F" w14:textId="77777777" w:rsidTr="00EC55D8">
        <w:tc>
          <w:tcPr>
            <w:tcW w:w="1117" w:type="dxa"/>
            <w:vAlign w:val="center"/>
          </w:tcPr>
          <w:p w14:paraId="2F94D836"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w:t>
            </w:r>
          </w:p>
        </w:tc>
        <w:tc>
          <w:tcPr>
            <w:tcW w:w="5735" w:type="dxa"/>
            <w:vAlign w:val="center"/>
          </w:tcPr>
          <w:p w14:paraId="7C376DA6"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Параметр</w:t>
            </w:r>
          </w:p>
        </w:tc>
        <w:tc>
          <w:tcPr>
            <w:tcW w:w="1368" w:type="dxa"/>
            <w:vAlign w:val="center"/>
          </w:tcPr>
          <w:p w14:paraId="757677EE"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Единица измерения</w:t>
            </w:r>
          </w:p>
        </w:tc>
        <w:tc>
          <w:tcPr>
            <w:tcW w:w="1416" w:type="dxa"/>
            <w:vAlign w:val="center"/>
          </w:tcPr>
          <w:p w14:paraId="5CE3E4C3"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Значение</w:t>
            </w:r>
          </w:p>
        </w:tc>
      </w:tr>
      <w:tr w:rsidR="0001386A" w:rsidRPr="00823C4B" w14:paraId="356DD6E7" w14:textId="77777777" w:rsidTr="00EC55D8">
        <w:tc>
          <w:tcPr>
            <w:tcW w:w="1117" w:type="dxa"/>
            <w:vMerge w:val="restart"/>
            <w:vAlign w:val="center"/>
          </w:tcPr>
          <w:p w14:paraId="05DE4A89"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i w:val="0"/>
                <w:sz w:val="24"/>
              </w:rPr>
              <w:t>1</w:t>
            </w:r>
          </w:p>
        </w:tc>
        <w:tc>
          <w:tcPr>
            <w:tcW w:w="5735" w:type="dxa"/>
          </w:tcPr>
          <w:p w14:paraId="3BDE2F61"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368" w:type="dxa"/>
          </w:tcPr>
          <w:p w14:paraId="55CC6C43"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1416" w:type="dxa"/>
          </w:tcPr>
          <w:p w14:paraId="1E621FE2"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r>
      <w:tr w:rsidR="0001386A" w:rsidRPr="00823C4B" w14:paraId="02D881A9" w14:textId="77777777" w:rsidTr="00EC55D8">
        <w:tc>
          <w:tcPr>
            <w:tcW w:w="1117" w:type="dxa"/>
            <w:vMerge/>
            <w:vAlign w:val="center"/>
          </w:tcPr>
          <w:p w14:paraId="51DA1F6D"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37F48BB0"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а) минимальное расстояние между фронтальной границей участка и основным строением (отступ от красной линии улиц), м:</w:t>
            </w:r>
          </w:p>
          <w:p w14:paraId="3B9FB8C7"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 сохраняемой застройке </w:t>
            </w:r>
            <w:r>
              <w:rPr>
                <w:rFonts w:ascii="Times New Roman" w:hAnsi="Times New Roman"/>
                <w:i w:val="0"/>
                <w:sz w:val="24"/>
              </w:rPr>
              <w:t xml:space="preserve">- </w:t>
            </w:r>
            <w:r w:rsidRPr="00823C4B">
              <w:rPr>
                <w:rFonts w:ascii="Times New Roman" w:hAnsi="Times New Roman"/>
                <w:i w:val="0"/>
                <w:sz w:val="24"/>
              </w:rPr>
              <w:t>по сложившейся линии застройки</w:t>
            </w:r>
          </w:p>
          <w:p w14:paraId="79807BF6"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при реконструкции и новом строительстве</w:t>
            </w:r>
          </w:p>
        </w:tc>
        <w:tc>
          <w:tcPr>
            <w:tcW w:w="1368" w:type="dxa"/>
          </w:tcPr>
          <w:p w14:paraId="51208C1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8AC4F8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5751A0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874932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B3D13E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1309619"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4FFB247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0B375F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FC2A66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975C30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5C8FEE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AE79F56"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01386A" w:rsidRPr="00823C4B" w14:paraId="4C6B3E57" w14:textId="77777777" w:rsidTr="00EC55D8">
        <w:tc>
          <w:tcPr>
            <w:tcW w:w="1117" w:type="dxa"/>
            <w:vMerge/>
            <w:vAlign w:val="center"/>
          </w:tcPr>
          <w:p w14:paraId="46F2D49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6CD24E11"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б) минимальные отступы от границ земельных участков для </w:t>
            </w:r>
            <w:r>
              <w:rPr>
                <w:rFonts w:ascii="Times New Roman" w:hAnsi="Times New Roman"/>
                <w:i w:val="0"/>
                <w:sz w:val="24"/>
              </w:rPr>
              <w:t xml:space="preserve">застройки </w:t>
            </w:r>
            <w:r w:rsidRPr="00823C4B">
              <w:rPr>
                <w:rFonts w:ascii="Times New Roman" w:hAnsi="Times New Roman"/>
                <w:i w:val="0"/>
                <w:sz w:val="24"/>
              </w:rPr>
              <w:t>территории садовых, дачных и приусадебных земельных участков:</w:t>
            </w:r>
          </w:p>
          <w:p w14:paraId="5B09CF45"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от индивидуальных жилых домов, до красных линий улиц</w:t>
            </w:r>
          </w:p>
          <w:p w14:paraId="226175E4"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границы соседнего земельного участка по санитарно-бытовым условиям: </w:t>
            </w:r>
          </w:p>
          <w:p w14:paraId="0FF46DEB"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домов </w:t>
            </w:r>
          </w:p>
          <w:p w14:paraId="2F298BCA"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построек для содержания скота и птицы</w:t>
            </w:r>
          </w:p>
          <w:p w14:paraId="67E49FCB"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других построек (бани, гаража и др.) </w:t>
            </w:r>
          </w:p>
          <w:p w14:paraId="48D31FAA"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стволов высокорослых деревьев</w:t>
            </w:r>
          </w:p>
          <w:p w14:paraId="66728C54"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от стволов </w:t>
            </w:r>
            <w:r>
              <w:rPr>
                <w:rFonts w:ascii="Times New Roman" w:hAnsi="Times New Roman"/>
                <w:i w:val="0"/>
                <w:sz w:val="24"/>
              </w:rPr>
              <w:t>средне</w:t>
            </w:r>
            <w:r w:rsidRPr="00823C4B">
              <w:rPr>
                <w:rFonts w:ascii="Times New Roman" w:hAnsi="Times New Roman"/>
                <w:i w:val="0"/>
                <w:sz w:val="24"/>
              </w:rPr>
              <w:t>рослых деревьев</w:t>
            </w:r>
          </w:p>
          <w:p w14:paraId="537E6EF8"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от кустарника</w:t>
            </w:r>
          </w:p>
        </w:tc>
        <w:tc>
          <w:tcPr>
            <w:tcW w:w="1368" w:type="dxa"/>
          </w:tcPr>
          <w:p w14:paraId="347414F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455C8C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A058F0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24DEE7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12C2380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FEC347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3A6985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92F484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75F3A8B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1F9D9E0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7CC32E2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66CE8B4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1CC2C9A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77BE42A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91136E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474E59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3995E6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7DC748E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1444AD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3F8D9D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CC94FD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p w14:paraId="6207C86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p w14:paraId="5FA13D6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w:t>
            </w:r>
          </w:p>
          <w:p w14:paraId="47BDE55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p w14:paraId="5B14590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p w14:paraId="36A754C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w:t>
            </w:r>
          </w:p>
        </w:tc>
      </w:tr>
      <w:tr w:rsidR="0001386A" w:rsidRPr="00823C4B" w14:paraId="48EC1966" w14:textId="77777777" w:rsidTr="00EC55D8">
        <w:tc>
          <w:tcPr>
            <w:tcW w:w="1117" w:type="dxa"/>
            <w:vMerge w:val="restart"/>
            <w:vAlign w:val="center"/>
          </w:tcPr>
          <w:p w14:paraId="49435B5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tc>
        <w:tc>
          <w:tcPr>
            <w:tcW w:w="5735" w:type="dxa"/>
          </w:tcPr>
          <w:p w14:paraId="3814A466"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Предельное количество этажей зданий, строений, сооружений</w:t>
            </w:r>
          </w:p>
        </w:tc>
        <w:tc>
          <w:tcPr>
            <w:tcW w:w="1368" w:type="dxa"/>
          </w:tcPr>
          <w:p w14:paraId="0AF3BDF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tc>
        <w:tc>
          <w:tcPr>
            <w:tcW w:w="1416" w:type="dxa"/>
          </w:tcPr>
          <w:p w14:paraId="43CA74B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01386A" w:rsidRPr="00823C4B" w14:paraId="5945D564" w14:textId="77777777" w:rsidTr="00EC55D8">
        <w:tc>
          <w:tcPr>
            <w:tcW w:w="1117" w:type="dxa"/>
            <w:vMerge/>
            <w:vAlign w:val="center"/>
          </w:tcPr>
          <w:p w14:paraId="2497292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5611D757"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Для </w:t>
            </w:r>
            <w:r>
              <w:rPr>
                <w:rFonts w:ascii="Times New Roman" w:hAnsi="Times New Roman"/>
                <w:i w:val="0"/>
                <w:sz w:val="24"/>
              </w:rPr>
              <w:t xml:space="preserve">застройки </w:t>
            </w:r>
            <w:r w:rsidRPr="00823C4B">
              <w:rPr>
                <w:rFonts w:ascii="Times New Roman" w:hAnsi="Times New Roman"/>
                <w:i w:val="0"/>
                <w:sz w:val="24"/>
              </w:rPr>
              <w:t>территории садовых, дачных и приусадебных земельных участков высота от уровня земли:</w:t>
            </w:r>
          </w:p>
          <w:p w14:paraId="057F0438"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верха плоской кровли </w:t>
            </w:r>
          </w:p>
          <w:p w14:paraId="74D18320"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до конька скатной кровли</w:t>
            </w:r>
            <w:r w:rsidRPr="00823C4B">
              <w:rPr>
                <w:rFonts w:ascii="Times New Roman" w:hAnsi="Times New Roman"/>
                <w:i w:val="0"/>
                <w:sz w:val="24"/>
              </w:rPr>
              <w:tab/>
            </w:r>
          </w:p>
          <w:p w14:paraId="24A057F7"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lastRenderedPageBreak/>
              <w:t xml:space="preserve">Для </w:t>
            </w:r>
            <w:r>
              <w:rPr>
                <w:rFonts w:ascii="Times New Roman" w:hAnsi="Times New Roman"/>
                <w:i w:val="0"/>
                <w:sz w:val="24"/>
              </w:rPr>
              <w:t xml:space="preserve">застройки </w:t>
            </w:r>
            <w:r w:rsidRPr="00823C4B">
              <w:rPr>
                <w:rFonts w:ascii="Times New Roman" w:hAnsi="Times New Roman"/>
                <w:i w:val="0"/>
                <w:sz w:val="24"/>
              </w:rPr>
              <w:t>земельных участков территории садовых, дачных и приусадебных земельных участков максимальная высота гаража и хозяйственной постройки</w:t>
            </w:r>
          </w:p>
        </w:tc>
        <w:tc>
          <w:tcPr>
            <w:tcW w:w="1368" w:type="dxa"/>
          </w:tcPr>
          <w:p w14:paraId="365B639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B086EE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D94301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906EDC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19DBCC7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203F084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D2C937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221D44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6D9B3C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68D1FF0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B30A7E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4A6EB6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8FA8E81" w14:textId="77777777"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10</w:t>
            </w:r>
          </w:p>
          <w:p w14:paraId="26C87866" w14:textId="2AC26B18"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13</w:t>
            </w:r>
          </w:p>
          <w:p w14:paraId="7F9353E1" w14:textId="77777777"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p>
          <w:p w14:paraId="73BFB34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C4C820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E262AD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4,5</w:t>
            </w:r>
          </w:p>
        </w:tc>
      </w:tr>
      <w:tr w:rsidR="0001386A" w:rsidRPr="00823C4B" w14:paraId="1972131B" w14:textId="77777777" w:rsidTr="00EC55D8">
        <w:tc>
          <w:tcPr>
            <w:tcW w:w="1117" w:type="dxa"/>
            <w:vAlign w:val="center"/>
          </w:tcPr>
          <w:p w14:paraId="6718370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c>
          <w:tcPr>
            <w:tcW w:w="5735" w:type="dxa"/>
          </w:tcPr>
          <w:p w14:paraId="27037E8E"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Максимальная высота ограждений земельных участков:</w:t>
            </w:r>
          </w:p>
          <w:p w14:paraId="4C1AC8DB"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а) максимальная высота ограждений земельных участков территории садовых, дачных и приусадебных земельных участков равна: </w:t>
            </w:r>
          </w:p>
          <w:p w14:paraId="3A984709"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вдоль улиц и проездов </w:t>
            </w:r>
          </w:p>
          <w:p w14:paraId="7EE9F710"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между соседними участками застройки</w:t>
            </w:r>
            <w:r>
              <w:rPr>
                <w:rFonts w:ascii="Times New Roman" w:hAnsi="Times New Roman"/>
                <w:i w:val="0"/>
                <w:sz w:val="24"/>
              </w:rPr>
              <w:t xml:space="preserve">, </w:t>
            </w:r>
            <w:r w:rsidRPr="00823C4B">
              <w:rPr>
                <w:rFonts w:ascii="Times New Roman" w:hAnsi="Times New Roman"/>
                <w:i w:val="0"/>
                <w:sz w:val="24"/>
              </w:rPr>
              <w:t xml:space="preserve">без согласования со смежными землепользователями. Более 1,8 м по согласованию со смежными землепользователями </w:t>
            </w:r>
          </w:p>
          <w:p w14:paraId="70B815FF"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б) прочие земельные участки</w:t>
            </w:r>
          </w:p>
        </w:tc>
        <w:tc>
          <w:tcPr>
            <w:tcW w:w="1368" w:type="dxa"/>
          </w:tcPr>
          <w:p w14:paraId="6130DB2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A539F2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50DD2B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E5A9D9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55D5AA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96C024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3FA115F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1D3B3F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1ABD66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84D3F2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567CA02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06198C2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D21A72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F1662D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8DB1D5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90050E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C2D0C7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1,5</w:t>
            </w:r>
          </w:p>
          <w:p w14:paraId="6743AA1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9E1EAA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AF3295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D86867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1,8</w:t>
            </w:r>
          </w:p>
          <w:p w14:paraId="6CE1471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2,0</w:t>
            </w:r>
          </w:p>
        </w:tc>
      </w:tr>
      <w:tr w:rsidR="0001386A" w:rsidRPr="00823C4B" w14:paraId="49DE893D" w14:textId="77777777" w:rsidTr="00EC55D8">
        <w:tc>
          <w:tcPr>
            <w:tcW w:w="1117" w:type="dxa"/>
            <w:vAlign w:val="center"/>
          </w:tcPr>
          <w:p w14:paraId="4853B81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4</w:t>
            </w:r>
          </w:p>
        </w:tc>
        <w:tc>
          <w:tcPr>
            <w:tcW w:w="5735" w:type="dxa"/>
          </w:tcPr>
          <w:p w14:paraId="4ECB3169"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Противопожарные расстояния от домов и хозяйственных построек на территории садовых, дачных и приусадебных земельных участков до лесных насаждений в лесничествах (лесопарках)</w:t>
            </w:r>
          </w:p>
        </w:tc>
        <w:tc>
          <w:tcPr>
            <w:tcW w:w="1368" w:type="dxa"/>
          </w:tcPr>
          <w:p w14:paraId="6433732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24D6134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3AEA91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E9AB65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30513A2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7301C1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BB2943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1CECF77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30</w:t>
            </w:r>
          </w:p>
        </w:tc>
      </w:tr>
      <w:tr w:rsidR="0001386A" w:rsidRPr="00823C4B" w14:paraId="54D882A3" w14:textId="77777777" w:rsidTr="00EC55D8">
        <w:tc>
          <w:tcPr>
            <w:tcW w:w="1117" w:type="dxa"/>
            <w:vAlign w:val="center"/>
          </w:tcPr>
          <w:p w14:paraId="7943D06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5</w:t>
            </w:r>
          </w:p>
        </w:tc>
        <w:tc>
          <w:tcPr>
            <w:tcW w:w="5735" w:type="dxa"/>
          </w:tcPr>
          <w:p w14:paraId="399F3186"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i w:val="0"/>
                <w:sz w:val="24"/>
              </w:rPr>
              <w:t>Минимальная ширина земельного участка</w:t>
            </w:r>
          </w:p>
        </w:tc>
        <w:tc>
          <w:tcPr>
            <w:tcW w:w="1368" w:type="dxa"/>
          </w:tcPr>
          <w:p w14:paraId="2B3BB261"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2C36FEC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18</w:t>
            </w:r>
          </w:p>
        </w:tc>
      </w:tr>
    </w:tbl>
    <w:p w14:paraId="11189477" w14:textId="77777777" w:rsidR="0001386A" w:rsidRDefault="0001386A" w:rsidP="0001386A">
      <w:pPr>
        <w:autoSpaceDE w:val="0"/>
        <w:autoSpaceDN w:val="0"/>
        <w:adjustRightInd w:val="0"/>
        <w:spacing w:line="240" w:lineRule="auto"/>
        <w:ind w:left="0" w:right="0" w:firstLine="567"/>
        <w:jc w:val="both"/>
        <w:rPr>
          <w:rFonts w:ascii="Times New Roman" w:hAnsi="Times New Roman"/>
          <w:i w:val="0"/>
          <w:sz w:val="24"/>
        </w:rPr>
      </w:pPr>
    </w:p>
    <w:p w14:paraId="77044642" w14:textId="77777777" w:rsidR="0001386A" w:rsidRPr="00823C4B" w:rsidRDefault="0001386A" w:rsidP="0001386A">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w:t>
      </w:r>
      <w:r w:rsidRPr="00823C4B">
        <w:rPr>
          <w:rFonts w:ascii="Times New Roman" w:hAnsi="Times New Roman"/>
          <w:i w:val="0"/>
          <w:sz w:val="24"/>
        </w:rPr>
        <w:t>. В случае если размер ранее сформированного земельного участка, занятого индивидуальным жилым домом, не соответствует минимальному размеру, то для такого земельного участка его размер считается минимальным.</w:t>
      </w:r>
    </w:p>
    <w:p w14:paraId="7A08588B" w14:textId="1EBC31C6" w:rsidR="0001386A" w:rsidRPr="00823C4B" w:rsidRDefault="0001386A" w:rsidP="0001386A">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 xml:space="preserve">2. </w:t>
      </w:r>
      <w:r w:rsidRPr="00823C4B">
        <w:rPr>
          <w:rFonts w:ascii="Times New Roman" w:hAnsi="Times New Roman"/>
          <w:i w:val="0"/>
          <w:sz w:val="24"/>
        </w:rPr>
        <w:t>Ограничения использования земельных участков и объектов капитального строительства, находящихся в зоне Сх-</w:t>
      </w:r>
      <w:r>
        <w:rPr>
          <w:rFonts w:ascii="Times New Roman" w:hAnsi="Times New Roman"/>
          <w:i w:val="0"/>
          <w:sz w:val="24"/>
        </w:rPr>
        <w:t>5</w:t>
      </w:r>
      <w:r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2 настоящих Правил.</w:t>
      </w:r>
    </w:p>
    <w:p w14:paraId="4BF597A2" w14:textId="77777777" w:rsidR="006B5E8C" w:rsidRPr="00823C4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27C70881" w14:textId="10FE2321" w:rsidR="006B5E8C" w:rsidRPr="00823C4B" w:rsidRDefault="006B5E8C" w:rsidP="006B5E8C">
      <w:pPr>
        <w:keepNext/>
        <w:spacing w:line="240" w:lineRule="auto"/>
        <w:ind w:left="0" w:right="0" w:firstLine="567"/>
        <w:jc w:val="both"/>
        <w:outlineLvl w:val="1"/>
        <w:rPr>
          <w:rFonts w:ascii="Times New Roman" w:hAnsi="Times New Roman"/>
          <w:b/>
          <w:i w:val="0"/>
          <w:sz w:val="24"/>
        </w:rPr>
      </w:pPr>
      <w:bookmarkStart w:id="81" w:name="_Toc437094659"/>
      <w:bookmarkStart w:id="82" w:name="_Toc464835201"/>
      <w:bookmarkStart w:id="83" w:name="_Toc8842366"/>
      <w:r w:rsidRPr="00823C4B">
        <w:rPr>
          <w:rFonts w:ascii="Times New Roman" w:hAnsi="Times New Roman"/>
          <w:b/>
          <w:i w:val="0"/>
          <w:sz w:val="24"/>
        </w:rPr>
        <w:t xml:space="preserve">Статья </w:t>
      </w:r>
      <w:r w:rsidR="00FB5B5C">
        <w:rPr>
          <w:rFonts w:ascii="Times New Roman" w:hAnsi="Times New Roman"/>
          <w:b/>
          <w:i w:val="0"/>
          <w:sz w:val="24"/>
        </w:rPr>
        <w:t>19</w:t>
      </w:r>
      <w:r w:rsidRPr="00823C4B">
        <w:rPr>
          <w:rFonts w:ascii="Times New Roman" w:hAnsi="Times New Roman"/>
          <w:b/>
          <w:i w:val="0"/>
          <w:sz w:val="24"/>
        </w:rPr>
        <w:t>. Градостроительные регламенты. Зоны рекреационного назначения.</w:t>
      </w:r>
      <w:bookmarkEnd w:id="81"/>
      <w:bookmarkEnd w:id="83"/>
    </w:p>
    <w:p w14:paraId="199E10DC" w14:textId="77777777" w:rsidR="006B5E8C" w:rsidRPr="00823C4B" w:rsidRDefault="006B5E8C" w:rsidP="006B5E8C">
      <w:pPr>
        <w:autoSpaceDE w:val="0"/>
        <w:autoSpaceDN w:val="0"/>
        <w:adjustRightInd w:val="0"/>
        <w:spacing w:line="240" w:lineRule="auto"/>
        <w:ind w:left="0" w:right="0" w:firstLine="0"/>
        <w:jc w:val="both"/>
        <w:rPr>
          <w:rFonts w:ascii="Times New Roman" w:hAnsi="Times New Roman"/>
          <w:i w:val="0"/>
          <w:sz w:val="24"/>
        </w:rPr>
      </w:pPr>
    </w:p>
    <w:p w14:paraId="56CC6E59" w14:textId="3AA67476" w:rsidR="00BF3EC2" w:rsidRPr="00823C4B" w:rsidRDefault="00BF3EC2" w:rsidP="00BF3EC2">
      <w:pPr>
        <w:autoSpaceDE w:val="0"/>
        <w:autoSpaceDN w:val="0"/>
        <w:adjustRightInd w:val="0"/>
        <w:spacing w:line="240" w:lineRule="auto"/>
        <w:ind w:left="0" w:right="0" w:firstLine="567"/>
        <w:jc w:val="both"/>
        <w:rPr>
          <w:rFonts w:ascii="Times New Roman" w:hAnsi="Times New Roman"/>
          <w:b/>
          <w:i w:val="0"/>
          <w:sz w:val="24"/>
        </w:rPr>
      </w:pPr>
      <w:r w:rsidRPr="00823C4B">
        <w:rPr>
          <w:rFonts w:ascii="Times New Roman" w:hAnsi="Times New Roman"/>
          <w:b/>
          <w:i w:val="0"/>
          <w:sz w:val="24"/>
        </w:rPr>
        <w:t>Р</w:t>
      </w:r>
      <w:r w:rsidR="001E5FBE" w:rsidRPr="00823C4B">
        <w:rPr>
          <w:rFonts w:ascii="Times New Roman" w:hAnsi="Times New Roman"/>
          <w:b/>
          <w:i w:val="0"/>
          <w:sz w:val="24"/>
        </w:rPr>
        <w:t>-6</w:t>
      </w:r>
      <w:r w:rsidRPr="00823C4B">
        <w:rPr>
          <w:rFonts w:ascii="Times New Roman" w:hAnsi="Times New Roman"/>
          <w:b/>
          <w:i w:val="0"/>
          <w:sz w:val="24"/>
        </w:rPr>
        <w:t xml:space="preserve"> - ЗОНА ОТДЫХА </w:t>
      </w:r>
    </w:p>
    <w:p w14:paraId="7BB22AD0" w14:textId="23B16492" w:rsidR="00BF3EC2" w:rsidRPr="00823C4B" w:rsidRDefault="00BF3EC2" w:rsidP="00BF3EC2">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DA7989" w:rsidRPr="00823C4B">
        <w:rPr>
          <w:rFonts w:ascii="Times New Roman" w:hAnsi="Times New Roman"/>
          <w:i w:val="0"/>
          <w:sz w:val="20"/>
          <w:szCs w:val="20"/>
        </w:rPr>
        <w:t>1</w:t>
      </w:r>
      <w:r w:rsidR="0001386A">
        <w:rPr>
          <w:rFonts w:ascii="Times New Roman" w:hAnsi="Times New Roman"/>
          <w:i w:val="0"/>
          <w:sz w:val="20"/>
          <w:szCs w:val="20"/>
        </w:rPr>
        <w:t>7</w:t>
      </w:r>
    </w:p>
    <w:p w14:paraId="7D216FA2" w14:textId="77777777" w:rsidR="00BF3EC2" w:rsidRPr="00823C4B" w:rsidRDefault="00BF3EC2" w:rsidP="00BF3EC2">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 xml:space="preserve">Виды разрешенного использования земельных участков и </w:t>
      </w:r>
    </w:p>
    <w:p w14:paraId="06C4A6A5" w14:textId="77777777" w:rsidR="00BF3EC2" w:rsidRPr="00823C4B" w:rsidRDefault="00BF3EC2" w:rsidP="00BF3EC2">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366B5C53" w14:textId="77777777" w:rsidTr="00381EDA">
        <w:tc>
          <w:tcPr>
            <w:tcW w:w="3510" w:type="dxa"/>
            <w:tcBorders>
              <w:top w:val="single" w:sz="4" w:space="0" w:color="auto"/>
              <w:left w:val="single" w:sz="4" w:space="0" w:color="auto"/>
              <w:bottom w:val="single" w:sz="4" w:space="0" w:color="auto"/>
              <w:right w:val="single" w:sz="4" w:space="0" w:color="auto"/>
            </w:tcBorders>
            <w:hideMark/>
          </w:tcPr>
          <w:p w14:paraId="4139C71B" w14:textId="77777777" w:rsidR="00BF3EC2" w:rsidRPr="00823C4B" w:rsidRDefault="00BF3EC2" w:rsidP="00381EDA">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6098355E" w14:textId="77777777" w:rsidR="00BF3EC2" w:rsidRPr="00823C4B" w:rsidRDefault="00BF3EC2" w:rsidP="00381EDA">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4A4439D4" w14:textId="77777777" w:rsidR="00BF3EC2" w:rsidRPr="00823C4B" w:rsidRDefault="00BF3EC2" w:rsidP="00381EDA">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 xml:space="preserve">Код вида </w:t>
            </w:r>
          </w:p>
        </w:tc>
      </w:tr>
      <w:tr w:rsidR="001D7F3D" w:rsidRPr="00823C4B" w14:paraId="517BD078"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4FC19B9E" w14:textId="77777777" w:rsidR="00BF3EC2" w:rsidRPr="00823C4B" w:rsidRDefault="00BF3EC2" w:rsidP="00381EDA">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Основные виды разрешенного использования</w:t>
            </w:r>
          </w:p>
        </w:tc>
      </w:tr>
      <w:tr w:rsidR="00D64A4F" w:rsidRPr="00823C4B" w14:paraId="195FFA17" w14:textId="77777777" w:rsidTr="00381EDA">
        <w:tc>
          <w:tcPr>
            <w:tcW w:w="3510" w:type="dxa"/>
            <w:tcBorders>
              <w:top w:val="single" w:sz="4" w:space="0" w:color="auto"/>
              <w:left w:val="single" w:sz="4" w:space="0" w:color="auto"/>
              <w:bottom w:val="single" w:sz="4" w:space="0" w:color="auto"/>
              <w:right w:val="single" w:sz="4" w:space="0" w:color="auto"/>
            </w:tcBorders>
          </w:tcPr>
          <w:p w14:paraId="15F95DCB"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1A8FF231" w14:textId="45EE652D"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1F4AF32E"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3.1</w:t>
            </w:r>
          </w:p>
        </w:tc>
      </w:tr>
      <w:tr w:rsidR="00D64A4F" w:rsidRPr="00823C4B" w14:paraId="6A56CE44" w14:textId="77777777" w:rsidTr="001D7F3D">
        <w:tc>
          <w:tcPr>
            <w:tcW w:w="3510" w:type="dxa"/>
            <w:tcBorders>
              <w:top w:val="single" w:sz="4" w:space="0" w:color="auto"/>
              <w:left w:val="single" w:sz="4" w:space="0" w:color="auto"/>
              <w:bottom w:val="single" w:sz="4" w:space="0" w:color="auto"/>
              <w:right w:val="single" w:sz="4" w:space="0" w:color="auto"/>
            </w:tcBorders>
          </w:tcPr>
          <w:p w14:paraId="5C59408A" w14:textId="6282A2C0"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14:paraId="670DC80B" w14:textId="65AC4AE8" w:rsidR="00D64A4F" w:rsidRPr="00823C4B" w:rsidRDefault="00D64A4F" w:rsidP="00D64A4F">
            <w:pPr>
              <w:pStyle w:val="affffffffff2"/>
              <w:rPr>
                <w:rFonts w:eastAsia="Calibri"/>
              </w:rPr>
            </w:pPr>
            <w:r w:rsidRPr="00823C4B">
              <w:rPr>
                <w:rFonts w:eastAsia="Calibri"/>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14:paraId="16C04D01" w14:textId="5445CB22"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11.0*</w:t>
            </w:r>
          </w:p>
        </w:tc>
      </w:tr>
      <w:tr w:rsidR="00D64A4F" w:rsidRPr="00823C4B" w14:paraId="6C3094B6" w14:textId="77777777" w:rsidTr="001D7F3D">
        <w:tc>
          <w:tcPr>
            <w:tcW w:w="3510" w:type="dxa"/>
            <w:tcBorders>
              <w:top w:val="single" w:sz="4" w:space="0" w:color="auto"/>
              <w:left w:val="single" w:sz="4" w:space="0" w:color="auto"/>
              <w:bottom w:val="single" w:sz="4" w:space="0" w:color="auto"/>
              <w:right w:val="single" w:sz="4" w:space="0" w:color="auto"/>
            </w:tcBorders>
          </w:tcPr>
          <w:p w14:paraId="561C059C" w14:textId="148EAA60"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Общее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14:paraId="0C100AD7" w14:textId="2A6CAE1F" w:rsidR="00D64A4F" w:rsidRPr="00823C4B" w:rsidRDefault="00D64A4F" w:rsidP="00D64A4F">
            <w:pPr>
              <w:pStyle w:val="affffffffff2"/>
              <w:rPr>
                <w:rFonts w:eastAsia="Calibri"/>
              </w:rPr>
            </w:pPr>
            <w:r w:rsidRPr="00823C4B">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w:t>
            </w:r>
            <w:r w:rsidRPr="00823C4B">
              <w:rPr>
                <w:rFonts w:eastAsia="Calibri"/>
              </w:rPr>
              <w:lastRenderedPageBreak/>
              <w:t>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Borders>
              <w:top w:val="single" w:sz="4" w:space="0" w:color="auto"/>
              <w:left w:val="single" w:sz="4" w:space="0" w:color="auto"/>
              <w:bottom w:val="single" w:sz="4" w:space="0" w:color="auto"/>
              <w:right w:val="single" w:sz="4" w:space="0" w:color="auto"/>
            </w:tcBorders>
          </w:tcPr>
          <w:p w14:paraId="5E7C936D" w14:textId="4836354C"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lastRenderedPageBreak/>
              <w:t>11.1</w:t>
            </w:r>
          </w:p>
        </w:tc>
      </w:tr>
      <w:tr w:rsidR="00D64A4F" w:rsidRPr="00823C4B" w14:paraId="1CBC2236" w14:textId="77777777" w:rsidTr="001D7F3D">
        <w:tc>
          <w:tcPr>
            <w:tcW w:w="3510" w:type="dxa"/>
            <w:tcBorders>
              <w:top w:val="single" w:sz="4" w:space="0" w:color="auto"/>
              <w:left w:val="single" w:sz="4" w:space="0" w:color="auto"/>
              <w:bottom w:val="single" w:sz="4" w:space="0" w:color="auto"/>
              <w:right w:val="single" w:sz="4" w:space="0" w:color="auto"/>
            </w:tcBorders>
          </w:tcPr>
          <w:p w14:paraId="77CED7F9" w14:textId="0313E3D0"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14:paraId="55405D6C" w14:textId="79F8C936" w:rsidR="00D64A4F" w:rsidRPr="00823C4B" w:rsidRDefault="00D64A4F" w:rsidP="00D64A4F">
            <w:pPr>
              <w:pStyle w:val="affffffffff2"/>
              <w:rPr>
                <w:rFonts w:eastAsia="Calibri"/>
              </w:rPr>
            </w:pPr>
            <w:r w:rsidRPr="00823C4B">
              <w:rPr>
                <w:rFonts w:eastAsia="Calibri"/>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14:paraId="214CDCB7" w14:textId="7260F0E8"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11.2</w:t>
            </w:r>
          </w:p>
        </w:tc>
      </w:tr>
      <w:tr w:rsidR="00D64A4F" w:rsidRPr="00823C4B" w14:paraId="20E9C388" w14:textId="77777777" w:rsidTr="00381EDA">
        <w:tc>
          <w:tcPr>
            <w:tcW w:w="3510" w:type="dxa"/>
            <w:tcBorders>
              <w:top w:val="single" w:sz="4" w:space="0" w:color="auto"/>
              <w:left w:val="single" w:sz="4" w:space="0" w:color="auto"/>
              <w:bottom w:val="single" w:sz="4" w:space="0" w:color="auto"/>
              <w:right w:val="single" w:sz="4" w:space="0" w:color="auto"/>
            </w:tcBorders>
          </w:tcPr>
          <w:p w14:paraId="7091C4AC"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23330122" w14:textId="3B9FAC27" w:rsidR="00D64A4F" w:rsidRPr="00823C4B" w:rsidRDefault="00D64A4F" w:rsidP="00D64A4F">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76BF388F" w14:textId="0C06DBFC" w:rsidR="00D64A4F" w:rsidRPr="00823C4B" w:rsidRDefault="00D64A4F" w:rsidP="00D64A4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eastAsia="Calibri" w:hAnsi="Times New Roman"/>
                <w:i w:val="0"/>
                <w:sz w:val="24"/>
              </w:rPr>
              <w:t>12.0**</w:t>
            </w:r>
          </w:p>
        </w:tc>
      </w:tr>
      <w:tr w:rsidR="00D64A4F" w:rsidRPr="00823C4B" w14:paraId="4B247252"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42FEFC5E"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lang w:eastAsia="en-US"/>
              </w:rPr>
              <w:t>Условно разрешенные виды использования</w:t>
            </w:r>
          </w:p>
        </w:tc>
      </w:tr>
      <w:tr w:rsidR="00D64A4F" w:rsidRPr="00823C4B" w14:paraId="6FBF6A9D" w14:textId="77777777" w:rsidTr="00381EDA">
        <w:tc>
          <w:tcPr>
            <w:tcW w:w="3510" w:type="dxa"/>
            <w:tcBorders>
              <w:top w:val="single" w:sz="4" w:space="0" w:color="auto"/>
              <w:left w:val="single" w:sz="4" w:space="0" w:color="auto"/>
              <w:bottom w:val="single" w:sz="4" w:space="0" w:color="auto"/>
              <w:right w:val="single" w:sz="4" w:space="0" w:color="auto"/>
            </w:tcBorders>
          </w:tcPr>
          <w:p w14:paraId="409ED34C"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Природно-познавательный туризм</w:t>
            </w:r>
          </w:p>
        </w:tc>
        <w:tc>
          <w:tcPr>
            <w:tcW w:w="5387" w:type="dxa"/>
            <w:tcBorders>
              <w:top w:val="single" w:sz="4" w:space="0" w:color="auto"/>
              <w:left w:val="single" w:sz="4" w:space="0" w:color="auto"/>
              <w:bottom w:val="single" w:sz="4" w:space="0" w:color="auto"/>
              <w:right w:val="single" w:sz="4" w:space="0" w:color="auto"/>
            </w:tcBorders>
          </w:tcPr>
          <w:p w14:paraId="281CE008" w14:textId="6889718F"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823C4B">
              <w:rPr>
                <w:rFonts w:ascii="Times New Roman" w:eastAsia="Calibri" w:hAnsi="Times New Roman"/>
                <w:i w:val="0"/>
                <w:sz w:val="24"/>
              </w:rPr>
              <w:t>природовосстановительных</w:t>
            </w:r>
            <w:proofErr w:type="spellEnd"/>
            <w:r w:rsidRPr="00823C4B">
              <w:rPr>
                <w:rFonts w:ascii="Times New Roman" w:eastAsia="Calibri" w:hAnsi="Times New Roman"/>
                <w:i w:val="0"/>
                <w:sz w:val="24"/>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tcPr>
          <w:p w14:paraId="76CB4914"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5.2</w:t>
            </w:r>
          </w:p>
        </w:tc>
      </w:tr>
      <w:tr w:rsidR="00D64A4F" w:rsidRPr="00823C4B" w14:paraId="7B1888A8" w14:textId="77777777" w:rsidTr="00381EDA">
        <w:tc>
          <w:tcPr>
            <w:tcW w:w="3510" w:type="dxa"/>
            <w:tcBorders>
              <w:top w:val="single" w:sz="4" w:space="0" w:color="auto"/>
              <w:left w:val="single" w:sz="4" w:space="0" w:color="auto"/>
              <w:bottom w:val="single" w:sz="4" w:space="0" w:color="auto"/>
              <w:right w:val="single" w:sz="4" w:space="0" w:color="auto"/>
            </w:tcBorders>
          </w:tcPr>
          <w:p w14:paraId="1D6A0E09"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Туристическое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14:paraId="08A932A2" w14:textId="1EE0E340"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tcPr>
          <w:p w14:paraId="5E082FA4"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5.2.1</w:t>
            </w:r>
          </w:p>
        </w:tc>
      </w:tr>
      <w:tr w:rsidR="00D64A4F" w:rsidRPr="00823C4B" w14:paraId="1EFF9D84" w14:textId="77777777" w:rsidTr="00381EDA">
        <w:tc>
          <w:tcPr>
            <w:tcW w:w="3510" w:type="dxa"/>
            <w:tcBorders>
              <w:top w:val="single" w:sz="4" w:space="0" w:color="auto"/>
              <w:left w:val="single" w:sz="4" w:space="0" w:color="auto"/>
              <w:bottom w:val="single" w:sz="4" w:space="0" w:color="auto"/>
              <w:right w:val="single" w:sz="4" w:space="0" w:color="auto"/>
            </w:tcBorders>
          </w:tcPr>
          <w:p w14:paraId="773F8C50"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Охота и рыбалка</w:t>
            </w:r>
          </w:p>
        </w:tc>
        <w:tc>
          <w:tcPr>
            <w:tcW w:w="5387" w:type="dxa"/>
            <w:tcBorders>
              <w:top w:val="single" w:sz="4" w:space="0" w:color="auto"/>
              <w:left w:val="single" w:sz="4" w:space="0" w:color="auto"/>
              <w:bottom w:val="single" w:sz="4" w:space="0" w:color="auto"/>
              <w:right w:val="single" w:sz="4" w:space="0" w:color="auto"/>
            </w:tcBorders>
          </w:tcPr>
          <w:p w14:paraId="5BF6DFDB" w14:textId="387C1A00"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tcPr>
          <w:p w14:paraId="28F6CC12"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5.3</w:t>
            </w:r>
          </w:p>
        </w:tc>
      </w:tr>
      <w:tr w:rsidR="00D64A4F" w:rsidRPr="00823C4B" w14:paraId="29CB3D15" w14:textId="77777777" w:rsidTr="00381EDA">
        <w:tc>
          <w:tcPr>
            <w:tcW w:w="3510" w:type="dxa"/>
            <w:tcBorders>
              <w:top w:val="single" w:sz="4" w:space="0" w:color="auto"/>
              <w:left w:val="single" w:sz="4" w:space="0" w:color="auto"/>
              <w:bottom w:val="single" w:sz="4" w:space="0" w:color="auto"/>
              <w:right w:val="single" w:sz="4" w:space="0" w:color="auto"/>
            </w:tcBorders>
          </w:tcPr>
          <w:p w14:paraId="75E2052E" w14:textId="4D8F1A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Причалы для маломерных судов</w:t>
            </w:r>
          </w:p>
        </w:tc>
        <w:tc>
          <w:tcPr>
            <w:tcW w:w="5387" w:type="dxa"/>
            <w:tcBorders>
              <w:top w:val="single" w:sz="4" w:space="0" w:color="auto"/>
              <w:left w:val="single" w:sz="4" w:space="0" w:color="auto"/>
              <w:bottom w:val="single" w:sz="4" w:space="0" w:color="auto"/>
              <w:right w:val="single" w:sz="4" w:space="0" w:color="auto"/>
            </w:tcBorders>
          </w:tcPr>
          <w:p w14:paraId="7AEDA2F4" w14:textId="060FC4C0"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tcPr>
          <w:p w14:paraId="0991648D" w14:textId="771B05EC"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eastAsia="Calibri" w:hAnsi="Times New Roman"/>
                <w:i w:val="0"/>
                <w:sz w:val="24"/>
              </w:rPr>
              <w:t>5.4</w:t>
            </w:r>
          </w:p>
        </w:tc>
      </w:tr>
      <w:tr w:rsidR="00D64A4F" w:rsidRPr="00823C4B" w14:paraId="7B5C63E2"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4F4A95A9"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lang w:eastAsia="en-US"/>
              </w:rPr>
              <w:t>Вспомогательные виды разрешенного использования</w:t>
            </w:r>
          </w:p>
        </w:tc>
      </w:tr>
      <w:tr w:rsidR="00D64A4F" w:rsidRPr="00823C4B" w14:paraId="02CA4AB8" w14:textId="77777777" w:rsidTr="00381EDA">
        <w:tc>
          <w:tcPr>
            <w:tcW w:w="3510" w:type="dxa"/>
            <w:tcBorders>
              <w:top w:val="single" w:sz="4" w:space="0" w:color="auto"/>
              <w:left w:val="single" w:sz="4" w:space="0" w:color="auto"/>
              <w:bottom w:val="single" w:sz="4" w:space="0" w:color="auto"/>
              <w:right w:val="single" w:sz="4" w:space="0" w:color="auto"/>
            </w:tcBorders>
          </w:tcPr>
          <w:p w14:paraId="2270E018" w14:textId="77777777" w:rsidR="00D64A4F" w:rsidRPr="00823C4B" w:rsidRDefault="00D64A4F" w:rsidP="00D64A4F">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Спорт</w:t>
            </w:r>
          </w:p>
          <w:p w14:paraId="5F51D075"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60B70D3E" w14:textId="16468B4E"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Borders>
              <w:top w:val="single" w:sz="4" w:space="0" w:color="auto"/>
              <w:left w:val="single" w:sz="4" w:space="0" w:color="auto"/>
              <w:bottom w:val="single" w:sz="4" w:space="0" w:color="auto"/>
              <w:right w:val="single" w:sz="4" w:space="0" w:color="auto"/>
            </w:tcBorders>
          </w:tcPr>
          <w:p w14:paraId="6983DD36"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5.1</w:t>
            </w:r>
          </w:p>
        </w:tc>
      </w:tr>
      <w:tr w:rsidR="00D64A4F" w:rsidRPr="00823C4B" w14:paraId="24F5DD71" w14:textId="77777777" w:rsidTr="00381EDA">
        <w:tc>
          <w:tcPr>
            <w:tcW w:w="3510" w:type="dxa"/>
            <w:tcBorders>
              <w:top w:val="single" w:sz="4" w:space="0" w:color="auto"/>
              <w:left w:val="single" w:sz="4" w:space="0" w:color="auto"/>
              <w:bottom w:val="single" w:sz="4" w:space="0" w:color="auto"/>
              <w:right w:val="single" w:sz="4" w:space="0" w:color="auto"/>
            </w:tcBorders>
          </w:tcPr>
          <w:p w14:paraId="25A1301D"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67DC2296" w14:textId="1AB6448A"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 xml:space="preserve">Размещение зданий и сооружений автомобильного транспорта. Содержание данного вида разрешенного использования включает в себя </w:t>
            </w:r>
            <w:r w:rsidRPr="00823C4B">
              <w:rPr>
                <w:rFonts w:ascii="Times New Roman" w:hAnsi="Times New Roman"/>
                <w:i w:val="0"/>
                <w:sz w:val="24"/>
              </w:rPr>
              <w:lastRenderedPageBreak/>
              <w:t>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tcPr>
          <w:p w14:paraId="0327B275"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lastRenderedPageBreak/>
              <w:t>7.2</w:t>
            </w:r>
          </w:p>
        </w:tc>
      </w:tr>
    </w:tbl>
    <w:p w14:paraId="073CEE9B" w14:textId="77777777" w:rsidR="00BF3EC2" w:rsidRPr="00823C4B" w:rsidRDefault="00BF3EC2" w:rsidP="00BF3EC2">
      <w:pPr>
        <w:spacing w:line="240" w:lineRule="auto"/>
        <w:ind w:left="0" w:right="0" w:firstLine="567"/>
        <w:jc w:val="both"/>
        <w:rPr>
          <w:rFonts w:ascii="Times New Roman" w:hAnsi="Times New Roman"/>
          <w:b/>
          <w:i w:val="0"/>
          <w:sz w:val="24"/>
        </w:rPr>
      </w:pPr>
    </w:p>
    <w:p w14:paraId="479A5D6A" w14:textId="77777777" w:rsidR="00BF3EC2" w:rsidRPr="00823C4B" w:rsidRDefault="00BF3EC2" w:rsidP="00BF3EC2">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47B53B" w14:textId="6033D653" w:rsidR="0001386A" w:rsidRPr="00823C4B" w:rsidRDefault="0001386A" w:rsidP="00EC55D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Pr>
          <w:rFonts w:ascii="Times New Roman" w:hAnsi="Times New Roman"/>
          <w:i w:val="0"/>
          <w:sz w:val="20"/>
          <w:szCs w:val="20"/>
        </w:rPr>
        <w:t>18</w:t>
      </w:r>
    </w:p>
    <w:p w14:paraId="2E007845"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42C5FB92" w14:textId="77777777" w:rsidTr="00557EE0">
        <w:tc>
          <w:tcPr>
            <w:tcW w:w="2472" w:type="dxa"/>
            <w:tcBorders>
              <w:top w:val="single" w:sz="6" w:space="0" w:color="000000"/>
              <w:left w:val="single" w:sz="6" w:space="0" w:color="000000"/>
              <w:bottom w:val="single" w:sz="6" w:space="0" w:color="000000"/>
              <w:right w:val="single" w:sz="6" w:space="0" w:color="000000"/>
            </w:tcBorders>
            <w:vAlign w:val="center"/>
          </w:tcPr>
          <w:p w14:paraId="4089097D" w14:textId="77777777" w:rsidR="00BF3EC2" w:rsidRPr="00823C4B" w:rsidRDefault="00BF3EC2" w:rsidP="00381EDA">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643DCD36" w14:textId="77777777" w:rsidR="00BF3EC2" w:rsidRPr="00823C4B" w:rsidRDefault="00BF3EC2" w:rsidP="00381EDA">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31F6716D" w14:textId="77777777" w:rsidR="00BF3EC2" w:rsidRPr="00823C4B" w:rsidRDefault="00BF3EC2" w:rsidP="00381EDA">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566A3026" w14:textId="77777777" w:rsidR="00BF3EC2" w:rsidRPr="00823C4B" w:rsidRDefault="00BF3EC2" w:rsidP="00381EDA">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Максимальный процент застройки в границах земельного участка, %</w:t>
            </w:r>
          </w:p>
        </w:tc>
      </w:tr>
      <w:tr w:rsidR="001D7F3D" w:rsidRPr="00823C4B" w14:paraId="3A35B5CC"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4050DABE" w14:textId="77777777" w:rsidR="00BF3EC2" w:rsidRPr="00823C4B" w:rsidRDefault="00BF3EC2" w:rsidP="00381EDA">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78E48888" w14:textId="77777777" w:rsidR="00BF3EC2" w:rsidRPr="00823C4B" w:rsidRDefault="00BF3EC2" w:rsidP="00381EDA">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256BD9E" w14:textId="77777777" w:rsidR="00BF3EC2" w:rsidRPr="00823C4B" w:rsidRDefault="00BF3EC2" w:rsidP="00381EDA">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4B54C1D" w14:textId="77777777" w:rsidR="00BF3EC2" w:rsidRPr="00823C4B" w:rsidRDefault="00BF3EC2" w:rsidP="00381EDA">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512C68CC"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0C3B0F9" w14:textId="51809A7D"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vAlign w:val="center"/>
          </w:tcPr>
          <w:p w14:paraId="4E6917F9" w14:textId="4DB3890C"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0C98B4B" w14:textId="7B9D70D1"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EF17BEF" w14:textId="61FDEB7F"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01E631E0"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7AE2D916" w14:textId="654064CA"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vAlign w:val="center"/>
          </w:tcPr>
          <w:p w14:paraId="6BAF2743" w14:textId="72678AAC"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982225C" w14:textId="093FDAE7"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06D0859" w14:textId="71BD917A"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1DF3DF29"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28754703" w14:textId="1082F30E"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vAlign w:val="center"/>
          </w:tcPr>
          <w:p w14:paraId="36320A98" w14:textId="0AB30BC6"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8CD2E27" w14:textId="11D75A70"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2706C34" w14:textId="0DB53450"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259BBABE"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8A91919"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3A34B172"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2882255"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B99C809"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00057659"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257CAB6"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5.3</w:t>
            </w:r>
          </w:p>
        </w:tc>
        <w:tc>
          <w:tcPr>
            <w:tcW w:w="2472" w:type="dxa"/>
            <w:tcBorders>
              <w:top w:val="single" w:sz="6" w:space="0" w:color="000000"/>
              <w:left w:val="single" w:sz="6" w:space="0" w:color="000000"/>
              <w:bottom w:val="single" w:sz="6" w:space="0" w:color="000000"/>
              <w:right w:val="single" w:sz="6" w:space="0" w:color="000000"/>
            </w:tcBorders>
            <w:vAlign w:val="center"/>
          </w:tcPr>
          <w:p w14:paraId="5D089117"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2CB30B8E"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6BCF0526"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20</w:t>
            </w:r>
          </w:p>
        </w:tc>
      </w:tr>
      <w:tr w:rsidR="001D7F3D" w:rsidRPr="00823C4B" w14:paraId="5CF02911"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C99EB67"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5.4</w:t>
            </w:r>
          </w:p>
        </w:tc>
        <w:tc>
          <w:tcPr>
            <w:tcW w:w="2472" w:type="dxa"/>
            <w:tcBorders>
              <w:top w:val="single" w:sz="6" w:space="0" w:color="000000"/>
              <w:left w:val="single" w:sz="6" w:space="0" w:color="000000"/>
              <w:bottom w:val="single" w:sz="6" w:space="0" w:color="000000"/>
              <w:right w:val="single" w:sz="6" w:space="0" w:color="000000"/>
            </w:tcBorders>
            <w:vAlign w:val="center"/>
          </w:tcPr>
          <w:p w14:paraId="67E8BBAA"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66744A16"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164B2C53"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1D7F3D" w:rsidRPr="00823C4B" w14:paraId="5B6A28A0"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27D7624D"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vAlign w:val="center"/>
          </w:tcPr>
          <w:p w14:paraId="0CE2FAD1"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7ABCEB67"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3C9FD98F"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1D7F3D" w:rsidRPr="00823C4B" w14:paraId="762BFEF8"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2A56EA0"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5.2</w:t>
            </w:r>
          </w:p>
        </w:tc>
        <w:tc>
          <w:tcPr>
            <w:tcW w:w="2472" w:type="dxa"/>
            <w:tcBorders>
              <w:top w:val="single" w:sz="6" w:space="0" w:color="000000"/>
              <w:left w:val="single" w:sz="6" w:space="0" w:color="000000"/>
              <w:bottom w:val="single" w:sz="6" w:space="0" w:color="000000"/>
              <w:right w:val="single" w:sz="6" w:space="0" w:color="000000"/>
            </w:tcBorders>
            <w:vAlign w:val="center"/>
          </w:tcPr>
          <w:p w14:paraId="6F91A433"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1551B95"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910020F"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1D7F3D" w:rsidRPr="00823C4B" w14:paraId="4AD545E8"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0E16450"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5.2.1</w:t>
            </w:r>
          </w:p>
        </w:tc>
        <w:tc>
          <w:tcPr>
            <w:tcW w:w="2472" w:type="dxa"/>
            <w:tcBorders>
              <w:top w:val="single" w:sz="6" w:space="0" w:color="000000"/>
              <w:left w:val="single" w:sz="6" w:space="0" w:color="000000"/>
              <w:bottom w:val="single" w:sz="6" w:space="0" w:color="000000"/>
              <w:right w:val="single" w:sz="6" w:space="0" w:color="000000"/>
            </w:tcBorders>
            <w:vAlign w:val="center"/>
          </w:tcPr>
          <w:p w14:paraId="31D1FA0D"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F7285E9"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7881688"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r w:rsidR="002615DF" w:rsidRPr="00823C4B" w14:paraId="4AAD374C"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72E7C1B3"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3FFEE9DC"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15E8440"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204513C" w14:textId="77777777" w:rsidR="002615DF" w:rsidRPr="00823C4B" w:rsidRDefault="002615DF" w:rsidP="002615DF">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bl>
    <w:p w14:paraId="722F49E7" w14:textId="77777777" w:rsidR="00BF3EC2" w:rsidRPr="00823C4B" w:rsidRDefault="00BF3EC2" w:rsidP="00BF3EC2">
      <w:pPr>
        <w:autoSpaceDE w:val="0"/>
        <w:autoSpaceDN w:val="0"/>
        <w:adjustRightInd w:val="0"/>
        <w:spacing w:line="240" w:lineRule="auto"/>
        <w:ind w:left="0" w:right="0" w:firstLine="567"/>
        <w:jc w:val="both"/>
        <w:rPr>
          <w:rFonts w:ascii="Times New Roman" w:hAnsi="Times New Roman"/>
          <w:i w:val="0"/>
          <w:sz w:val="24"/>
        </w:rPr>
      </w:pPr>
    </w:p>
    <w:p w14:paraId="39D7A31F" w14:textId="77777777" w:rsidR="002615DF" w:rsidRPr="00823C4B" w:rsidRDefault="002615DF" w:rsidP="002615DF">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2099C131" w14:textId="77777777" w:rsidR="002615DF" w:rsidRPr="00823C4B" w:rsidRDefault="002615DF" w:rsidP="002615DF">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477618FD" w14:textId="65C47EB2" w:rsidR="0001386A" w:rsidRPr="00823C4B" w:rsidRDefault="0001386A" w:rsidP="0001386A">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Pr>
          <w:rFonts w:ascii="Times New Roman" w:hAnsi="Times New Roman"/>
          <w:i w:val="0"/>
          <w:sz w:val="20"/>
          <w:szCs w:val="20"/>
        </w:rPr>
        <w:t>19</w:t>
      </w:r>
    </w:p>
    <w:p w14:paraId="18A97D1A"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rPr>
      </w:pPr>
      <w:r w:rsidRPr="00823C4B">
        <w:rPr>
          <w:rFonts w:ascii="Times New Roman" w:hAnsi="Times New Roman"/>
          <w:i w:val="0"/>
          <w:sz w:val="24"/>
        </w:rPr>
        <w:t xml:space="preserve">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w:t>
      </w:r>
    </w:p>
    <w:tbl>
      <w:tblPr>
        <w:tblStyle w:val="af8"/>
        <w:tblW w:w="9636" w:type="dxa"/>
        <w:tblLook w:val="04A0" w:firstRow="1" w:lastRow="0" w:firstColumn="1" w:lastColumn="0" w:noHBand="0" w:noVBand="1"/>
      </w:tblPr>
      <w:tblGrid>
        <w:gridCol w:w="1117"/>
        <w:gridCol w:w="5735"/>
        <w:gridCol w:w="1368"/>
        <w:gridCol w:w="1416"/>
      </w:tblGrid>
      <w:tr w:rsidR="0001386A" w:rsidRPr="00823C4B" w14:paraId="1CD53A26" w14:textId="77777777" w:rsidTr="00EC55D8">
        <w:tc>
          <w:tcPr>
            <w:tcW w:w="1117" w:type="dxa"/>
            <w:vAlign w:val="center"/>
          </w:tcPr>
          <w:p w14:paraId="39310418"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w:t>
            </w:r>
          </w:p>
        </w:tc>
        <w:tc>
          <w:tcPr>
            <w:tcW w:w="5735" w:type="dxa"/>
            <w:vAlign w:val="center"/>
          </w:tcPr>
          <w:p w14:paraId="2876E8A8"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Параметр</w:t>
            </w:r>
          </w:p>
        </w:tc>
        <w:tc>
          <w:tcPr>
            <w:tcW w:w="1368" w:type="dxa"/>
            <w:vAlign w:val="center"/>
          </w:tcPr>
          <w:p w14:paraId="74C849FF"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Единица измерения</w:t>
            </w:r>
          </w:p>
        </w:tc>
        <w:tc>
          <w:tcPr>
            <w:tcW w:w="1416" w:type="dxa"/>
            <w:vAlign w:val="center"/>
          </w:tcPr>
          <w:p w14:paraId="42CBBB17"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Значение</w:t>
            </w:r>
          </w:p>
        </w:tc>
      </w:tr>
      <w:tr w:rsidR="0001386A" w:rsidRPr="00823C4B" w14:paraId="1EA0E89C" w14:textId="77777777" w:rsidTr="00EC55D8">
        <w:tc>
          <w:tcPr>
            <w:tcW w:w="1117" w:type="dxa"/>
            <w:vMerge w:val="restart"/>
            <w:vAlign w:val="center"/>
          </w:tcPr>
          <w:p w14:paraId="3B2480A6"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i w:val="0"/>
                <w:sz w:val="24"/>
              </w:rPr>
              <w:t>1</w:t>
            </w:r>
          </w:p>
        </w:tc>
        <w:tc>
          <w:tcPr>
            <w:tcW w:w="5735" w:type="dxa"/>
          </w:tcPr>
          <w:p w14:paraId="026826AB"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368" w:type="dxa"/>
          </w:tcPr>
          <w:p w14:paraId="70A010BC"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1416" w:type="dxa"/>
          </w:tcPr>
          <w:p w14:paraId="47AEF95B"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r>
      <w:tr w:rsidR="0001386A" w:rsidRPr="00823C4B" w14:paraId="4AF6F544" w14:textId="77777777" w:rsidTr="00EC55D8">
        <w:tc>
          <w:tcPr>
            <w:tcW w:w="1117" w:type="dxa"/>
            <w:vMerge/>
            <w:vAlign w:val="center"/>
          </w:tcPr>
          <w:p w14:paraId="1E086644"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4347FE05"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минимальное расстояние между фронтальной границей участка и основным строением (отступ от красной линии улиц), м:</w:t>
            </w:r>
          </w:p>
          <w:p w14:paraId="3BE8CBF3"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 сохраняемой застройке </w:t>
            </w:r>
            <w:r>
              <w:rPr>
                <w:rFonts w:ascii="Times New Roman" w:hAnsi="Times New Roman"/>
                <w:i w:val="0"/>
                <w:sz w:val="24"/>
              </w:rPr>
              <w:t xml:space="preserve">- </w:t>
            </w:r>
            <w:r w:rsidRPr="00823C4B">
              <w:rPr>
                <w:rFonts w:ascii="Times New Roman" w:hAnsi="Times New Roman"/>
                <w:i w:val="0"/>
                <w:sz w:val="24"/>
              </w:rPr>
              <w:t>по сложившейся линии застройки</w:t>
            </w:r>
          </w:p>
          <w:p w14:paraId="6CE503B7"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при реконструкции и новом строительстве</w:t>
            </w:r>
          </w:p>
        </w:tc>
        <w:tc>
          <w:tcPr>
            <w:tcW w:w="1368" w:type="dxa"/>
          </w:tcPr>
          <w:p w14:paraId="28CC668A"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48674B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537FC8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FE07AE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1D89782"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D394618"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2942E7D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6C4731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97F8F8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DB2BA0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C98C73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C203752"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01386A" w:rsidRPr="00823C4B" w14:paraId="1B0AD0EA" w14:textId="77777777" w:rsidTr="00EC55D8">
        <w:tc>
          <w:tcPr>
            <w:tcW w:w="1117" w:type="dxa"/>
            <w:vMerge w:val="restart"/>
            <w:vAlign w:val="center"/>
          </w:tcPr>
          <w:p w14:paraId="7F2C1F8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tc>
        <w:tc>
          <w:tcPr>
            <w:tcW w:w="5735" w:type="dxa"/>
          </w:tcPr>
          <w:p w14:paraId="5AC322A3"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Предельное количество этажей зданий, строений, сооружений</w:t>
            </w:r>
          </w:p>
        </w:tc>
        <w:tc>
          <w:tcPr>
            <w:tcW w:w="1368" w:type="dxa"/>
          </w:tcPr>
          <w:p w14:paraId="0B14ACE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tc>
        <w:tc>
          <w:tcPr>
            <w:tcW w:w="1416" w:type="dxa"/>
          </w:tcPr>
          <w:p w14:paraId="3339935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2D5B197"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01386A" w:rsidRPr="00823C4B" w14:paraId="37A94506" w14:textId="77777777" w:rsidTr="00EC55D8">
        <w:tc>
          <w:tcPr>
            <w:tcW w:w="1117" w:type="dxa"/>
            <w:vMerge/>
            <w:vAlign w:val="center"/>
          </w:tcPr>
          <w:p w14:paraId="08FD596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7A5CA22E"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i w:val="0"/>
                <w:sz w:val="24"/>
              </w:rPr>
              <w:t>В</w:t>
            </w:r>
            <w:r w:rsidRPr="00823C4B">
              <w:rPr>
                <w:rFonts w:ascii="Times New Roman" w:hAnsi="Times New Roman"/>
                <w:i w:val="0"/>
                <w:sz w:val="24"/>
              </w:rPr>
              <w:t>ысота от уровня земли:</w:t>
            </w:r>
          </w:p>
          <w:p w14:paraId="4EC6BB04"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lastRenderedPageBreak/>
              <w:t xml:space="preserve">- до верха плоской кровли </w:t>
            </w:r>
          </w:p>
          <w:p w14:paraId="39016F7B"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до конька скатной кровли</w:t>
            </w:r>
            <w:r w:rsidRPr="00823C4B">
              <w:rPr>
                <w:rFonts w:ascii="Times New Roman" w:hAnsi="Times New Roman"/>
                <w:i w:val="0"/>
                <w:sz w:val="24"/>
              </w:rPr>
              <w:tab/>
            </w:r>
          </w:p>
        </w:tc>
        <w:tc>
          <w:tcPr>
            <w:tcW w:w="1368" w:type="dxa"/>
          </w:tcPr>
          <w:p w14:paraId="071E9229"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AD9E585"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lastRenderedPageBreak/>
              <w:t>м</w:t>
            </w:r>
          </w:p>
          <w:p w14:paraId="5446E2C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3E75CBD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2EDFBD6" w14:textId="77777777"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lastRenderedPageBreak/>
              <w:t>10</w:t>
            </w:r>
          </w:p>
          <w:p w14:paraId="500DACC1" w14:textId="3EE3218D" w:rsidR="0001386A" w:rsidRDefault="0001386A" w:rsidP="0001386A">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13</w:t>
            </w:r>
          </w:p>
        </w:tc>
      </w:tr>
    </w:tbl>
    <w:p w14:paraId="73C9DA02" w14:textId="77777777" w:rsidR="0001386A" w:rsidRDefault="0001386A" w:rsidP="0001386A">
      <w:pPr>
        <w:autoSpaceDE w:val="0"/>
        <w:autoSpaceDN w:val="0"/>
        <w:adjustRightInd w:val="0"/>
        <w:spacing w:line="240" w:lineRule="auto"/>
        <w:ind w:left="0" w:right="0" w:firstLine="567"/>
        <w:jc w:val="both"/>
        <w:rPr>
          <w:rFonts w:ascii="Times New Roman" w:hAnsi="Times New Roman"/>
          <w:i w:val="0"/>
          <w:sz w:val="24"/>
        </w:rPr>
      </w:pPr>
    </w:p>
    <w:p w14:paraId="21BD6EF9" w14:textId="11A5DF8E" w:rsidR="0001386A" w:rsidRPr="00823C4B" w:rsidRDefault="0001386A" w:rsidP="0001386A">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w:t>
      </w:r>
      <w:r w:rsidRPr="00823C4B">
        <w:rPr>
          <w:rFonts w:ascii="Times New Roman" w:hAnsi="Times New Roman"/>
          <w:i w:val="0"/>
          <w:sz w:val="24"/>
        </w:rPr>
        <w:t xml:space="preserve">. Ограничения использования земельных участков и объектов капитального строительства, находящихся в зоне </w:t>
      </w:r>
      <w:r>
        <w:rPr>
          <w:rFonts w:ascii="Times New Roman" w:hAnsi="Times New Roman"/>
          <w:i w:val="0"/>
          <w:sz w:val="24"/>
        </w:rPr>
        <w:t>Р-6</w:t>
      </w:r>
      <w:r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2 настоящих Правил.</w:t>
      </w:r>
    </w:p>
    <w:p w14:paraId="3AD34A0B" w14:textId="1639FB34" w:rsidR="00BF3EC2" w:rsidRPr="00823C4B" w:rsidRDefault="00BF3EC2" w:rsidP="006B5E8C">
      <w:pPr>
        <w:autoSpaceDE w:val="0"/>
        <w:autoSpaceDN w:val="0"/>
        <w:adjustRightInd w:val="0"/>
        <w:spacing w:line="240" w:lineRule="auto"/>
        <w:ind w:left="0" w:right="0" w:firstLine="567"/>
        <w:jc w:val="both"/>
        <w:rPr>
          <w:rFonts w:ascii="Times New Roman" w:hAnsi="Times New Roman"/>
          <w:b/>
          <w:i w:val="0"/>
          <w:sz w:val="24"/>
        </w:rPr>
      </w:pPr>
    </w:p>
    <w:p w14:paraId="02F34260" w14:textId="77777777" w:rsidR="00DA7989" w:rsidRPr="00823C4B" w:rsidRDefault="00DA7989" w:rsidP="00DA7989">
      <w:pPr>
        <w:autoSpaceDE w:val="0"/>
        <w:autoSpaceDN w:val="0"/>
        <w:adjustRightInd w:val="0"/>
        <w:spacing w:line="240" w:lineRule="auto"/>
        <w:ind w:left="0" w:right="0" w:firstLine="567"/>
        <w:jc w:val="both"/>
        <w:rPr>
          <w:rFonts w:ascii="Times New Roman" w:hAnsi="Times New Roman"/>
          <w:b/>
          <w:i w:val="0"/>
          <w:sz w:val="24"/>
        </w:rPr>
      </w:pPr>
      <w:r w:rsidRPr="00823C4B">
        <w:rPr>
          <w:rFonts w:ascii="Times New Roman" w:hAnsi="Times New Roman"/>
          <w:b/>
          <w:i w:val="0"/>
          <w:sz w:val="24"/>
        </w:rPr>
        <w:t>Р-7 - ЗОНА ОЗЕЛЕНЕННЫХ ТЕРРИТОРИЙ ОБЩЕГО ПОЛЬЗОВАНИЯ (ЛЕСОПАРКИ, ПАРКИ, САДЫ, СКВЕРЫ, БУЛЬВАРЫ, ГОРОДСКИЕ ЛЕСА)</w:t>
      </w:r>
    </w:p>
    <w:p w14:paraId="49461AFE" w14:textId="77777777" w:rsidR="00DA7989" w:rsidRPr="00823C4B" w:rsidRDefault="00DA7989" w:rsidP="00DA7989">
      <w:pPr>
        <w:autoSpaceDE w:val="0"/>
        <w:autoSpaceDN w:val="0"/>
        <w:adjustRightInd w:val="0"/>
        <w:spacing w:line="240" w:lineRule="auto"/>
        <w:ind w:left="0" w:right="0" w:firstLine="567"/>
        <w:jc w:val="both"/>
        <w:rPr>
          <w:rFonts w:ascii="Times New Roman" w:hAnsi="Times New Roman"/>
          <w:b/>
          <w:i w:val="0"/>
          <w:sz w:val="24"/>
        </w:rPr>
      </w:pPr>
      <w:r w:rsidRPr="00823C4B">
        <w:rPr>
          <w:rFonts w:ascii="Times New Roman" w:hAnsi="Times New Roman"/>
          <w:b/>
          <w:i w:val="0"/>
          <w:sz w:val="24"/>
        </w:rPr>
        <w:t xml:space="preserve"> </w:t>
      </w:r>
    </w:p>
    <w:p w14:paraId="21864C02" w14:textId="2FFDE91A" w:rsidR="00DA7989" w:rsidRPr="00823C4B" w:rsidRDefault="00DA7989" w:rsidP="00DA7989">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 xml:space="preserve">Таблица </w:t>
      </w:r>
      <w:r w:rsidR="0001386A">
        <w:rPr>
          <w:rFonts w:ascii="Times New Roman" w:hAnsi="Times New Roman"/>
          <w:i w:val="0"/>
          <w:sz w:val="20"/>
          <w:szCs w:val="20"/>
        </w:rPr>
        <w:t>20</w:t>
      </w:r>
    </w:p>
    <w:p w14:paraId="381EA904" w14:textId="77777777" w:rsidR="00DA7989" w:rsidRPr="00823C4B" w:rsidRDefault="00DA7989" w:rsidP="00DA7989">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 xml:space="preserve">Виды разрешенного использования земельных участков и </w:t>
      </w:r>
    </w:p>
    <w:p w14:paraId="0B46D274" w14:textId="77777777" w:rsidR="00DA7989" w:rsidRPr="00823C4B" w:rsidRDefault="00DA7989" w:rsidP="00DA7989">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1D7F3D" w:rsidRPr="00823C4B" w14:paraId="080F7226" w14:textId="77777777" w:rsidTr="00270BF4">
        <w:tc>
          <w:tcPr>
            <w:tcW w:w="3510" w:type="dxa"/>
            <w:tcBorders>
              <w:top w:val="single" w:sz="4" w:space="0" w:color="auto"/>
              <w:left w:val="single" w:sz="4" w:space="0" w:color="auto"/>
              <w:bottom w:val="single" w:sz="4" w:space="0" w:color="auto"/>
              <w:right w:val="single" w:sz="4" w:space="0" w:color="auto"/>
            </w:tcBorders>
            <w:hideMark/>
          </w:tcPr>
          <w:p w14:paraId="37045102" w14:textId="77777777" w:rsidR="00DA7989" w:rsidRPr="00823C4B" w:rsidRDefault="00DA7989" w:rsidP="00270BF4">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3BA47B4A" w14:textId="77777777" w:rsidR="00DA7989" w:rsidRPr="00823C4B" w:rsidRDefault="00DA7989" w:rsidP="00270BF4">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301A9D40" w14:textId="77777777" w:rsidR="00DA7989" w:rsidRPr="00823C4B" w:rsidRDefault="00DA7989" w:rsidP="00270BF4">
            <w:pPr>
              <w:tabs>
                <w:tab w:val="left" w:pos="1620"/>
              </w:tabs>
              <w:spacing w:line="240" w:lineRule="auto"/>
              <w:ind w:left="0" w:right="-1" w:firstLine="0"/>
              <w:jc w:val="center"/>
              <w:rPr>
                <w:rFonts w:ascii="Times New Roman" w:hAnsi="Times New Roman"/>
                <w:b/>
                <w:i w:val="0"/>
                <w:sz w:val="24"/>
                <w:lang w:eastAsia="en-US"/>
              </w:rPr>
            </w:pPr>
            <w:r w:rsidRPr="00823C4B">
              <w:rPr>
                <w:rFonts w:ascii="Times New Roman" w:hAnsi="Times New Roman"/>
                <w:b/>
                <w:i w:val="0"/>
                <w:sz w:val="24"/>
              </w:rPr>
              <w:t xml:space="preserve">Код вида </w:t>
            </w:r>
          </w:p>
        </w:tc>
      </w:tr>
      <w:tr w:rsidR="001D7F3D" w:rsidRPr="00823C4B" w14:paraId="781F8B85" w14:textId="77777777" w:rsidTr="00270BF4">
        <w:tc>
          <w:tcPr>
            <w:tcW w:w="9889" w:type="dxa"/>
            <w:gridSpan w:val="3"/>
            <w:tcBorders>
              <w:top w:val="single" w:sz="4" w:space="0" w:color="auto"/>
              <w:left w:val="single" w:sz="4" w:space="0" w:color="auto"/>
              <w:bottom w:val="single" w:sz="4" w:space="0" w:color="auto"/>
              <w:right w:val="single" w:sz="4" w:space="0" w:color="auto"/>
            </w:tcBorders>
          </w:tcPr>
          <w:p w14:paraId="539AE3BC"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Основные виды разрешенного использования</w:t>
            </w:r>
          </w:p>
        </w:tc>
      </w:tr>
      <w:tr w:rsidR="00D64A4F" w:rsidRPr="00823C4B" w14:paraId="3073C7C6" w14:textId="77777777" w:rsidTr="00270BF4">
        <w:tc>
          <w:tcPr>
            <w:tcW w:w="3510" w:type="dxa"/>
            <w:tcBorders>
              <w:top w:val="single" w:sz="4" w:space="0" w:color="auto"/>
              <w:left w:val="single" w:sz="4" w:space="0" w:color="auto"/>
              <w:bottom w:val="single" w:sz="4" w:space="0" w:color="auto"/>
              <w:right w:val="single" w:sz="4" w:space="0" w:color="auto"/>
            </w:tcBorders>
          </w:tcPr>
          <w:p w14:paraId="6D38608E"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6DD0F83" w14:textId="749DA461"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Borders>
              <w:top w:val="single" w:sz="4" w:space="0" w:color="auto"/>
              <w:left w:val="single" w:sz="4" w:space="0" w:color="auto"/>
              <w:bottom w:val="single" w:sz="4" w:space="0" w:color="auto"/>
              <w:right w:val="single" w:sz="4" w:space="0" w:color="auto"/>
            </w:tcBorders>
          </w:tcPr>
          <w:p w14:paraId="09A8EC09"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3.1</w:t>
            </w:r>
          </w:p>
        </w:tc>
      </w:tr>
      <w:tr w:rsidR="00D64A4F" w:rsidRPr="00823C4B" w14:paraId="4D852194" w14:textId="77777777" w:rsidTr="00270BF4">
        <w:tc>
          <w:tcPr>
            <w:tcW w:w="3510" w:type="dxa"/>
            <w:tcBorders>
              <w:top w:val="single" w:sz="4" w:space="0" w:color="auto"/>
              <w:left w:val="single" w:sz="4" w:space="0" w:color="auto"/>
              <w:bottom w:val="single" w:sz="4" w:space="0" w:color="auto"/>
              <w:right w:val="single" w:sz="4" w:space="0" w:color="auto"/>
            </w:tcBorders>
          </w:tcPr>
          <w:p w14:paraId="0399AC33"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eastAsia="Calibri"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396FD0A2" w14:textId="0E58758F" w:rsidR="00D64A4F" w:rsidRPr="00823C4B" w:rsidRDefault="00D64A4F" w:rsidP="00D64A4F">
            <w:pPr>
              <w:tabs>
                <w:tab w:val="left" w:pos="1620"/>
              </w:tabs>
              <w:spacing w:line="240" w:lineRule="auto"/>
              <w:ind w:left="0" w:right="-1" w:firstLine="0"/>
              <w:jc w:val="both"/>
              <w:rPr>
                <w:rFonts w:ascii="Times New Roman" w:hAnsi="Times New Roman"/>
                <w:i w:val="0"/>
                <w:sz w:val="24"/>
                <w:lang w:eastAsia="en-US"/>
              </w:rPr>
            </w:pPr>
            <w:r w:rsidRPr="00823C4B">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right w:val="single" w:sz="4" w:space="0" w:color="auto"/>
            </w:tcBorders>
          </w:tcPr>
          <w:p w14:paraId="11A3A1DC" w14:textId="77777777" w:rsidR="00D64A4F" w:rsidRPr="00823C4B" w:rsidRDefault="00D64A4F" w:rsidP="00D64A4F">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eastAsia="Calibri" w:hAnsi="Times New Roman"/>
                <w:i w:val="0"/>
                <w:sz w:val="24"/>
              </w:rPr>
              <w:t>12.0*</w:t>
            </w:r>
          </w:p>
        </w:tc>
      </w:tr>
      <w:tr w:rsidR="00D64A4F" w:rsidRPr="00823C4B" w14:paraId="7146EEE8" w14:textId="77777777" w:rsidTr="00270BF4">
        <w:tc>
          <w:tcPr>
            <w:tcW w:w="9889" w:type="dxa"/>
            <w:gridSpan w:val="3"/>
            <w:tcBorders>
              <w:top w:val="single" w:sz="4" w:space="0" w:color="auto"/>
              <w:left w:val="single" w:sz="4" w:space="0" w:color="auto"/>
              <w:bottom w:val="single" w:sz="4" w:space="0" w:color="auto"/>
              <w:right w:val="single" w:sz="4" w:space="0" w:color="auto"/>
            </w:tcBorders>
          </w:tcPr>
          <w:p w14:paraId="07660E80"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lang w:eastAsia="en-US"/>
              </w:rPr>
              <w:t>Условно разрешенные виды использования</w:t>
            </w:r>
          </w:p>
        </w:tc>
      </w:tr>
      <w:tr w:rsidR="00D64A4F" w:rsidRPr="00823C4B" w14:paraId="618AF60A" w14:textId="77777777" w:rsidTr="00270BF4">
        <w:tc>
          <w:tcPr>
            <w:tcW w:w="3510" w:type="dxa"/>
            <w:tcBorders>
              <w:top w:val="single" w:sz="4" w:space="0" w:color="auto"/>
              <w:left w:val="single" w:sz="4" w:space="0" w:color="auto"/>
              <w:bottom w:val="single" w:sz="4" w:space="0" w:color="auto"/>
              <w:right w:val="single" w:sz="4" w:space="0" w:color="auto"/>
            </w:tcBorders>
          </w:tcPr>
          <w:p w14:paraId="49483324"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14:paraId="71DEC577" w14:textId="0ECA195C"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Borders>
              <w:top w:val="single" w:sz="4" w:space="0" w:color="auto"/>
              <w:left w:val="single" w:sz="4" w:space="0" w:color="auto"/>
              <w:bottom w:val="single" w:sz="4" w:space="0" w:color="auto"/>
              <w:right w:val="single" w:sz="4" w:space="0" w:color="auto"/>
            </w:tcBorders>
          </w:tcPr>
          <w:p w14:paraId="0A4A5AD3"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3.7</w:t>
            </w:r>
          </w:p>
        </w:tc>
      </w:tr>
      <w:tr w:rsidR="00D64A4F" w:rsidRPr="00823C4B" w14:paraId="4BF06457" w14:textId="77777777" w:rsidTr="00270BF4">
        <w:tc>
          <w:tcPr>
            <w:tcW w:w="9889" w:type="dxa"/>
            <w:gridSpan w:val="3"/>
            <w:tcBorders>
              <w:top w:val="single" w:sz="4" w:space="0" w:color="auto"/>
              <w:left w:val="single" w:sz="4" w:space="0" w:color="auto"/>
              <w:bottom w:val="single" w:sz="4" w:space="0" w:color="auto"/>
              <w:right w:val="single" w:sz="4" w:space="0" w:color="auto"/>
            </w:tcBorders>
          </w:tcPr>
          <w:p w14:paraId="2B0DCFFA"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lang w:eastAsia="en-US"/>
              </w:rPr>
              <w:t>Вспомогательные виды разрешенного использования</w:t>
            </w:r>
          </w:p>
        </w:tc>
      </w:tr>
      <w:tr w:rsidR="00D64A4F" w:rsidRPr="00823C4B" w14:paraId="7AA0754F" w14:textId="77777777" w:rsidTr="00270BF4">
        <w:tc>
          <w:tcPr>
            <w:tcW w:w="3510" w:type="dxa"/>
            <w:tcBorders>
              <w:top w:val="single" w:sz="4" w:space="0" w:color="auto"/>
              <w:left w:val="single" w:sz="4" w:space="0" w:color="auto"/>
              <w:bottom w:val="single" w:sz="4" w:space="0" w:color="auto"/>
              <w:right w:val="single" w:sz="4" w:space="0" w:color="auto"/>
            </w:tcBorders>
          </w:tcPr>
          <w:p w14:paraId="6046321F" w14:textId="77777777" w:rsidR="00D64A4F" w:rsidRPr="00823C4B" w:rsidRDefault="00D64A4F" w:rsidP="00D64A4F">
            <w:pPr>
              <w:tabs>
                <w:tab w:val="left" w:pos="1620"/>
              </w:tabs>
              <w:spacing w:line="240" w:lineRule="auto"/>
              <w:ind w:left="0" w:right="-1" w:firstLine="0"/>
              <w:jc w:val="both"/>
              <w:rPr>
                <w:rFonts w:ascii="Times New Roman" w:hAnsi="Times New Roman"/>
                <w:i w:val="0"/>
                <w:sz w:val="24"/>
              </w:rPr>
            </w:pPr>
            <w:r w:rsidRPr="00823C4B">
              <w:rPr>
                <w:rFonts w:ascii="Times New Roman" w:hAnsi="Times New Roman"/>
                <w:i w:val="0"/>
                <w:sz w:val="24"/>
              </w:rPr>
              <w:t>Спорт</w:t>
            </w:r>
          </w:p>
          <w:p w14:paraId="7FFDCB44"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466BE125" w14:textId="400192BD"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Borders>
              <w:top w:val="single" w:sz="4" w:space="0" w:color="auto"/>
              <w:left w:val="single" w:sz="4" w:space="0" w:color="auto"/>
              <w:bottom w:val="single" w:sz="4" w:space="0" w:color="auto"/>
              <w:right w:val="single" w:sz="4" w:space="0" w:color="auto"/>
            </w:tcBorders>
          </w:tcPr>
          <w:p w14:paraId="33A92295"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5.1</w:t>
            </w:r>
          </w:p>
        </w:tc>
      </w:tr>
      <w:tr w:rsidR="00D64A4F" w:rsidRPr="00823C4B" w14:paraId="2A901094" w14:textId="77777777" w:rsidTr="00270BF4">
        <w:tc>
          <w:tcPr>
            <w:tcW w:w="3510" w:type="dxa"/>
            <w:tcBorders>
              <w:top w:val="single" w:sz="4" w:space="0" w:color="auto"/>
              <w:left w:val="single" w:sz="4" w:space="0" w:color="auto"/>
              <w:bottom w:val="single" w:sz="4" w:space="0" w:color="auto"/>
              <w:right w:val="single" w:sz="4" w:space="0" w:color="auto"/>
            </w:tcBorders>
          </w:tcPr>
          <w:p w14:paraId="78C146F7" w14:textId="77777777"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0AEFE70D" w14:textId="6C0D5068" w:rsidR="00D64A4F" w:rsidRPr="00823C4B" w:rsidRDefault="00D64A4F" w:rsidP="00D64A4F">
            <w:pPr>
              <w:tabs>
                <w:tab w:val="left" w:pos="1620"/>
              </w:tabs>
              <w:spacing w:line="240" w:lineRule="auto"/>
              <w:ind w:left="0" w:right="-1" w:firstLine="0"/>
              <w:jc w:val="both"/>
              <w:rPr>
                <w:rFonts w:ascii="Times New Roman" w:eastAsia="Calibri" w:hAnsi="Times New Roman"/>
                <w:i w:val="0"/>
                <w:sz w:val="24"/>
              </w:rPr>
            </w:pPr>
            <w:r w:rsidRPr="00823C4B">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tcPr>
          <w:p w14:paraId="307F9BFD" w14:textId="77777777" w:rsidR="00D64A4F" w:rsidRPr="00823C4B" w:rsidRDefault="00D64A4F" w:rsidP="00D64A4F">
            <w:pPr>
              <w:tabs>
                <w:tab w:val="left" w:pos="1620"/>
              </w:tabs>
              <w:spacing w:line="240" w:lineRule="auto"/>
              <w:ind w:left="0" w:right="-1" w:firstLine="0"/>
              <w:jc w:val="center"/>
              <w:rPr>
                <w:rFonts w:ascii="Times New Roman" w:eastAsia="Calibri" w:hAnsi="Times New Roman"/>
                <w:i w:val="0"/>
                <w:sz w:val="24"/>
              </w:rPr>
            </w:pPr>
            <w:r w:rsidRPr="00823C4B">
              <w:rPr>
                <w:rFonts w:ascii="Times New Roman" w:hAnsi="Times New Roman"/>
                <w:i w:val="0"/>
                <w:sz w:val="24"/>
              </w:rPr>
              <w:t>7.2</w:t>
            </w:r>
          </w:p>
        </w:tc>
      </w:tr>
    </w:tbl>
    <w:p w14:paraId="73D8C52B" w14:textId="77777777" w:rsidR="00DA7989" w:rsidRPr="00823C4B" w:rsidRDefault="00DA7989" w:rsidP="00DA7989">
      <w:pPr>
        <w:spacing w:line="240" w:lineRule="auto"/>
        <w:ind w:left="0" w:right="0" w:firstLine="567"/>
        <w:jc w:val="both"/>
        <w:rPr>
          <w:rFonts w:ascii="Times New Roman" w:hAnsi="Times New Roman"/>
          <w:b/>
          <w:i w:val="0"/>
          <w:sz w:val="24"/>
        </w:rPr>
      </w:pPr>
    </w:p>
    <w:p w14:paraId="5E1106CB" w14:textId="77777777" w:rsidR="00DA7989" w:rsidRPr="00823C4B" w:rsidRDefault="00DA7989" w:rsidP="00DA7989">
      <w:pPr>
        <w:spacing w:line="240" w:lineRule="auto"/>
        <w:ind w:left="0" w:right="0" w:firstLine="567"/>
        <w:jc w:val="both"/>
        <w:rPr>
          <w:rFonts w:ascii="Times New Roman" w:hAnsi="Times New Roman"/>
          <w:b/>
          <w:i w:val="0"/>
          <w:sz w:val="24"/>
        </w:rPr>
      </w:pPr>
      <w:r w:rsidRPr="00823C4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D6CBC77" w14:textId="798FC8FD" w:rsidR="00DA7989" w:rsidRPr="00823C4B" w:rsidRDefault="00DA7989" w:rsidP="00DA7989">
      <w:pPr>
        <w:autoSpaceDE w:val="0"/>
        <w:autoSpaceDN w:val="0"/>
        <w:adjustRightInd w:val="0"/>
        <w:spacing w:line="240" w:lineRule="auto"/>
        <w:ind w:left="0" w:right="0" w:firstLine="567"/>
        <w:jc w:val="both"/>
        <w:rPr>
          <w:rFonts w:ascii="Times New Roman" w:hAnsi="Times New Roman"/>
          <w:i w:val="0"/>
          <w:sz w:val="24"/>
        </w:rPr>
      </w:pPr>
    </w:p>
    <w:p w14:paraId="5EC70B16" w14:textId="3AE454C6" w:rsidR="0001386A" w:rsidRPr="00823C4B" w:rsidRDefault="0001386A" w:rsidP="00EC55D8">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Таблица 2</w:t>
      </w:r>
      <w:r>
        <w:rPr>
          <w:rFonts w:ascii="Times New Roman" w:hAnsi="Times New Roman"/>
          <w:i w:val="0"/>
          <w:sz w:val="20"/>
          <w:szCs w:val="20"/>
        </w:rPr>
        <w:t>1</w:t>
      </w:r>
    </w:p>
    <w:p w14:paraId="15013731"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823C4B">
        <w:rPr>
          <w:rFonts w:ascii="Times New Roman" w:hAnsi="Times New Roman"/>
          <w:i w:val="0"/>
          <w:sz w:val="24"/>
        </w:rPr>
        <w:t>Предельные (минимальные и (или) максимальные) размеры земельных участков</w:t>
      </w:r>
    </w:p>
    <w:tbl>
      <w:tblPr>
        <w:tblStyle w:val="af8"/>
        <w:tblW w:w="9889" w:type="dxa"/>
        <w:tblLook w:val="04A0" w:firstRow="1" w:lastRow="0" w:firstColumn="1" w:lastColumn="0" w:noHBand="0" w:noVBand="1"/>
      </w:tblPr>
      <w:tblGrid>
        <w:gridCol w:w="2472"/>
        <w:gridCol w:w="2472"/>
        <w:gridCol w:w="2472"/>
        <w:gridCol w:w="2473"/>
      </w:tblGrid>
      <w:tr w:rsidR="001D7F3D" w:rsidRPr="00823C4B" w14:paraId="3DCDCA1C" w14:textId="77777777" w:rsidTr="00270BF4">
        <w:tc>
          <w:tcPr>
            <w:tcW w:w="2472" w:type="dxa"/>
            <w:tcBorders>
              <w:top w:val="single" w:sz="6" w:space="0" w:color="000000"/>
              <w:left w:val="single" w:sz="6" w:space="0" w:color="000000"/>
              <w:bottom w:val="single" w:sz="6" w:space="0" w:color="000000"/>
              <w:right w:val="single" w:sz="6" w:space="0" w:color="000000"/>
            </w:tcBorders>
          </w:tcPr>
          <w:p w14:paraId="44B2870A" w14:textId="77777777" w:rsidR="00DA7989" w:rsidRPr="00823C4B" w:rsidRDefault="00DA7989" w:rsidP="00270BF4">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Код (числовое обозначение) вида разрешенного </w:t>
            </w:r>
            <w:r w:rsidRPr="00823C4B">
              <w:rPr>
                <w:rFonts w:ascii="Times New Roman" w:hAnsi="Times New Roman"/>
                <w:b/>
                <w:i w:val="0"/>
                <w:sz w:val="24"/>
              </w:rPr>
              <w:lastRenderedPageBreak/>
              <w:t>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14:paraId="0FF352CB" w14:textId="77777777" w:rsidR="00DA7989" w:rsidRPr="00823C4B" w:rsidRDefault="00DA7989" w:rsidP="00270BF4">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lastRenderedPageBreak/>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14:paraId="04BBE627" w14:textId="77777777" w:rsidR="00DA7989" w:rsidRPr="00823C4B" w:rsidRDefault="00DA7989" w:rsidP="00270BF4">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14:paraId="377926AF" w14:textId="77777777" w:rsidR="00DA7989" w:rsidRPr="00823C4B" w:rsidRDefault="00DA7989" w:rsidP="00270BF4">
            <w:pPr>
              <w:tabs>
                <w:tab w:val="left" w:pos="1620"/>
              </w:tabs>
              <w:spacing w:line="240" w:lineRule="auto"/>
              <w:ind w:left="0" w:right="-1" w:firstLine="0"/>
              <w:jc w:val="center"/>
              <w:rPr>
                <w:rFonts w:ascii="Times New Roman" w:hAnsi="Times New Roman"/>
                <w:b/>
                <w:i w:val="0"/>
                <w:sz w:val="24"/>
              </w:rPr>
            </w:pPr>
            <w:r w:rsidRPr="00823C4B">
              <w:rPr>
                <w:rFonts w:ascii="Times New Roman" w:hAnsi="Times New Roman"/>
                <w:b/>
                <w:i w:val="0"/>
                <w:sz w:val="24"/>
              </w:rPr>
              <w:t xml:space="preserve">Максимальный процент застройки в границах </w:t>
            </w:r>
            <w:r w:rsidRPr="00823C4B">
              <w:rPr>
                <w:rFonts w:ascii="Times New Roman" w:hAnsi="Times New Roman"/>
                <w:b/>
                <w:i w:val="0"/>
                <w:sz w:val="24"/>
              </w:rPr>
              <w:lastRenderedPageBreak/>
              <w:t>земельного участка, %</w:t>
            </w:r>
          </w:p>
        </w:tc>
      </w:tr>
      <w:tr w:rsidR="001D7F3D" w:rsidRPr="00823C4B" w14:paraId="7250343B" w14:textId="77777777" w:rsidTr="00270BF4">
        <w:tc>
          <w:tcPr>
            <w:tcW w:w="2472" w:type="dxa"/>
            <w:tcBorders>
              <w:top w:val="single" w:sz="4" w:space="0" w:color="auto"/>
              <w:left w:val="single" w:sz="4" w:space="0" w:color="auto"/>
              <w:bottom w:val="single" w:sz="4" w:space="0" w:color="auto"/>
              <w:right w:val="single" w:sz="4" w:space="0" w:color="auto"/>
            </w:tcBorders>
            <w:vAlign w:val="center"/>
          </w:tcPr>
          <w:p w14:paraId="1ACF7967"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2471271B"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3F6039D"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FF5587B"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105B3AB3" w14:textId="77777777" w:rsidTr="00270BF4">
        <w:tc>
          <w:tcPr>
            <w:tcW w:w="2472" w:type="dxa"/>
            <w:tcBorders>
              <w:top w:val="single" w:sz="4" w:space="0" w:color="auto"/>
              <w:left w:val="single" w:sz="4" w:space="0" w:color="auto"/>
              <w:bottom w:val="single" w:sz="4" w:space="0" w:color="auto"/>
              <w:right w:val="single" w:sz="4" w:space="0" w:color="auto"/>
            </w:tcBorders>
            <w:vAlign w:val="center"/>
          </w:tcPr>
          <w:p w14:paraId="68379E85"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38C9313A"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97260E7"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3FC47CC"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lang w:eastAsia="en-US"/>
              </w:rPr>
            </w:pPr>
            <w:r w:rsidRPr="00823C4B">
              <w:rPr>
                <w:rFonts w:ascii="Times New Roman" w:hAnsi="Times New Roman"/>
                <w:i w:val="0"/>
                <w:sz w:val="24"/>
                <w:lang w:eastAsia="en-US"/>
              </w:rPr>
              <w:t>не подлежит установлению</w:t>
            </w:r>
          </w:p>
        </w:tc>
      </w:tr>
      <w:tr w:rsidR="001D7F3D" w:rsidRPr="00823C4B" w14:paraId="2E4B594B" w14:textId="77777777" w:rsidTr="00270BF4">
        <w:tc>
          <w:tcPr>
            <w:tcW w:w="2472" w:type="dxa"/>
            <w:tcBorders>
              <w:top w:val="single" w:sz="4" w:space="0" w:color="auto"/>
              <w:left w:val="single" w:sz="4" w:space="0" w:color="auto"/>
              <w:bottom w:val="single" w:sz="4" w:space="0" w:color="auto"/>
              <w:right w:val="single" w:sz="4" w:space="0" w:color="auto"/>
            </w:tcBorders>
            <w:vAlign w:val="center"/>
          </w:tcPr>
          <w:p w14:paraId="16E7937C"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vAlign w:val="center"/>
          </w:tcPr>
          <w:p w14:paraId="4D11C733"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E13D07C"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9320089"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80</w:t>
            </w:r>
          </w:p>
        </w:tc>
      </w:tr>
      <w:tr w:rsidR="001D7F3D" w:rsidRPr="00823C4B" w14:paraId="2484DFD0" w14:textId="77777777" w:rsidTr="00270BF4">
        <w:tc>
          <w:tcPr>
            <w:tcW w:w="2472" w:type="dxa"/>
            <w:tcBorders>
              <w:top w:val="single" w:sz="4" w:space="0" w:color="auto"/>
              <w:left w:val="single" w:sz="4" w:space="0" w:color="auto"/>
              <w:bottom w:val="single" w:sz="4" w:space="0" w:color="auto"/>
              <w:right w:val="single" w:sz="4" w:space="0" w:color="auto"/>
            </w:tcBorders>
            <w:vAlign w:val="center"/>
          </w:tcPr>
          <w:p w14:paraId="1BAD5DB4"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vAlign w:val="center"/>
          </w:tcPr>
          <w:p w14:paraId="64F0727E"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77653D23"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01E7611A"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20</w:t>
            </w:r>
          </w:p>
        </w:tc>
      </w:tr>
      <w:tr w:rsidR="00DA7989" w:rsidRPr="00823C4B" w14:paraId="5515FE8A" w14:textId="77777777" w:rsidTr="00270BF4">
        <w:tc>
          <w:tcPr>
            <w:tcW w:w="2472" w:type="dxa"/>
            <w:tcBorders>
              <w:top w:val="single" w:sz="4" w:space="0" w:color="auto"/>
              <w:left w:val="single" w:sz="4" w:space="0" w:color="auto"/>
              <w:bottom w:val="single" w:sz="4" w:space="0" w:color="auto"/>
              <w:right w:val="single" w:sz="4" w:space="0" w:color="auto"/>
            </w:tcBorders>
            <w:vAlign w:val="center"/>
          </w:tcPr>
          <w:p w14:paraId="188AFF57"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27726FBE"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C359C45"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FB8F182" w14:textId="77777777" w:rsidR="00DA7989" w:rsidRPr="00823C4B" w:rsidRDefault="00DA7989" w:rsidP="00270BF4">
            <w:pPr>
              <w:tabs>
                <w:tab w:val="left" w:pos="1620"/>
              </w:tabs>
              <w:spacing w:line="240" w:lineRule="auto"/>
              <w:ind w:left="0" w:right="-1" w:firstLine="0"/>
              <w:jc w:val="center"/>
              <w:rPr>
                <w:rFonts w:ascii="Times New Roman" w:hAnsi="Times New Roman"/>
                <w:i w:val="0"/>
                <w:sz w:val="24"/>
              </w:rPr>
            </w:pPr>
            <w:r w:rsidRPr="00823C4B">
              <w:rPr>
                <w:rFonts w:ascii="Times New Roman" w:hAnsi="Times New Roman"/>
                <w:i w:val="0"/>
                <w:sz w:val="24"/>
                <w:lang w:eastAsia="en-US"/>
              </w:rPr>
              <w:t>не подлежит установлению</w:t>
            </w:r>
          </w:p>
        </w:tc>
      </w:tr>
    </w:tbl>
    <w:p w14:paraId="47D2C6B4" w14:textId="77777777" w:rsidR="00DA7989" w:rsidRPr="00823C4B" w:rsidRDefault="00DA7989" w:rsidP="00DA7989">
      <w:pPr>
        <w:autoSpaceDE w:val="0"/>
        <w:autoSpaceDN w:val="0"/>
        <w:adjustRightInd w:val="0"/>
        <w:spacing w:line="240" w:lineRule="auto"/>
        <w:ind w:left="0" w:right="0" w:firstLine="567"/>
        <w:jc w:val="both"/>
        <w:rPr>
          <w:rFonts w:ascii="Times New Roman" w:hAnsi="Times New Roman"/>
          <w:i w:val="0"/>
          <w:sz w:val="24"/>
        </w:rPr>
      </w:pPr>
    </w:p>
    <w:p w14:paraId="50C4C48F" w14:textId="77777777" w:rsidR="00182702" w:rsidRPr="00823C4B" w:rsidRDefault="00182702" w:rsidP="00182702">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устанавливаются в соответствии с ч.6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p w14:paraId="27B575A5" w14:textId="77777777" w:rsidR="00182702" w:rsidRPr="00823C4B" w:rsidRDefault="00182702" w:rsidP="00182702">
      <w:pPr>
        <w:autoSpaceDE w:val="0"/>
        <w:autoSpaceDN w:val="0"/>
        <w:adjustRightInd w:val="0"/>
        <w:spacing w:line="240" w:lineRule="auto"/>
        <w:ind w:left="0" w:right="0" w:firstLine="567"/>
        <w:jc w:val="both"/>
        <w:rPr>
          <w:rFonts w:ascii="Times New Roman" w:hAnsi="Times New Roman"/>
          <w:i w:val="0"/>
          <w:sz w:val="24"/>
        </w:rPr>
      </w:pPr>
      <w:r w:rsidRPr="00823C4B">
        <w:rPr>
          <w:rFonts w:ascii="Times New Roman" w:hAnsi="Times New Roman"/>
          <w:i w:val="0"/>
          <w:sz w:val="24"/>
        </w:rPr>
        <w:t xml:space="preserve">** градостроительные регламенты не распространяются в соответствии с ч.4 ст. 36 </w:t>
      </w:r>
      <w:proofErr w:type="spellStart"/>
      <w:r w:rsidRPr="00823C4B">
        <w:rPr>
          <w:rFonts w:ascii="Times New Roman" w:hAnsi="Times New Roman"/>
          <w:i w:val="0"/>
          <w:sz w:val="24"/>
        </w:rPr>
        <w:t>ГрК</w:t>
      </w:r>
      <w:proofErr w:type="spellEnd"/>
      <w:r w:rsidRPr="00823C4B">
        <w:rPr>
          <w:rFonts w:ascii="Times New Roman" w:hAnsi="Times New Roman"/>
          <w:i w:val="0"/>
          <w:sz w:val="24"/>
        </w:rPr>
        <w:t xml:space="preserve"> РФ.</w:t>
      </w:r>
    </w:p>
    <w:bookmarkEnd w:id="82"/>
    <w:p w14:paraId="5BC4151C" w14:textId="649510F6" w:rsidR="0001386A" w:rsidRPr="00823C4B" w:rsidRDefault="0001386A" w:rsidP="0001386A">
      <w:pPr>
        <w:spacing w:line="240" w:lineRule="auto"/>
        <w:ind w:left="0" w:firstLine="0"/>
        <w:jc w:val="right"/>
        <w:rPr>
          <w:rFonts w:ascii="Times New Roman" w:hAnsi="Times New Roman"/>
          <w:i w:val="0"/>
          <w:sz w:val="20"/>
          <w:szCs w:val="20"/>
        </w:rPr>
      </w:pPr>
      <w:r w:rsidRPr="00823C4B">
        <w:rPr>
          <w:rFonts w:ascii="Times New Roman" w:hAnsi="Times New Roman"/>
          <w:i w:val="0"/>
          <w:sz w:val="20"/>
          <w:szCs w:val="20"/>
        </w:rPr>
        <w:t>Таблица 2</w:t>
      </w:r>
      <w:r>
        <w:rPr>
          <w:rFonts w:ascii="Times New Roman" w:hAnsi="Times New Roman"/>
          <w:i w:val="0"/>
          <w:sz w:val="20"/>
          <w:szCs w:val="20"/>
        </w:rPr>
        <w:t>2</w:t>
      </w:r>
    </w:p>
    <w:p w14:paraId="0C6AC96A" w14:textId="77777777" w:rsidR="0001386A" w:rsidRPr="00823C4B" w:rsidRDefault="0001386A" w:rsidP="0001386A">
      <w:pPr>
        <w:suppressAutoHyphens/>
        <w:overflowPunct w:val="0"/>
        <w:autoSpaceDE w:val="0"/>
        <w:spacing w:line="240" w:lineRule="auto"/>
        <w:ind w:left="0" w:right="0" w:firstLine="567"/>
        <w:jc w:val="center"/>
        <w:textAlignment w:val="baseline"/>
        <w:rPr>
          <w:rFonts w:ascii="Times New Roman" w:hAnsi="Times New Roman"/>
          <w:i w:val="0"/>
          <w:sz w:val="24"/>
        </w:rPr>
      </w:pPr>
      <w:r w:rsidRPr="00823C4B">
        <w:rPr>
          <w:rFonts w:ascii="Times New Roman" w:hAnsi="Times New Roman"/>
          <w:i w:val="0"/>
          <w:sz w:val="24"/>
        </w:rPr>
        <w:t xml:space="preserve">Предельные </w:t>
      </w:r>
      <w:r>
        <w:rPr>
          <w:rFonts w:ascii="Times New Roman" w:hAnsi="Times New Roman"/>
          <w:i w:val="0"/>
          <w:sz w:val="24"/>
        </w:rPr>
        <w:t>параметры</w:t>
      </w:r>
      <w:r w:rsidRPr="00823C4B">
        <w:rPr>
          <w:rFonts w:ascii="Times New Roman" w:hAnsi="Times New Roman"/>
          <w:i w:val="0"/>
          <w:sz w:val="24"/>
        </w:rPr>
        <w:t xml:space="preserve"> </w:t>
      </w:r>
      <w:r>
        <w:rPr>
          <w:rFonts w:ascii="Times New Roman" w:hAnsi="Times New Roman"/>
          <w:i w:val="0"/>
          <w:sz w:val="24"/>
        </w:rPr>
        <w:t>разрешенного строительства</w:t>
      </w:r>
    </w:p>
    <w:tbl>
      <w:tblPr>
        <w:tblStyle w:val="af8"/>
        <w:tblW w:w="9636" w:type="dxa"/>
        <w:tblLook w:val="04A0" w:firstRow="1" w:lastRow="0" w:firstColumn="1" w:lastColumn="0" w:noHBand="0" w:noVBand="1"/>
      </w:tblPr>
      <w:tblGrid>
        <w:gridCol w:w="1117"/>
        <w:gridCol w:w="5735"/>
        <w:gridCol w:w="1368"/>
        <w:gridCol w:w="1416"/>
      </w:tblGrid>
      <w:tr w:rsidR="0001386A" w:rsidRPr="00823C4B" w14:paraId="3D9B6253" w14:textId="77777777" w:rsidTr="00EC55D8">
        <w:tc>
          <w:tcPr>
            <w:tcW w:w="1117" w:type="dxa"/>
            <w:vAlign w:val="center"/>
          </w:tcPr>
          <w:p w14:paraId="77BD8CBE"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w:t>
            </w:r>
          </w:p>
        </w:tc>
        <w:tc>
          <w:tcPr>
            <w:tcW w:w="5735" w:type="dxa"/>
            <w:vAlign w:val="center"/>
          </w:tcPr>
          <w:p w14:paraId="3DCD5FCB"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Параметр</w:t>
            </w:r>
          </w:p>
        </w:tc>
        <w:tc>
          <w:tcPr>
            <w:tcW w:w="1368" w:type="dxa"/>
            <w:vAlign w:val="center"/>
          </w:tcPr>
          <w:p w14:paraId="0AE0B183"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Единица измерения</w:t>
            </w:r>
          </w:p>
        </w:tc>
        <w:tc>
          <w:tcPr>
            <w:tcW w:w="1416" w:type="dxa"/>
            <w:vAlign w:val="center"/>
          </w:tcPr>
          <w:p w14:paraId="69069BFF"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b/>
                <w:i w:val="0"/>
                <w:sz w:val="24"/>
              </w:rPr>
              <w:t>Значение</w:t>
            </w:r>
          </w:p>
        </w:tc>
      </w:tr>
      <w:tr w:rsidR="0001386A" w:rsidRPr="00823C4B" w14:paraId="1E6ADF66" w14:textId="77777777" w:rsidTr="00EC55D8">
        <w:tc>
          <w:tcPr>
            <w:tcW w:w="1117" w:type="dxa"/>
            <w:vMerge w:val="restart"/>
            <w:vAlign w:val="center"/>
          </w:tcPr>
          <w:p w14:paraId="0D17D815"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sidRPr="00823C4B">
              <w:rPr>
                <w:rFonts w:ascii="Times New Roman" w:hAnsi="Times New Roman"/>
                <w:i w:val="0"/>
                <w:sz w:val="24"/>
              </w:rPr>
              <w:t>1</w:t>
            </w:r>
          </w:p>
        </w:tc>
        <w:tc>
          <w:tcPr>
            <w:tcW w:w="5735" w:type="dxa"/>
          </w:tcPr>
          <w:p w14:paraId="66C94D82"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368" w:type="dxa"/>
          </w:tcPr>
          <w:p w14:paraId="53AF50B0"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1416" w:type="dxa"/>
          </w:tcPr>
          <w:p w14:paraId="07B74F53"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r>
      <w:tr w:rsidR="0001386A" w:rsidRPr="00823C4B" w14:paraId="7EB3D209" w14:textId="77777777" w:rsidTr="00EC55D8">
        <w:tc>
          <w:tcPr>
            <w:tcW w:w="1117" w:type="dxa"/>
            <w:vMerge/>
            <w:vAlign w:val="center"/>
          </w:tcPr>
          <w:p w14:paraId="05090108"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4579537E"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минимальное расстояние между фронтальной границей участка и основным строением (отступ от красной линии улиц), м:</w:t>
            </w:r>
          </w:p>
          <w:p w14:paraId="5A84DC78"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в сохраняемой застройке </w:t>
            </w:r>
            <w:r>
              <w:rPr>
                <w:rFonts w:ascii="Times New Roman" w:hAnsi="Times New Roman"/>
                <w:i w:val="0"/>
                <w:sz w:val="24"/>
              </w:rPr>
              <w:t xml:space="preserve">- </w:t>
            </w:r>
            <w:r w:rsidRPr="00823C4B">
              <w:rPr>
                <w:rFonts w:ascii="Times New Roman" w:hAnsi="Times New Roman"/>
                <w:i w:val="0"/>
                <w:sz w:val="24"/>
              </w:rPr>
              <w:t>по сложившейся линии застройки</w:t>
            </w:r>
          </w:p>
          <w:p w14:paraId="360ABD50"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при реконструкции и новом строительстве</w:t>
            </w:r>
          </w:p>
        </w:tc>
        <w:tc>
          <w:tcPr>
            <w:tcW w:w="1368" w:type="dxa"/>
          </w:tcPr>
          <w:p w14:paraId="550D781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0C5A00B"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8997F9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73C19E0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5D8386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32F79FCE" w14:textId="77777777"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60BA6F0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B41A360"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5025792F"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8A6DBB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447B49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0DE754FB" w14:textId="6274FF71" w:rsidR="0001386A" w:rsidRPr="00823C4B"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3</w:t>
            </w:r>
          </w:p>
        </w:tc>
      </w:tr>
      <w:tr w:rsidR="0001386A" w:rsidRPr="00823C4B" w14:paraId="5F50827E" w14:textId="77777777" w:rsidTr="00EC55D8">
        <w:tc>
          <w:tcPr>
            <w:tcW w:w="1117" w:type="dxa"/>
            <w:vMerge w:val="restart"/>
            <w:vAlign w:val="center"/>
          </w:tcPr>
          <w:p w14:paraId="538D8D98"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tc>
        <w:tc>
          <w:tcPr>
            <w:tcW w:w="5735" w:type="dxa"/>
          </w:tcPr>
          <w:p w14:paraId="787DD077"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Предельное количество этажей зданий, строений, сооружений</w:t>
            </w:r>
          </w:p>
        </w:tc>
        <w:tc>
          <w:tcPr>
            <w:tcW w:w="1368" w:type="dxa"/>
          </w:tcPr>
          <w:p w14:paraId="0DB353AE"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надземный этаж</w:t>
            </w:r>
          </w:p>
        </w:tc>
        <w:tc>
          <w:tcPr>
            <w:tcW w:w="1416" w:type="dxa"/>
          </w:tcPr>
          <w:p w14:paraId="339DE3CC"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4B38DBAE" w14:textId="4A1E91CD"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2</w:t>
            </w:r>
          </w:p>
        </w:tc>
      </w:tr>
      <w:tr w:rsidR="0001386A" w:rsidRPr="00823C4B" w14:paraId="6F29135C" w14:textId="77777777" w:rsidTr="00EC55D8">
        <w:tc>
          <w:tcPr>
            <w:tcW w:w="1117" w:type="dxa"/>
            <w:vMerge/>
            <w:vAlign w:val="center"/>
          </w:tcPr>
          <w:p w14:paraId="2EAB0546"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tc>
        <w:tc>
          <w:tcPr>
            <w:tcW w:w="5735" w:type="dxa"/>
          </w:tcPr>
          <w:p w14:paraId="71F61EAD"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i w:val="0"/>
                <w:sz w:val="24"/>
              </w:rPr>
              <w:t>В</w:t>
            </w:r>
            <w:r w:rsidRPr="00823C4B">
              <w:rPr>
                <w:rFonts w:ascii="Times New Roman" w:hAnsi="Times New Roman"/>
                <w:i w:val="0"/>
                <w:sz w:val="24"/>
              </w:rPr>
              <w:t>ысота от уровня земли:</w:t>
            </w:r>
          </w:p>
          <w:p w14:paraId="0A03C14C" w14:textId="77777777" w:rsidR="0001386A" w:rsidRPr="00823C4B"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xml:space="preserve">- до верха плоской кровли </w:t>
            </w:r>
          </w:p>
          <w:p w14:paraId="4D1B2A32" w14:textId="77777777" w:rsidR="0001386A" w:rsidRDefault="0001386A" w:rsidP="00EC55D8">
            <w:pPr>
              <w:autoSpaceDE w:val="0"/>
              <w:autoSpaceDN w:val="0"/>
              <w:adjustRightInd w:val="0"/>
              <w:spacing w:line="240" w:lineRule="auto"/>
              <w:ind w:left="0" w:right="0" w:firstLine="0"/>
              <w:jc w:val="both"/>
              <w:rPr>
                <w:rFonts w:ascii="Times New Roman" w:hAnsi="Times New Roman"/>
                <w:i w:val="0"/>
                <w:sz w:val="24"/>
              </w:rPr>
            </w:pPr>
            <w:r w:rsidRPr="00823C4B">
              <w:rPr>
                <w:rFonts w:ascii="Times New Roman" w:hAnsi="Times New Roman"/>
                <w:i w:val="0"/>
                <w:sz w:val="24"/>
              </w:rPr>
              <w:t>- до конька скатной кровли</w:t>
            </w:r>
            <w:r w:rsidRPr="00823C4B">
              <w:rPr>
                <w:rFonts w:ascii="Times New Roman" w:hAnsi="Times New Roman"/>
                <w:i w:val="0"/>
                <w:sz w:val="24"/>
              </w:rPr>
              <w:tab/>
            </w:r>
          </w:p>
        </w:tc>
        <w:tc>
          <w:tcPr>
            <w:tcW w:w="1368" w:type="dxa"/>
          </w:tcPr>
          <w:p w14:paraId="262E92BD"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3C0169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p w14:paraId="5B2F1543"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м</w:t>
            </w:r>
          </w:p>
        </w:tc>
        <w:tc>
          <w:tcPr>
            <w:tcW w:w="1416" w:type="dxa"/>
          </w:tcPr>
          <w:p w14:paraId="384FA1F4" w14:textId="77777777"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p>
          <w:p w14:paraId="6204D5B8" w14:textId="68A387E0"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7,0</w:t>
            </w:r>
          </w:p>
          <w:p w14:paraId="6E87EA01" w14:textId="15BF5800" w:rsidR="0001386A" w:rsidRDefault="0001386A" w:rsidP="00EC55D8">
            <w:pPr>
              <w:autoSpaceDE w:val="0"/>
              <w:autoSpaceDN w:val="0"/>
              <w:adjustRightInd w:val="0"/>
              <w:spacing w:line="240" w:lineRule="auto"/>
              <w:ind w:left="0" w:right="0" w:firstLine="0"/>
              <w:jc w:val="center"/>
              <w:rPr>
                <w:rFonts w:ascii="Times New Roman" w:hAnsi="Times New Roman"/>
                <w:i w:val="0"/>
                <w:sz w:val="24"/>
              </w:rPr>
            </w:pPr>
            <w:r>
              <w:rPr>
                <w:rFonts w:ascii="Times New Roman" w:hAnsi="Times New Roman"/>
                <w:i w:val="0"/>
                <w:sz w:val="24"/>
              </w:rPr>
              <w:t>10,0</w:t>
            </w:r>
          </w:p>
        </w:tc>
      </w:tr>
    </w:tbl>
    <w:p w14:paraId="15D898F3" w14:textId="77777777" w:rsidR="0001386A" w:rsidRDefault="0001386A" w:rsidP="0001386A">
      <w:pPr>
        <w:autoSpaceDE w:val="0"/>
        <w:autoSpaceDN w:val="0"/>
        <w:adjustRightInd w:val="0"/>
        <w:spacing w:line="240" w:lineRule="auto"/>
        <w:ind w:left="0" w:right="0" w:firstLine="567"/>
        <w:jc w:val="both"/>
        <w:rPr>
          <w:rFonts w:ascii="Times New Roman" w:hAnsi="Times New Roman"/>
          <w:i w:val="0"/>
          <w:sz w:val="24"/>
        </w:rPr>
      </w:pPr>
    </w:p>
    <w:p w14:paraId="4966AC78" w14:textId="46F356FC" w:rsidR="00DA7989" w:rsidRPr="00823C4B" w:rsidRDefault="0001386A" w:rsidP="0001386A">
      <w:pPr>
        <w:autoSpaceDE w:val="0"/>
        <w:autoSpaceDN w:val="0"/>
        <w:adjustRightInd w:val="0"/>
        <w:spacing w:line="240" w:lineRule="auto"/>
        <w:ind w:left="0" w:right="0" w:firstLine="567"/>
        <w:jc w:val="both"/>
        <w:rPr>
          <w:rFonts w:ascii="Times New Roman" w:hAnsi="Times New Roman"/>
          <w:b/>
          <w:i w:val="0"/>
          <w:sz w:val="24"/>
        </w:rPr>
      </w:pPr>
      <w:r>
        <w:rPr>
          <w:rFonts w:ascii="Times New Roman" w:hAnsi="Times New Roman"/>
          <w:i w:val="0"/>
          <w:sz w:val="24"/>
        </w:rPr>
        <w:t>1</w:t>
      </w:r>
      <w:r w:rsidRPr="00823C4B">
        <w:rPr>
          <w:rFonts w:ascii="Times New Roman" w:hAnsi="Times New Roman"/>
          <w:i w:val="0"/>
          <w:sz w:val="24"/>
        </w:rPr>
        <w:t xml:space="preserve">. Ограничения использования земельных участков и объектов капитального строительства, находящихся в зоне </w:t>
      </w:r>
      <w:r>
        <w:rPr>
          <w:rFonts w:ascii="Times New Roman" w:hAnsi="Times New Roman"/>
          <w:i w:val="0"/>
          <w:sz w:val="24"/>
        </w:rPr>
        <w:t>Р-</w:t>
      </w:r>
      <w:r>
        <w:rPr>
          <w:rFonts w:ascii="Times New Roman" w:hAnsi="Times New Roman"/>
          <w:i w:val="0"/>
          <w:sz w:val="24"/>
        </w:rPr>
        <w:t>7</w:t>
      </w:r>
      <w:r w:rsidRPr="00823C4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2 настоящих Правил.</w:t>
      </w:r>
    </w:p>
    <w:sectPr w:rsidR="00DA7989" w:rsidRPr="00823C4B" w:rsidSect="00BB3538">
      <w:pgSz w:w="11907" w:h="16839" w:code="9"/>
      <w:pgMar w:top="567" w:right="851" w:bottom="1077" w:left="1418" w:header="420"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DEF10" w14:textId="77777777" w:rsidR="0016224D" w:rsidRDefault="0016224D">
      <w:r>
        <w:separator/>
      </w:r>
    </w:p>
  </w:endnote>
  <w:endnote w:type="continuationSeparator" w:id="0">
    <w:p w14:paraId="7FB09767" w14:textId="77777777" w:rsidR="0016224D" w:rsidRDefault="0016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Mincho"/>
    <w:charset w:val="80"/>
    <w:family w:val="auto"/>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Calibri"/>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panose1 w:val="02000306020200020003"/>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BoldItalic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889" w14:textId="77777777" w:rsidR="0036561D" w:rsidRPr="00E9220B" w:rsidRDefault="0036561D" w:rsidP="00A33F1B">
    <w:pPr>
      <w:pStyle w:val="ae"/>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9A6A" w14:textId="77777777" w:rsidR="0036561D" w:rsidRPr="006064E1" w:rsidRDefault="0036561D" w:rsidP="007A5C86">
    <w:pPr>
      <w:pStyle w:val="ae"/>
      <w:spacing w:line="240" w:lineRule="auto"/>
      <w:ind w:left="0" w:right="360" w:firstLine="0"/>
      <w:jc w:val="center"/>
      <w:rPr>
        <w:rFonts w:ascii="Times New Roman" w:hAnsi="Times New Roman"/>
        <w:i w:val="0"/>
        <w:sz w:val="20"/>
        <w:szCs w:val="20"/>
      </w:rPr>
    </w:pPr>
  </w:p>
  <w:p w14:paraId="2685D63F" w14:textId="25A3F1EF" w:rsidR="0036561D" w:rsidRPr="00F403E1" w:rsidRDefault="0036561D" w:rsidP="007A5C86">
    <w:pPr>
      <w:pStyle w:val="ae"/>
      <w:spacing w:line="240" w:lineRule="auto"/>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Pr>
        <w:rFonts w:ascii="Times New Roman" w:hAnsi="Times New Roman"/>
        <w:i w:val="0"/>
        <w:noProof/>
        <w:sz w:val="24"/>
      </w:rPr>
      <w:t>6</w:t>
    </w:r>
    <w:r w:rsidRPr="00E9220B">
      <w:rPr>
        <w:rFonts w:ascii="Times New Roman" w:hAnsi="Times New Roman"/>
        <w:i w:val="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C0627" w14:textId="77777777" w:rsidR="0016224D" w:rsidRDefault="0016224D">
      <w:r>
        <w:separator/>
      </w:r>
    </w:p>
  </w:footnote>
  <w:footnote w:type="continuationSeparator" w:id="0">
    <w:p w14:paraId="2F16CF28" w14:textId="77777777" w:rsidR="0016224D" w:rsidRDefault="00162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38963" w14:textId="77777777" w:rsidR="0036561D" w:rsidRPr="00E9220B" w:rsidRDefault="0036561D" w:rsidP="00E9220B">
    <w:pPr>
      <w:pStyle w:val="ae"/>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DF11" w14:textId="77777777" w:rsidR="0036561D" w:rsidRPr="0087773C" w:rsidRDefault="0036561D" w:rsidP="0087773C">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9BC21A"/>
    <w:multiLevelType w:val="hybridMultilevel"/>
    <w:tmpl w:val="3780421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2863EF"/>
    <w:multiLevelType w:val="hybridMultilevel"/>
    <w:tmpl w:val="ADEF513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C1009E"/>
    <w:multiLevelType w:val="hybridMultilevel"/>
    <w:tmpl w:val="8A553D8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5"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6"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9"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 w15:restartNumberingAfterBreak="0">
    <w:nsid w:val="0AA08009"/>
    <w:multiLevelType w:val="hybridMultilevel"/>
    <w:tmpl w:val="14483C9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8"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FB7778"/>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1"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2" w15:restartNumberingAfterBreak="0">
    <w:nsid w:val="3CA135A1"/>
    <w:multiLevelType w:val="hybridMultilevel"/>
    <w:tmpl w:val="E496E16A"/>
    <w:lvl w:ilvl="0" w:tplc="573E59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5" w15:restartNumberingAfterBreak="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6" w15:restartNumberingAfterBreak="0">
    <w:nsid w:val="41585068"/>
    <w:multiLevelType w:val="hybridMultilevel"/>
    <w:tmpl w:val="5032C4D7"/>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9"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31"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6" w15:restartNumberingAfterBreak="0">
    <w:nsid w:val="54904F15"/>
    <w:multiLevelType w:val="hybridMultilevel"/>
    <w:tmpl w:val="3940A494"/>
    <w:lvl w:ilvl="0" w:tplc="9B849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60A1219"/>
    <w:multiLevelType w:val="hybridMultilevel"/>
    <w:tmpl w:val="28023C50"/>
    <w:lvl w:ilvl="0" w:tplc="31ACF1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695A6717"/>
    <w:multiLevelType w:val="hybridMultilevel"/>
    <w:tmpl w:val="330EFC7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24"/>
  </w:num>
  <w:num w:numId="2">
    <w:abstractNumId w:val="15"/>
  </w:num>
  <w:num w:numId="3">
    <w:abstractNumId w:val="14"/>
  </w:num>
  <w:num w:numId="4">
    <w:abstractNumId w:val="25"/>
  </w:num>
  <w:num w:numId="5">
    <w:abstractNumId w:val="27"/>
  </w:num>
  <w:num w:numId="6">
    <w:abstractNumId w:val="32"/>
  </w:num>
  <w:num w:numId="7">
    <w:abstractNumId w:val="29"/>
  </w:num>
  <w:num w:numId="8">
    <w:abstractNumId w:val="31"/>
  </w:num>
  <w:num w:numId="9">
    <w:abstractNumId w:val="38"/>
  </w:num>
  <w:num w:numId="10">
    <w:abstractNumId w:val="33"/>
  </w:num>
  <w:num w:numId="11">
    <w:abstractNumId w:val="10"/>
  </w:num>
  <w:num w:numId="12">
    <w:abstractNumId w:val="16"/>
  </w:num>
  <w:num w:numId="13">
    <w:abstractNumId w:val="28"/>
  </w:num>
  <w:num w:numId="14">
    <w:abstractNumId w:val="23"/>
  </w:num>
  <w:num w:numId="15">
    <w:abstractNumId w:val="20"/>
  </w:num>
  <w:num w:numId="16">
    <w:abstractNumId w:val="41"/>
  </w:num>
  <w:num w:numId="17">
    <w:abstractNumId w:val="30"/>
  </w:num>
  <w:num w:numId="18">
    <w:abstractNumId w:val="11"/>
  </w:num>
  <w:num w:numId="19">
    <w:abstractNumId w:val="21"/>
  </w:num>
  <w:num w:numId="20">
    <w:abstractNumId w:val="35"/>
  </w:num>
  <w:num w:numId="21">
    <w:abstractNumId w:val="13"/>
  </w:num>
  <w:num w:numId="22">
    <w:abstractNumId w:val="40"/>
  </w:num>
  <w:num w:numId="23">
    <w:abstractNumId w:val="9"/>
  </w:num>
  <w:num w:numId="24">
    <w:abstractNumId w:val="17"/>
  </w:num>
  <w:num w:numId="25">
    <w:abstractNumId w:val="34"/>
  </w:num>
  <w:num w:numId="26">
    <w:abstractNumId w:val="18"/>
  </w:num>
  <w:num w:numId="27">
    <w:abstractNumId w:val="19"/>
  </w:num>
  <w:num w:numId="28">
    <w:abstractNumId w:val="39"/>
  </w:num>
  <w:num w:numId="29">
    <w:abstractNumId w:val="2"/>
  </w:num>
  <w:num w:numId="30">
    <w:abstractNumId w:val="26"/>
  </w:num>
  <w:num w:numId="31">
    <w:abstractNumId w:val="1"/>
  </w:num>
  <w:num w:numId="32">
    <w:abstractNumId w:val="0"/>
  </w:num>
  <w:num w:numId="33">
    <w:abstractNumId w:val="12"/>
  </w:num>
  <w:num w:numId="34">
    <w:abstractNumId w:val="37"/>
  </w:num>
  <w:num w:numId="35">
    <w:abstractNumId w:val="36"/>
  </w:num>
  <w:num w:numId="3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18"/>
    <w:rsid w:val="00001584"/>
    <w:rsid w:val="000016D1"/>
    <w:rsid w:val="0000223E"/>
    <w:rsid w:val="00002496"/>
    <w:rsid w:val="0000283E"/>
    <w:rsid w:val="00002997"/>
    <w:rsid w:val="00003561"/>
    <w:rsid w:val="00004B47"/>
    <w:rsid w:val="00004D0C"/>
    <w:rsid w:val="00004DF6"/>
    <w:rsid w:val="000067DC"/>
    <w:rsid w:val="00006888"/>
    <w:rsid w:val="00007A47"/>
    <w:rsid w:val="00010AA4"/>
    <w:rsid w:val="00011274"/>
    <w:rsid w:val="00011BAF"/>
    <w:rsid w:val="00012E02"/>
    <w:rsid w:val="00012E80"/>
    <w:rsid w:val="00013057"/>
    <w:rsid w:val="0001355C"/>
    <w:rsid w:val="000137C3"/>
    <w:rsid w:val="000137EB"/>
    <w:rsid w:val="0001386A"/>
    <w:rsid w:val="00013F13"/>
    <w:rsid w:val="000140C8"/>
    <w:rsid w:val="00014276"/>
    <w:rsid w:val="00014402"/>
    <w:rsid w:val="00014B83"/>
    <w:rsid w:val="000151D3"/>
    <w:rsid w:val="0001561F"/>
    <w:rsid w:val="000156A7"/>
    <w:rsid w:val="00015ADC"/>
    <w:rsid w:val="00015D5E"/>
    <w:rsid w:val="00016391"/>
    <w:rsid w:val="000165F6"/>
    <w:rsid w:val="00016972"/>
    <w:rsid w:val="00017618"/>
    <w:rsid w:val="000176A6"/>
    <w:rsid w:val="00017B01"/>
    <w:rsid w:val="00020576"/>
    <w:rsid w:val="00020DDB"/>
    <w:rsid w:val="000212B2"/>
    <w:rsid w:val="00021B96"/>
    <w:rsid w:val="00022AE7"/>
    <w:rsid w:val="00022DB5"/>
    <w:rsid w:val="00022FDD"/>
    <w:rsid w:val="000235E6"/>
    <w:rsid w:val="000240E8"/>
    <w:rsid w:val="000242CF"/>
    <w:rsid w:val="00024391"/>
    <w:rsid w:val="000243D8"/>
    <w:rsid w:val="00026076"/>
    <w:rsid w:val="00026379"/>
    <w:rsid w:val="000274FB"/>
    <w:rsid w:val="00027A77"/>
    <w:rsid w:val="00030198"/>
    <w:rsid w:val="00030202"/>
    <w:rsid w:val="00030341"/>
    <w:rsid w:val="0003140E"/>
    <w:rsid w:val="000323D5"/>
    <w:rsid w:val="000328BD"/>
    <w:rsid w:val="00032D30"/>
    <w:rsid w:val="00033E2B"/>
    <w:rsid w:val="000341DC"/>
    <w:rsid w:val="00034673"/>
    <w:rsid w:val="00034760"/>
    <w:rsid w:val="0003496C"/>
    <w:rsid w:val="00036009"/>
    <w:rsid w:val="000364D1"/>
    <w:rsid w:val="0003662B"/>
    <w:rsid w:val="00037006"/>
    <w:rsid w:val="000373E4"/>
    <w:rsid w:val="0003760D"/>
    <w:rsid w:val="00037C6F"/>
    <w:rsid w:val="00037D85"/>
    <w:rsid w:val="000406CD"/>
    <w:rsid w:val="00041D23"/>
    <w:rsid w:val="00041E08"/>
    <w:rsid w:val="00043EC9"/>
    <w:rsid w:val="000442FD"/>
    <w:rsid w:val="00044535"/>
    <w:rsid w:val="00044A6A"/>
    <w:rsid w:val="00044D07"/>
    <w:rsid w:val="000456CF"/>
    <w:rsid w:val="0004605F"/>
    <w:rsid w:val="000461DC"/>
    <w:rsid w:val="000462F9"/>
    <w:rsid w:val="000479BF"/>
    <w:rsid w:val="000479F0"/>
    <w:rsid w:val="000479F4"/>
    <w:rsid w:val="00050394"/>
    <w:rsid w:val="000506F0"/>
    <w:rsid w:val="00051C6B"/>
    <w:rsid w:val="00052DEA"/>
    <w:rsid w:val="00052E01"/>
    <w:rsid w:val="0005340B"/>
    <w:rsid w:val="00053AA0"/>
    <w:rsid w:val="00053BCC"/>
    <w:rsid w:val="00053C36"/>
    <w:rsid w:val="00053C66"/>
    <w:rsid w:val="00053E16"/>
    <w:rsid w:val="00054787"/>
    <w:rsid w:val="00055D8B"/>
    <w:rsid w:val="0005627C"/>
    <w:rsid w:val="00057746"/>
    <w:rsid w:val="000605A7"/>
    <w:rsid w:val="00060792"/>
    <w:rsid w:val="00061D8F"/>
    <w:rsid w:val="00061FE9"/>
    <w:rsid w:val="000620AF"/>
    <w:rsid w:val="0006272F"/>
    <w:rsid w:val="0006309B"/>
    <w:rsid w:val="000633F7"/>
    <w:rsid w:val="00063859"/>
    <w:rsid w:val="00063BE1"/>
    <w:rsid w:val="000658CF"/>
    <w:rsid w:val="00065C89"/>
    <w:rsid w:val="00066715"/>
    <w:rsid w:val="00066AB8"/>
    <w:rsid w:val="00067B53"/>
    <w:rsid w:val="0007132A"/>
    <w:rsid w:val="000719D9"/>
    <w:rsid w:val="000719DB"/>
    <w:rsid w:val="00072167"/>
    <w:rsid w:val="00072BC9"/>
    <w:rsid w:val="00073A8B"/>
    <w:rsid w:val="0007445F"/>
    <w:rsid w:val="00074868"/>
    <w:rsid w:val="00076E11"/>
    <w:rsid w:val="000774DC"/>
    <w:rsid w:val="00077958"/>
    <w:rsid w:val="00080652"/>
    <w:rsid w:val="00080AA5"/>
    <w:rsid w:val="00081188"/>
    <w:rsid w:val="0008151C"/>
    <w:rsid w:val="000817D4"/>
    <w:rsid w:val="0008256C"/>
    <w:rsid w:val="00082767"/>
    <w:rsid w:val="00083B4A"/>
    <w:rsid w:val="00084811"/>
    <w:rsid w:val="000848BE"/>
    <w:rsid w:val="00084AAA"/>
    <w:rsid w:val="00084F8D"/>
    <w:rsid w:val="0008540E"/>
    <w:rsid w:val="00085D52"/>
    <w:rsid w:val="0008606D"/>
    <w:rsid w:val="00086DAE"/>
    <w:rsid w:val="000870F3"/>
    <w:rsid w:val="000872B3"/>
    <w:rsid w:val="000872C8"/>
    <w:rsid w:val="000876BE"/>
    <w:rsid w:val="00090939"/>
    <w:rsid w:val="000920D1"/>
    <w:rsid w:val="0009248A"/>
    <w:rsid w:val="000937BD"/>
    <w:rsid w:val="00094206"/>
    <w:rsid w:val="0009468B"/>
    <w:rsid w:val="00094738"/>
    <w:rsid w:val="00094C48"/>
    <w:rsid w:val="0009514D"/>
    <w:rsid w:val="000963ED"/>
    <w:rsid w:val="000974FA"/>
    <w:rsid w:val="000A0CC4"/>
    <w:rsid w:val="000A29EF"/>
    <w:rsid w:val="000A3CBF"/>
    <w:rsid w:val="000A4C0A"/>
    <w:rsid w:val="000A5707"/>
    <w:rsid w:val="000A7155"/>
    <w:rsid w:val="000A7612"/>
    <w:rsid w:val="000B1052"/>
    <w:rsid w:val="000B147E"/>
    <w:rsid w:val="000B1610"/>
    <w:rsid w:val="000B4223"/>
    <w:rsid w:val="000B4327"/>
    <w:rsid w:val="000B4864"/>
    <w:rsid w:val="000B575C"/>
    <w:rsid w:val="000B5785"/>
    <w:rsid w:val="000B6E38"/>
    <w:rsid w:val="000B6FB5"/>
    <w:rsid w:val="000B7230"/>
    <w:rsid w:val="000B7A3A"/>
    <w:rsid w:val="000C0C7B"/>
    <w:rsid w:val="000C121E"/>
    <w:rsid w:val="000C1422"/>
    <w:rsid w:val="000C174D"/>
    <w:rsid w:val="000C196A"/>
    <w:rsid w:val="000C42A2"/>
    <w:rsid w:val="000C500D"/>
    <w:rsid w:val="000C51DC"/>
    <w:rsid w:val="000C51DE"/>
    <w:rsid w:val="000C5A18"/>
    <w:rsid w:val="000C679B"/>
    <w:rsid w:val="000C6CC9"/>
    <w:rsid w:val="000C6F7B"/>
    <w:rsid w:val="000D0528"/>
    <w:rsid w:val="000D066A"/>
    <w:rsid w:val="000D0A16"/>
    <w:rsid w:val="000D178D"/>
    <w:rsid w:val="000D3C49"/>
    <w:rsid w:val="000D3E18"/>
    <w:rsid w:val="000D4283"/>
    <w:rsid w:val="000D4491"/>
    <w:rsid w:val="000D4A18"/>
    <w:rsid w:val="000D5721"/>
    <w:rsid w:val="000D6295"/>
    <w:rsid w:val="000D6454"/>
    <w:rsid w:val="000D649B"/>
    <w:rsid w:val="000D69D8"/>
    <w:rsid w:val="000D6A69"/>
    <w:rsid w:val="000D6CBE"/>
    <w:rsid w:val="000D6CCF"/>
    <w:rsid w:val="000D7D9D"/>
    <w:rsid w:val="000E0592"/>
    <w:rsid w:val="000E103B"/>
    <w:rsid w:val="000E1DB1"/>
    <w:rsid w:val="000E2032"/>
    <w:rsid w:val="000E24E4"/>
    <w:rsid w:val="000E2C86"/>
    <w:rsid w:val="000E2D2A"/>
    <w:rsid w:val="000E381D"/>
    <w:rsid w:val="000E3D9D"/>
    <w:rsid w:val="000E4077"/>
    <w:rsid w:val="000E4C7A"/>
    <w:rsid w:val="000E4D1F"/>
    <w:rsid w:val="000E5199"/>
    <w:rsid w:val="000E59B9"/>
    <w:rsid w:val="000E647C"/>
    <w:rsid w:val="000E6A86"/>
    <w:rsid w:val="000E6E0E"/>
    <w:rsid w:val="000E70AA"/>
    <w:rsid w:val="000F0C79"/>
    <w:rsid w:val="000F131F"/>
    <w:rsid w:val="000F1AC0"/>
    <w:rsid w:val="000F1F13"/>
    <w:rsid w:val="000F33D0"/>
    <w:rsid w:val="000F349E"/>
    <w:rsid w:val="000F4250"/>
    <w:rsid w:val="000F4411"/>
    <w:rsid w:val="000F49AC"/>
    <w:rsid w:val="000F55C7"/>
    <w:rsid w:val="000F55EB"/>
    <w:rsid w:val="000F5CB9"/>
    <w:rsid w:val="000F5DE1"/>
    <w:rsid w:val="000F61FB"/>
    <w:rsid w:val="000F65F6"/>
    <w:rsid w:val="000F67EE"/>
    <w:rsid w:val="000F79A5"/>
    <w:rsid w:val="000F7A73"/>
    <w:rsid w:val="00100392"/>
    <w:rsid w:val="00100B33"/>
    <w:rsid w:val="00100E00"/>
    <w:rsid w:val="00100F3D"/>
    <w:rsid w:val="00100F42"/>
    <w:rsid w:val="001018C5"/>
    <w:rsid w:val="00102644"/>
    <w:rsid w:val="00103020"/>
    <w:rsid w:val="0010353F"/>
    <w:rsid w:val="0010373A"/>
    <w:rsid w:val="0010458F"/>
    <w:rsid w:val="00105756"/>
    <w:rsid w:val="00106F3A"/>
    <w:rsid w:val="001071D0"/>
    <w:rsid w:val="00110763"/>
    <w:rsid w:val="00110808"/>
    <w:rsid w:val="00110EEB"/>
    <w:rsid w:val="00111685"/>
    <w:rsid w:val="00111979"/>
    <w:rsid w:val="00111A33"/>
    <w:rsid w:val="00112280"/>
    <w:rsid w:val="00112A30"/>
    <w:rsid w:val="00114B2C"/>
    <w:rsid w:val="00114CD3"/>
    <w:rsid w:val="00114E43"/>
    <w:rsid w:val="0011506F"/>
    <w:rsid w:val="0011533A"/>
    <w:rsid w:val="00115412"/>
    <w:rsid w:val="0011557A"/>
    <w:rsid w:val="0011655C"/>
    <w:rsid w:val="001167B1"/>
    <w:rsid w:val="0011733A"/>
    <w:rsid w:val="001203D5"/>
    <w:rsid w:val="00120C29"/>
    <w:rsid w:val="00121400"/>
    <w:rsid w:val="00121AF6"/>
    <w:rsid w:val="00121C5E"/>
    <w:rsid w:val="001220B1"/>
    <w:rsid w:val="00122957"/>
    <w:rsid w:val="00122EBA"/>
    <w:rsid w:val="00124451"/>
    <w:rsid w:val="001250B3"/>
    <w:rsid w:val="00125A35"/>
    <w:rsid w:val="00125B9C"/>
    <w:rsid w:val="00126779"/>
    <w:rsid w:val="0012679D"/>
    <w:rsid w:val="001302CE"/>
    <w:rsid w:val="001313A1"/>
    <w:rsid w:val="00131E9C"/>
    <w:rsid w:val="001320E0"/>
    <w:rsid w:val="00132103"/>
    <w:rsid w:val="00132640"/>
    <w:rsid w:val="0013266B"/>
    <w:rsid w:val="001331E4"/>
    <w:rsid w:val="00133394"/>
    <w:rsid w:val="00133C42"/>
    <w:rsid w:val="001347CB"/>
    <w:rsid w:val="00134990"/>
    <w:rsid w:val="001353CA"/>
    <w:rsid w:val="00135F9E"/>
    <w:rsid w:val="001362AA"/>
    <w:rsid w:val="001369E4"/>
    <w:rsid w:val="00136B16"/>
    <w:rsid w:val="00136E36"/>
    <w:rsid w:val="00136EFB"/>
    <w:rsid w:val="00137E20"/>
    <w:rsid w:val="00140802"/>
    <w:rsid w:val="001410B0"/>
    <w:rsid w:val="00141D64"/>
    <w:rsid w:val="00141DBD"/>
    <w:rsid w:val="00141EFB"/>
    <w:rsid w:val="00142F14"/>
    <w:rsid w:val="00144459"/>
    <w:rsid w:val="00144FE4"/>
    <w:rsid w:val="00145B43"/>
    <w:rsid w:val="00145F2E"/>
    <w:rsid w:val="0014630A"/>
    <w:rsid w:val="00146403"/>
    <w:rsid w:val="00146485"/>
    <w:rsid w:val="001465DF"/>
    <w:rsid w:val="00147E8C"/>
    <w:rsid w:val="00150D3E"/>
    <w:rsid w:val="00150F83"/>
    <w:rsid w:val="00151024"/>
    <w:rsid w:val="00151340"/>
    <w:rsid w:val="001513CB"/>
    <w:rsid w:val="001525DD"/>
    <w:rsid w:val="001528D6"/>
    <w:rsid w:val="001529C6"/>
    <w:rsid w:val="00152E41"/>
    <w:rsid w:val="00153CEA"/>
    <w:rsid w:val="00153D45"/>
    <w:rsid w:val="00154309"/>
    <w:rsid w:val="0015431B"/>
    <w:rsid w:val="00154A29"/>
    <w:rsid w:val="00155094"/>
    <w:rsid w:val="001551C3"/>
    <w:rsid w:val="0015535E"/>
    <w:rsid w:val="0015556B"/>
    <w:rsid w:val="00156772"/>
    <w:rsid w:val="00156A77"/>
    <w:rsid w:val="001571B3"/>
    <w:rsid w:val="00157936"/>
    <w:rsid w:val="00160023"/>
    <w:rsid w:val="00160AB5"/>
    <w:rsid w:val="00160B2E"/>
    <w:rsid w:val="00160BC9"/>
    <w:rsid w:val="00160E99"/>
    <w:rsid w:val="001613AD"/>
    <w:rsid w:val="001617C1"/>
    <w:rsid w:val="00161898"/>
    <w:rsid w:val="00161CDE"/>
    <w:rsid w:val="00162216"/>
    <w:rsid w:val="0016224D"/>
    <w:rsid w:val="00162382"/>
    <w:rsid w:val="001624C7"/>
    <w:rsid w:val="00164A15"/>
    <w:rsid w:val="00164E33"/>
    <w:rsid w:val="00165383"/>
    <w:rsid w:val="001654BD"/>
    <w:rsid w:val="0016557F"/>
    <w:rsid w:val="00165AFC"/>
    <w:rsid w:val="00165BF3"/>
    <w:rsid w:val="00167432"/>
    <w:rsid w:val="001703FE"/>
    <w:rsid w:val="001708B8"/>
    <w:rsid w:val="001715A0"/>
    <w:rsid w:val="0017209C"/>
    <w:rsid w:val="001720FC"/>
    <w:rsid w:val="00172714"/>
    <w:rsid w:val="00172B9F"/>
    <w:rsid w:val="00172EE6"/>
    <w:rsid w:val="00172FF1"/>
    <w:rsid w:val="00173001"/>
    <w:rsid w:val="00173877"/>
    <w:rsid w:val="001742AA"/>
    <w:rsid w:val="001742FB"/>
    <w:rsid w:val="001746BA"/>
    <w:rsid w:val="00174B32"/>
    <w:rsid w:val="00174E6C"/>
    <w:rsid w:val="00175835"/>
    <w:rsid w:val="00175B1C"/>
    <w:rsid w:val="00175BC0"/>
    <w:rsid w:val="0017633E"/>
    <w:rsid w:val="00176514"/>
    <w:rsid w:val="00176AB6"/>
    <w:rsid w:val="00177040"/>
    <w:rsid w:val="00177836"/>
    <w:rsid w:val="001812F0"/>
    <w:rsid w:val="0018157E"/>
    <w:rsid w:val="00182702"/>
    <w:rsid w:val="0018295D"/>
    <w:rsid w:val="00182F01"/>
    <w:rsid w:val="00183438"/>
    <w:rsid w:val="001834CA"/>
    <w:rsid w:val="00183984"/>
    <w:rsid w:val="00183BB5"/>
    <w:rsid w:val="0018430C"/>
    <w:rsid w:val="00184BE7"/>
    <w:rsid w:val="00184FDF"/>
    <w:rsid w:val="00185496"/>
    <w:rsid w:val="00185930"/>
    <w:rsid w:val="001869AF"/>
    <w:rsid w:val="001869BE"/>
    <w:rsid w:val="00186B13"/>
    <w:rsid w:val="00186F94"/>
    <w:rsid w:val="001872C9"/>
    <w:rsid w:val="001877FB"/>
    <w:rsid w:val="00187C41"/>
    <w:rsid w:val="001907BC"/>
    <w:rsid w:val="0019102A"/>
    <w:rsid w:val="00191498"/>
    <w:rsid w:val="0019187D"/>
    <w:rsid w:val="00192D27"/>
    <w:rsid w:val="00193187"/>
    <w:rsid w:val="001945F5"/>
    <w:rsid w:val="00194C57"/>
    <w:rsid w:val="0019629C"/>
    <w:rsid w:val="001964BF"/>
    <w:rsid w:val="00196ED4"/>
    <w:rsid w:val="00196F0B"/>
    <w:rsid w:val="00197E9A"/>
    <w:rsid w:val="001A01FD"/>
    <w:rsid w:val="001A074E"/>
    <w:rsid w:val="001A1122"/>
    <w:rsid w:val="001A1341"/>
    <w:rsid w:val="001A1E03"/>
    <w:rsid w:val="001A1E5B"/>
    <w:rsid w:val="001A2690"/>
    <w:rsid w:val="001A26E8"/>
    <w:rsid w:val="001A278F"/>
    <w:rsid w:val="001A3F94"/>
    <w:rsid w:val="001A42B7"/>
    <w:rsid w:val="001A532F"/>
    <w:rsid w:val="001A5561"/>
    <w:rsid w:val="001A5596"/>
    <w:rsid w:val="001A5AC9"/>
    <w:rsid w:val="001A61B6"/>
    <w:rsid w:val="001A7894"/>
    <w:rsid w:val="001A7986"/>
    <w:rsid w:val="001B0183"/>
    <w:rsid w:val="001B08C5"/>
    <w:rsid w:val="001B0A3F"/>
    <w:rsid w:val="001B0F59"/>
    <w:rsid w:val="001B0FD8"/>
    <w:rsid w:val="001B18A1"/>
    <w:rsid w:val="001B1912"/>
    <w:rsid w:val="001B1BE6"/>
    <w:rsid w:val="001B1CCA"/>
    <w:rsid w:val="001B1FD6"/>
    <w:rsid w:val="001B21CD"/>
    <w:rsid w:val="001B2742"/>
    <w:rsid w:val="001B3B72"/>
    <w:rsid w:val="001B3E13"/>
    <w:rsid w:val="001B4020"/>
    <w:rsid w:val="001B43DF"/>
    <w:rsid w:val="001B475D"/>
    <w:rsid w:val="001B4C92"/>
    <w:rsid w:val="001B5F29"/>
    <w:rsid w:val="001B6F51"/>
    <w:rsid w:val="001B7170"/>
    <w:rsid w:val="001B762C"/>
    <w:rsid w:val="001B76BB"/>
    <w:rsid w:val="001B784F"/>
    <w:rsid w:val="001C045E"/>
    <w:rsid w:val="001C1596"/>
    <w:rsid w:val="001C161E"/>
    <w:rsid w:val="001C2906"/>
    <w:rsid w:val="001C2A72"/>
    <w:rsid w:val="001C33F1"/>
    <w:rsid w:val="001C3A62"/>
    <w:rsid w:val="001C3EE2"/>
    <w:rsid w:val="001C3FDB"/>
    <w:rsid w:val="001C4204"/>
    <w:rsid w:val="001C4646"/>
    <w:rsid w:val="001C46B0"/>
    <w:rsid w:val="001C48CA"/>
    <w:rsid w:val="001C4CF5"/>
    <w:rsid w:val="001C5119"/>
    <w:rsid w:val="001C5336"/>
    <w:rsid w:val="001C5DAE"/>
    <w:rsid w:val="001C5FC7"/>
    <w:rsid w:val="001C5FCB"/>
    <w:rsid w:val="001C6251"/>
    <w:rsid w:val="001C650B"/>
    <w:rsid w:val="001C748B"/>
    <w:rsid w:val="001C77A4"/>
    <w:rsid w:val="001C7A45"/>
    <w:rsid w:val="001D0B31"/>
    <w:rsid w:val="001D0CBE"/>
    <w:rsid w:val="001D18A8"/>
    <w:rsid w:val="001D2153"/>
    <w:rsid w:val="001D237E"/>
    <w:rsid w:val="001D2F59"/>
    <w:rsid w:val="001D4639"/>
    <w:rsid w:val="001D47EE"/>
    <w:rsid w:val="001D4BCA"/>
    <w:rsid w:val="001D4FC5"/>
    <w:rsid w:val="001D5490"/>
    <w:rsid w:val="001D593C"/>
    <w:rsid w:val="001D62F0"/>
    <w:rsid w:val="001D67B6"/>
    <w:rsid w:val="001D69F5"/>
    <w:rsid w:val="001D785E"/>
    <w:rsid w:val="001D7F3D"/>
    <w:rsid w:val="001E108A"/>
    <w:rsid w:val="001E162D"/>
    <w:rsid w:val="001E1631"/>
    <w:rsid w:val="001E1EF1"/>
    <w:rsid w:val="001E203D"/>
    <w:rsid w:val="001E21C3"/>
    <w:rsid w:val="001E3305"/>
    <w:rsid w:val="001E356B"/>
    <w:rsid w:val="001E4618"/>
    <w:rsid w:val="001E58FD"/>
    <w:rsid w:val="001E5E77"/>
    <w:rsid w:val="001E5FBE"/>
    <w:rsid w:val="001E691F"/>
    <w:rsid w:val="001E6D10"/>
    <w:rsid w:val="001E6F1D"/>
    <w:rsid w:val="001E7F4F"/>
    <w:rsid w:val="001F092C"/>
    <w:rsid w:val="001F09F9"/>
    <w:rsid w:val="001F0B07"/>
    <w:rsid w:val="001F0C82"/>
    <w:rsid w:val="001F0DB6"/>
    <w:rsid w:val="001F1104"/>
    <w:rsid w:val="001F115E"/>
    <w:rsid w:val="001F166F"/>
    <w:rsid w:val="001F17DE"/>
    <w:rsid w:val="001F1A1B"/>
    <w:rsid w:val="001F2505"/>
    <w:rsid w:val="001F29DF"/>
    <w:rsid w:val="001F386A"/>
    <w:rsid w:val="001F464D"/>
    <w:rsid w:val="001F4AE3"/>
    <w:rsid w:val="001F4C30"/>
    <w:rsid w:val="001F4C67"/>
    <w:rsid w:val="001F5059"/>
    <w:rsid w:val="001F54F4"/>
    <w:rsid w:val="001F5D1B"/>
    <w:rsid w:val="001F6CDD"/>
    <w:rsid w:val="001F6D0D"/>
    <w:rsid w:val="001F6DC6"/>
    <w:rsid w:val="001F7610"/>
    <w:rsid w:val="001F7718"/>
    <w:rsid w:val="001F7CD8"/>
    <w:rsid w:val="001F7FD6"/>
    <w:rsid w:val="00200BDA"/>
    <w:rsid w:val="0020100D"/>
    <w:rsid w:val="00201048"/>
    <w:rsid w:val="0020108A"/>
    <w:rsid w:val="00201508"/>
    <w:rsid w:val="002015DC"/>
    <w:rsid w:val="002017C4"/>
    <w:rsid w:val="00201C87"/>
    <w:rsid w:val="00202717"/>
    <w:rsid w:val="00202967"/>
    <w:rsid w:val="00202FAE"/>
    <w:rsid w:val="002034A6"/>
    <w:rsid w:val="002034DA"/>
    <w:rsid w:val="002035AB"/>
    <w:rsid w:val="00203F94"/>
    <w:rsid w:val="0020405D"/>
    <w:rsid w:val="00204565"/>
    <w:rsid w:val="00204645"/>
    <w:rsid w:val="00205411"/>
    <w:rsid w:val="00205AE9"/>
    <w:rsid w:val="0020652D"/>
    <w:rsid w:val="002071EF"/>
    <w:rsid w:val="00207E8B"/>
    <w:rsid w:val="002101B8"/>
    <w:rsid w:val="00210377"/>
    <w:rsid w:val="0021115D"/>
    <w:rsid w:val="0021186F"/>
    <w:rsid w:val="0021217C"/>
    <w:rsid w:val="00212E76"/>
    <w:rsid w:val="00213418"/>
    <w:rsid w:val="002145AC"/>
    <w:rsid w:val="002157DF"/>
    <w:rsid w:val="00215886"/>
    <w:rsid w:val="0021596E"/>
    <w:rsid w:val="00215D02"/>
    <w:rsid w:val="0021755B"/>
    <w:rsid w:val="0022075A"/>
    <w:rsid w:val="00220C34"/>
    <w:rsid w:val="00220CBE"/>
    <w:rsid w:val="00220EF3"/>
    <w:rsid w:val="00221030"/>
    <w:rsid w:val="00221357"/>
    <w:rsid w:val="002215D4"/>
    <w:rsid w:val="00221A7F"/>
    <w:rsid w:val="002221A5"/>
    <w:rsid w:val="00222A86"/>
    <w:rsid w:val="00223283"/>
    <w:rsid w:val="00225D24"/>
    <w:rsid w:val="002274F3"/>
    <w:rsid w:val="00230062"/>
    <w:rsid w:val="00230BC3"/>
    <w:rsid w:val="00231448"/>
    <w:rsid w:val="00232F50"/>
    <w:rsid w:val="00233A49"/>
    <w:rsid w:val="00233E2C"/>
    <w:rsid w:val="0023471D"/>
    <w:rsid w:val="00234B95"/>
    <w:rsid w:val="00234BB1"/>
    <w:rsid w:val="00235326"/>
    <w:rsid w:val="00235684"/>
    <w:rsid w:val="002365D5"/>
    <w:rsid w:val="00236AF8"/>
    <w:rsid w:val="00236DDC"/>
    <w:rsid w:val="00237164"/>
    <w:rsid w:val="0023719A"/>
    <w:rsid w:val="002379C5"/>
    <w:rsid w:val="0024103A"/>
    <w:rsid w:val="00242797"/>
    <w:rsid w:val="00242A93"/>
    <w:rsid w:val="00242FC7"/>
    <w:rsid w:val="00243139"/>
    <w:rsid w:val="00243C51"/>
    <w:rsid w:val="00244184"/>
    <w:rsid w:val="00244A24"/>
    <w:rsid w:val="00244AD2"/>
    <w:rsid w:val="00244BBD"/>
    <w:rsid w:val="00244DD4"/>
    <w:rsid w:val="00244E17"/>
    <w:rsid w:val="002453CD"/>
    <w:rsid w:val="00245946"/>
    <w:rsid w:val="00246B70"/>
    <w:rsid w:val="00246D00"/>
    <w:rsid w:val="00246E59"/>
    <w:rsid w:val="0024705B"/>
    <w:rsid w:val="002479FE"/>
    <w:rsid w:val="00250AC9"/>
    <w:rsid w:val="00250AE7"/>
    <w:rsid w:val="00250E5A"/>
    <w:rsid w:val="002518B5"/>
    <w:rsid w:val="002520B1"/>
    <w:rsid w:val="0025289B"/>
    <w:rsid w:val="00252BC9"/>
    <w:rsid w:val="002544E2"/>
    <w:rsid w:val="002546B9"/>
    <w:rsid w:val="0025526D"/>
    <w:rsid w:val="00255BCB"/>
    <w:rsid w:val="002561C6"/>
    <w:rsid w:val="0025690B"/>
    <w:rsid w:val="00256F7F"/>
    <w:rsid w:val="00257091"/>
    <w:rsid w:val="0025763E"/>
    <w:rsid w:val="002577E1"/>
    <w:rsid w:val="00257E1E"/>
    <w:rsid w:val="00260124"/>
    <w:rsid w:val="0026078E"/>
    <w:rsid w:val="00260A6F"/>
    <w:rsid w:val="00260CB0"/>
    <w:rsid w:val="002615DF"/>
    <w:rsid w:val="00262C83"/>
    <w:rsid w:val="002631CC"/>
    <w:rsid w:val="002631DA"/>
    <w:rsid w:val="0026380A"/>
    <w:rsid w:val="002639A4"/>
    <w:rsid w:val="00263BBA"/>
    <w:rsid w:val="00263BF7"/>
    <w:rsid w:val="00263F25"/>
    <w:rsid w:val="00263F6E"/>
    <w:rsid w:val="002640C2"/>
    <w:rsid w:val="0026457D"/>
    <w:rsid w:val="00264EEC"/>
    <w:rsid w:val="00264F01"/>
    <w:rsid w:val="002654B7"/>
    <w:rsid w:val="0026564C"/>
    <w:rsid w:val="002657C7"/>
    <w:rsid w:val="002659E4"/>
    <w:rsid w:val="00265FD4"/>
    <w:rsid w:val="00266274"/>
    <w:rsid w:val="00266F61"/>
    <w:rsid w:val="00267234"/>
    <w:rsid w:val="00267ABF"/>
    <w:rsid w:val="00267BBB"/>
    <w:rsid w:val="002703DC"/>
    <w:rsid w:val="00270411"/>
    <w:rsid w:val="00270687"/>
    <w:rsid w:val="00270BF4"/>
    <w:rsid w:val="00270DA9"/>
    <w:rsid w:val="0027193D"/>
    <w:rsid w:val="00271B73"/>
    <w:rsid w:val="00271F04"/>
    <w:rsid w:val="0027228D"/>
    <w:rsid w:val="00272857"/>
    <w:rsid w:val="00272D4B"/>
    <w:rsid w:val="0027313A"/>
    <w:rsid w:val="002735C1"/>
    <w:rsid w:val="002735FC"/>
    <w:rsid w:val="002739F8"/>
    <w:rsid w:val="0027412D"/>
    <w:rsid w:val="00274719"/>
    <w:rsid w:val="0027485C"/>
    <w:rsid w:val="0027684C"/>
    <w:rsid w:val="00277263"/>
    <w:rsid w:val="002803CB"/>
    <w:rsid w:val="00280B38"/>
    <w:rsid w:val="00281214"/>
    <w:rsid w:val="0028165C"/>
    <w:rsid w:val="00282139"/>
    <w:rsid w:val="0028232E"/>
    <w:rsid w:val="00283136"/>
    <w:rsid w:val="00284ADD"/>
    <w:rsid w:val="00284CCF"/>
    <w:rsid w:val="0028581C"/>
    <w:rsid w:val="00285F2F"/>
    <w:rsid w:val="00287349"/>
    <w:rsid w:val="00287609"/>
    <w:rsid w:val="0029050B"/>
    <w:rsid w:val="00290A7B"/>
    <w:rsid w:val="00290B7C"/>
    <w:rsid w:val="00290C6B"/>
    <w:rsid w:val="00290E5B"/>
    <w:rsid w:val="00290F81"/>
    <w:rsid w:val="002913FD"/>
    <w:rsid w:val="002922E1"/>
    <w:rsid w:val="002927F5"/>
    <w:rsid w:val="00292B00"/>
    <w:rsid w:val="00293480"/>
    <w:rsid w:val="00293711"/>
    <w:rsid w:val="0029391B"/>
    <w:rsid w:val="00294247"/>
    <w:rsid w:val="0029427D"/>
    <w:rsid w:val="002959B1"/>
    <w:rsid w:val="00295E0D"/>
    <w:rsid w:val="00295FA3"/>
    <w:rsid w:val="0029619D"/>
    <w:rsid w:val="00296899"/>
    <w:rsid w:val="0029729A"/>
    <w:rsid w:val="002972E6"/>
    <w:rsid w:val="002977FC"/>
    <w:rsid w:val="00297B38"/>
    <w:rsid w:val="002A06A0"/>
    <w:rsid w:val="002A103E"/>
    <w:rsid w:val="002A1AB2"/>
    <w:rsid w:val="002A2FBF"/>
    <w:rsid w:val="002A3076"/>
    <w:rsid w:val="002A47AD"/>
    <w:rsid w:val="002A47B4"/>
    <w:rsid w:val="002A4A60"/>
    <w:rsid w:val="002A65EC"/>
    <w:rsid w:val="002A6C1A"/>
    <w:rsid w:val="002A705A"/>
    <w:rsid w:val="002A7161"/>
    <w:rsid w:val="002A79AB"/>
    <w:rsid w:val="002A7D8F"/>
    <w:rsid w:val="002B00B0"/>
    <w:rsid w:val="002B12D7"/>
    <w:rsid w:val="002B1868"/>
    <w:rsid w:val="002B1DBD"/>
    <w:rsid w:val="002B3307"/>
    <w:rsid w:val="002B3995"/>
    <w:rsid w:val="002B4E72"/>
    <w:rsid w:val="002B5115"/>
    <w:rsid w:val="002B59AC"/>
    <w:rsid w:val="002B7145"/>
    <w:rsid w:val="002B759C"/>
    <w:rsid w:val="002B7B81"/>
    <w:rsid w:val="002C021A"/>
    <w:rsid w:val="002C0505"/>
    <w:rsid w:val="002C19E4"/>
    <w:rsid w:val="002C1C0B"/>
    <w:rsid w:val="002C1D9B"/>
    <w:rsid w:val="002C20CD"/>
    <w:rsid w:val="002C211C"/>
    <w:rsid w:val="002C2730"/>
    <w:rsid w:val="002C3504"/>
    <w:rsid w:val="002C4B4D"/>
    <w:rsid w:val="002C50D4"/>
    <w:rsid w:val="002C52D9"/>
    <w:rsid w:val="002C537E"/>
    <w:rsid w:val="002C5443"/>
    <w:rsid w:val="002C6030"/>
    <w:rsid w:val="002C7CFE"/>
    <w:rsid w:val="002C7D7C"/>
    <w:rsid w:val="002D0D95"/>
    <w:rsid w:val="002D0F8C"/>
    <w:rsid w:val="002D17E8"/>
    <w:rsid w:val="002D2593"/>
    <w:rsid w:val="002D2DEE"/>
    <w:rsid w:val="002D2FF3"/>
    <w:rsid w:val="002D42F4"/>
    <w:rsid w:val="002D5F3F"/>
    <w:rsid w:val="002D6124"/>
    <w:rsid w:val="002D6355"/>
    <w:rsid w:val="002D6729"/>
    <w:rsid w:val="002E10C7"/>
    <w:rsid w:val="002E112C"/>
    <w:rsid w:val="002E156C"/>
    <w:rsid w:val="002E1C00"/>
    <w:rsid w:val="002E2389"/>
    <w:rsid w:val="002E2CF9"/>
    <w:rsid w:val="002E2E68"/>
    <w:rsid w:val="002E36D4"/>
    <w:rsid w:val="002E3A09"/>
    <w:rsid w:val="002E499B"/>
    <w:rsid w:val="002E49C3"/>
    <w:rsid w:val="002E57A1"/>
    <w:rsid w:val="002E5C66"/>
    <w:rsid w:val="002E6461"/>
    <w:rsid w:val="002E66D6"/>
    <w:rsid w:val="002E765B"/>
    <w:rsid w:val="002E7F64"/>
    <w:rsid w:val="002F05A3"/>
    <w:rsid w:val="002F08B4"/>
    <w:rsid w:val="002F0C46"/>
    <w:rsid w:val="002F1368"/>
    <w:rsid w:val="002F1EBA"/>
    <w:rsid w:val="002F2FBC"/>
    <w:rsid w:val="002F3F81"/>
    <w:rsid w:val="002F4B0D"/>
    <w:rsid w:val="002F4B3D"/>
    <w:rsid w:val="002F4B79"/>
    <w:rsid w:val="002F4C62"/>
    <w:rsid w:val="002F4DE7"/>
    <w:rsid w:val="002F5994"/>
    <w:rsid w:val="002F6026"/>
    <w:rsid w:val="002F640A"/>
    <w:rsid w:val="002F6A9E"/>
    <w:rsid w:val="002F6AD2"/>
    <w:rsid w:val="002F7A2B"/>
    <w:rsid w:val="002F7E75"/>
    <w:rsid w:val="003008CC"/>
    <w:rsid w:val="00302191"/>
    <w:rsid w:val="00302C6B"/>
    <w:rsid w:val="00303947"/>
    <w:rsid w:val="00303D0E"/>
    <w:rsid w:val="00303D42"/>
    <w:rsid w:val="00304124"/>
    <w:rsid w:val="0030561B"/>
    <w:rsid w:val="00305889"/>
    <w:rsid w:val="00305E4E"/>
    <w:rsid w:val="00305F4D"/>
    <w:rsid w:val="00306129"/>
    <w:rsid w:val="00306500"/>
    <w:rsid w:val="0030672F"/>
    <w:rsid w:val="00306F34"/>
    <w:rsid w:val="00307E26"/>
    <w:rsid w:val="003104BD"/>
    <w:rsid w:val="003116E5"/>
    <w:rsid w:val="003117FC"/>
    <w:rsid w:val="003120FA"/>
    <w:rsid w:val="00312CF0"/>
    <w:rsid w:val="003130E2"/>
    <w:rsid w:val="0031403A"/>
    <w:rsid w:val="003145B9"/>
    <w:rsid w:val="00314751"/>
    <w:rsid w:val="003147F1"/>
    <w:rsid w:val="0031610B"/>
    <w:rsid w:val="003162AE"/>
    <w:rsid w:val="00317072"/>
    <w:rsid w:val="0031758A"/>
    <w:rsid w:val="00317AEB"/>
    <w:rsid w:val="00317EEC"/>
    <w:rsid w:val="00320277"/>
    <w:rsid w:val="00320778"/>
    <w:rsid w:val="003209AD"/>
    <w:rsid w:val="003210C4"/>
    <w:rsid w:val="00321F89"/>
    <w:rsid w:val="00322610"/>
    <w:rsid w:val="003228B1"/>
    <w:rsid w:val="00322D6B"/>
    <w:rsid w:val="00322EB8"/>
    <w:rsid w:val="00323542"/>
    <w:rsid w:val="00323D68"/>
    <w:rsid w:val="00323FD5"/>
    <w:rsid w:val="00324524"/>
    <w:rsid w:val="003248F8"/>
    <w:rsid w:val="003249E8"/>
    <w:rsid w:val="00324FC8"/>
    <w:rsid w:val="00325055"/>
    <w:rsid w:val="00325420"/>
    <w:rsid w:val="00325565"/>
    <w:rsid w:val="00325F1F"/>
    <w:rsid w:val="00325F7C"/>
    <w:rsid w:val="00326799"/>
    <w:rsid w:val="00327549"/>
    <w:rsid w:val="00327593"/>
    <w:rsid w:val="00327B42"/>
    <w:rsid w:val="00327F2F"/>
    <w:rsid w:val="0033039D"/>
    <w:rsid w:val="00330690"/>
    <w:rsid w:val="003311F8"/>
    <w:rsid w:val="00331853"/>
    <w:rsid w:val="00331A0E"/>
    <w:rsid w:val="00331BC4"/>
    <w:rsid w:val="00331DF2"/>
    <w:rsid w:val="0033362A"/>
    <w:rsid w:val="00333EA0"/>
    <w:rsid w:val="00334215"/>
    <w:rsid w:val="00334BC5"/>
    <w:rsid w:val="003350D5"/>
    <w:rsid w:val="00335136"/>
    <w:rsid w:val="00335388"/>
    <w:rsid w:val="003369C6"/>
    <w:rsid w:val="00337309"/>
    <w:rsid w:val="00337CE3"/>
    <w:rsid w:val="003405E8"/>
    <w:rsid w:val="00340EF2"/>
    <w:rsid w:val="003418E3"/>
    <w:rsid w:val="00341905"/>
    <w:rsid w:val="0034198F"/>
    <w:rsid w:val="003429AF"/>
    <w:rsid w:val="003430E9"/>
    <w:rsid w:val="00343C46"/>
    <w:rsid w:val="00344557"/>
    <w:rsid w:val="0034519B"/>
    <w:rsid w:val="00345C70"/>
    <w:rsid w:val="00345CF3"/>
    <w:rsid w:val="00345EBA"/>
    <w:rsid w:val="00347353"/>
    <w:rsid w:val="00347BAD"/>
    <w:rsid w:val="003504BD"/>
    <w:rsid w:val="003507EC"/>
    <w:rsid w:val="00350A15"/>
    <w:rsid w:val="0035106B"/>
    <w:rsid w:val="00351160"/>
    <w:rsid w:val="0035126C"/>
    <w:rsid w:val="003527EA"/>
    <w:rsid w:val="003530B4"/>
    <w:rsid w:val="003534AF"/>
    <w:rsid w:val="00353E8A"/>
    <w:rsid w:val="003542C8"/>
    <w:rsid w:val="003548A3"/>
    <w:rsid w:val="00355366"/>
    <w:rsid w:val="003555D8"/>
    <w:rsid w:val="00355955"/>
    <w:rsid w:val="00356057"/>
    <w:rsid w:val="00356DF9"/>
    <w:rsid w:val="0035745A"/>
    <w:rsid w:val="00357F6D"/>
    <w:rsid w:val="00357FF3"/>
    <w:rsid w:val="0036054A"/>
    <w:rsid w:val="0036057B"/>
    <w:rsid w:val="00360BCA"/>
    <w:rsid w:val="00360CFC"/>
    <w:rsid w:val="00361BA2"/>
    <w:rsid w:val="00362624"/>
    <w:rsid w:val="00363DEA"/>
    <w:rsid w:val="00365552"/>
    <w:rsid w:val="0036561D"/>
    <w:rsid w:val="00365713"/>
    <w:rsid w:val="0036574B"/>
    <w:rsid w:val="003657AB"/>
    <w:rsid w:val="0036613B"/>
    <w:rsid w:val="0036692B"/>
    <w:rsid w:val="00366AE0"/>
    <w:rsid w:val="00367600"/>
    <w:rsid w:val="00370392"/>
    <w:rsid w:val="0037091D"/>
    <w:rsid w:val="00370BA0"/>
    <w:rsid w:val="0037200C"/>
    <w:rsid w:val="00372ADC"/>
    <w:rsid w:val="003732B7"/>
    <w:rsid w:val="00373897"/>
    <w:rsid w:val="003740B4"/>
    <w:rsid w:val="003742ED"/>
    <w:rsid w:val="00376139"/>
    <w:rsid w:val="00376727"/>
    <w:rsid w:val="00377873"/>
    <w:rsid w:val="0038055F"/>
    <w:rsid w:val="00380AB9"/>
    <w:rsid w:val="00380B1E"/>
    <w:rsid w:val="00380F04"/>
    <w:rsid w:val="00381367"/>
    <w:rsid w:val="003815E6"/>
    <w:rsid w:val="00381C4D"/>
    <w:rsid w:val="00381DDB"/>
    <w:rsid w:val="00381EDA"/>
    <w:rsid w:val="00381F1E"/>
    <w:rsid w:val="00382471"/>
    <w:rsid w:val="0038361D"/>
    <w:rsid w:val="00383E2B"/>
    <w:rsid w:val="003846FE"/>
    <w:rsid w:val="00384B96"/>
    <w:rsid w:val="0038715F"/>
    <w:rsid w:val="00387351"/>
    <w:rsid w:val="003873F7"/>
    <w:rsid w:val="003904BB"/>
    <w:rsid w:val="00390D7F"/>
    <w:rsid w:val="00391039"/>
    <w:rsid w:val="003911E3"/>
    <w:rsid w:val="0039203A"/>
    <w:rsid w:val="00392555"/>
    <w:rsid w:val="003925C4"/>
    <w:rsid w:val="00392F51"/>
    <w:rsid w:val="003945AB"/>
    <w:rsid w:val="00394633"/>
    <w:rsid w:val="00394760"/>
    <w:rsid w:val="003947AC"/>
    <w:rsid w:val="00394BE8"/>
    <w:rsid w:val="003951C4"/>
    <w:rsid w:val="0039553C"/>
    <w:rsid w:val="003956A0"/>
    <w:rsid w:val="003958BA"/>
    <w:rsid w:val="00395B5F"/>
    <w:rsid w:val="0039755A"/>
    <w:rsid w:val="0039760B"/>
    <w:rsid w:val="003976D3"/>
    <w:rsid w:val="003A0C71"/>
    <w:rsid w:val="003A156E"/>
    <w:rsid w:val="003A1A7A"/>
    <w:rsid w:val="003A1CB3"/>
    <w:rsid w:val="003A1CE5"/>
    <w:rsid w:val="003A1D3D"/>
    <w:rsid w:val="003A1E9A"/>
    <w:rsid w:val="003A1FAB"/>
    <w:rsid w:val="003A203C"/>
    <w:rsid w:val="003A20C0"/>
    <w:rsid w:val="003A2220"/>
    <w:rsid w:val="003A24C4"/>
    <w:rsid w:val="003A277F"/>
    <w:rsid w:val="003A2D01"/>
    <w:rsid w:val="003A2EEC"/>
    <w:rsid w:val="003A3357"/>
    <w:rsid w:val="003A3D66"/>
    <w:rsid w:val="003A3FF4"/>
    <w:rsid w:val="003A4371"/>
    <w:rsid w:val="003A46C2"/>
    <w:rsid w:val="003A5312"/>
    <w:rsid w:val="003A5F7B"/>
    <w:rsid w:val="003A619C"/>
    <w:rsid w:val="003A6C25"/>
    <w:rsid w:val="003A74FC"/>
    <w:rsid w:val="003A7CDC"/>
    <w:rsid w:val="003A7D0D"/>
    <w:rsid w:val="003B0648"/>
    <w:rsid w:val="003B087D"/>
    <w:rsid w:val="003B25DD"/>
    <w:rsid w:val="003B2CE9"/>
    <w:rsid w:val="003B3095"/>
    <w:rsid w:val="003B348C"/>
    <w:rsid w:val="003B383C"/>
    <w:rsid w:val="003B3F47"/>
    <w:rsid w:val="003B4809"/>
    <w:rsid w:val="003B4889"/>
    <w:rsid w:val="003B4F0A"/>
    <w:rsid w:val="003B5A76"/>
    <w:rsid w:val="003B6CCE"/>
    <w:rsid w:val="003B7155"/>
    <w:rsid w:val="003C0984"/>
    <w:rsid w:val="003C0D97"/>
    <w:rsid w:val="003C0E7B"/>
    <w:rsid w:val="003C1C07"/>
    <w:rsid w:val="003C1E5B"/>
    <w:rsid w:val="003C21C1"/>
    <w:rsid w:val="003C29C3"/>
    <w:rsid w:val="003C3D8F"/>
    <w:rsid w:val="003C4011"/>
    <w:rsid w:val="003C410F"/>
    <w:rsid w:val="003C47B2"/>
    <w:rsid w:val="003C4805"/>
    <w:rsid w:val="003C5563"/>
    <w:rsid w:val="003C5BA6"/>
    <w:rsid w:val="003C5F2A"/>
    <w:rsid w:val="003C6064"/>
    <w:rsid w:val="003C6FBE"/>
    <w:rsid w:val="003C720F"/>
    <w:rsid w:val="003D0ABA"/>
    <w:rsid w:val="003D0C41"/>
    <w:rsid w:val="003D0EC8"/>
    <w:rsid w:val="003D0EDA"/>
    <w:rsid w:val="003D0EF4"/>
    <w:rsid w:val="003D1617"/>
    <w:rsid w:val="003D1647"/>
    <w:rsid w:val="003D1F83"/>
    <w:rsid w:val="003D2431"/>
    <w:rsid w:val="003D3614"/>
    <w:rsid w:val="003D4404"/>
    <w:rsid w:val="003D4984"/>
    <w:rsid w:val="003D5882"/>
    <w:rsid w:val="003D658C"/>
    <w:rsid w:val="003D6AF1"/>
    <w:rsid w:val="003D771E"/>
    <w:rsid w:val="003D7C08"/>
    <w:rsid w:val="003E0D77"/>
    <w:rsid w:val="003E1616"/>
    <w:rsid w:val="003E196D"/>
    <w:rsid w:val="003E1D03"/>
    <w:rsid w:val="003E281E"/>
    <w:rsid w:val="003E33A3"/>
    <w:rsid w:val="003E33B1"/>
    <w:rsid w:val="003E361D"/>
    <w:rsid w:val="003E40F4"/>
    <w:rsid w:val="003E46EA"/>
    <w:rsid w:val="003E4BCF"/>
    <w:rsid w:val="003E57D6"/>
    <w:rsid w:val="003E649F"/>
    <w:rsid w:val="003E6578"/>
    <w:rsid w:val="003E6885"/>
    <w:rsid w:val="003E75BA"/>
    <w:rsid w:val="003E7B91"/>
    <w:rsid w:val="003E7F07"/>
    <w:rsid w:val="003F00D5"/>
    <w:rsid w:val="003F0835"/>
    <w:rsid w:val="003F0E2B"/>
    <w:rsid w:val="003F1A4F"/>
    <w:rsid w:val="003F1FD3"/>
    <w:rsid w:val="003F20FC"/>
    <w:rsid w:val="003F362E"/>
    <w:rsid w:val="003F37EB"/>
    <w:rsid w:val="003F3AB8"/>
    <w:rsid w:val="003F43FB"/>
    <w:rsid w:val="003F4648"/>
    <w:rsid w:val="003F47C1"/>
    <w:rsid w:val="003F4A38"/>
    <w:rsid w:val="003F4DF2"/>
    <w:rsid w:val="003F4E96"/>
    <w:rsid w:val="003F4FA1"/>
    <w:rsid w:val="003F590F"/>
    <w:rsid w:val="003F6675"/>
    <w:rsid w:val="003F72BA"/>
    <w:rsid w:val="00400FAB"/>
    <w:rsid w:val="00401B57"/>
    <w:rsid w:val="00402FA5"/>
    <w:rsid w:val="0040379B"/>
    <w:rsid w:val="00404601"/>
    <w:rsid w:val="00404F72"/>
    <w:rsid w:val="00405BFD"/>
    <w:rsid w:val="00405E0A"/>
    <w:rsid w:val="00406134"/>
    <w:rsid w:val="00406BD8"/>
    <w:rsid w:val="00407067"/>
    <w:rsid w:val="004079EB"/>
    <w:rsid w:val="00407C27"/>
    <w:rsid w:val="004106CE"/>
    <w:rsid w:val="00410BEB"/>
    <w:rsid w:val="00410CDC"/>
    <w:rsid w:val="00410DE8"/>
    <w:rsid w:val="00410E5F"/>
    <w:rsid w:val="00411470"/>
    <w:rsid w:val="004114E7"/>
    <w:rsid w:val="0041160A"/>
    <w:rsid w:val="004118C2"/>
    <w:rsid w:val="00412C96"/>
    <w:rsid w:val="004133A0"/>
    <w:rsid w:val="0041392D"/>
    <w:rsid w:val="0041397C"/>
    <w:rsid w:val="00413E04"/>
    <w:rsid w:val="00415ACB"/>
    <w:rsid w:val="00416DE3"/>
    <w:rsid w:val="00416EF4"/>
    <w:rsid w:val="00417386"/>
    <w:rsid w:val="00417A46"/>
    <w:rsid w:val="00417AC3"/>
    <w:rsid w:val="00417D3D"/>
    <w:rsid w:val="00420262"/>
    <w:rsid w:val="00420673"/>
    <w:rsid w:val="00420ACB"/>
    <w:rsid w:val="00421954"/>
    <w:rsid w:val="00422609"/>
    <w:rsid w:val="00422A5D"/>
    <w:rsid w:val="00423107"/>
    <w:rsid w:val="00423A85"/>
    <w:rsid w:val="00424109"/>
    <w:rsid w:val="00424674"/>
    <w:rsid w:val="00424955"/>
    <w:rsid w:val="00424993"/>
    <w:rsid w:val="0042627E"/>
    <w:rsid w:val="00426AC1"/>
    <w:rsid w:val="00426ACC"/>
    <w:rsid w:val="00426E9C"/>
    <w:rsid w:val="0042769D"/>
    <w:rsid w:val="00427F02"/>
    <w:rsid w:val="004310A6"/>
    <w:rsid w:val="004315E2"/>
    <w:rsid w:val="0043168A"/>
    <w:rsid w:val="0043246B"/>
    <w:rsid w:val="00432F57"/>
    <w:rsid w:val="00433253"/>
    <w:rsid w:val="00434C41"/>
    <w:rsid w:val="00435A46"/>
    <w:rsid w:val="00436E50"/>
    <w:rsid w:val="0043708A"/>
    <w:rsid w:val="004372E4"/>
    <w:rsid w:val="00440119"/>
    <w:rsid w:val="004406C3"/>
    <w:rsid w:val="004414BE"/>
    <w:rsid w:val="00441D81"/>
    <w:rsid w:val="00442B35"/>
    <w:rsid w:val="00443C6C"/>
    <w:rsid w:val="00443DF6"/>
    <w:rsid w:val="0044519D"/>
    <w:rsid w:val="004452AE"/>
    <w:rsid w:val="004454F1"/>
    <w:rsid w:val="0044565C"/>
    <w:rsid w:val="00446126"/>
    <w:rsid w:val="00447823"/>
    <w:rsid w:val="00447AB7"/>
    <w:rsid w:val="00447FC3"/>
    <w:rsid w:val="00450009"/>
    <w:rsid w:val="00450226"/>
    <w:rsid w:val="00450773"/>
    <w:rsid w:val="0045078B"/>
    <w:rsid w:val="00450866"/>
    <w:rsid w:val="00451448"/>
    <w:rsid w:val="0045293F"/>
    <w:rsid w:val="00453196"/>
    <w:rsid w:val="004532E9"/>
    <w:rsid w:val="004536C3"/>
    <w:rsid w:val="004538E6"/>
    <w:rsid w:val="004541DF"/>
    <w:rsid w:val="00454839"/>
    <w:rsid w:val="00454C65"/>
    <w:rsid w:val="004557BA"/>
    <w:rsid w:val="00455BC0"/>
    <w:rsid w:val="00455C55"/>
    <w:rsid w:val="004563D6"/>
    <w:rsid w:val="00456F76"/>
    <w:rsid w:val="0045712F"/>
    <w:rsid w:val="00457675"/>
    <w:rsid w:val="00457808"/>
    <w:rsid w:val="00457E20"/>
    <w:rsid w:val="00457F76"/>
    <w:rsid w:val="004607F6"/>
    <w:rsid w:val="00460C43"/>
    <w:rsid w:val="00460D9C"/>
    <w:rsid w:val="00461A8D"/>
    <w:rsid w:val="0046297E"/>
    <w:rsid w:val="00463138"/>
    <w:rsid w:val="00463337"/>
    <w:rsid w:val="004643AC"/>
    <w:rsid w:val="0046475F"/>
    <w:rsid w:val="00464826"/>
    <w:rsid w:val="00465495"/>
    <w:rsid w:val="00465ED9"/>
    <w:rsid w:val="00467B6F"/>
    <w:rsid w:val="00467CA9"/>
    <w:rsid w:val="00470D5A"/>
    <w:rsid w:val="004713D4"/>
    <w:rsid w:val="00471651"/>
    <w:rsid w:val="00471962"/>
    <w:rsid w:val="004724D2"/>
    <w:rsid w:val="00472992"/>
    <w:rsid w:val="00472CB0"/>
    <w:rsid w:val="004733EC"/>
    <w:rsid w:val="00474535"/>
    <w:rsid w:val="00474A54"/>
    <w:rsid w:val="00474B95"/>
    <w:rsid w:val="004757AF"/>
    <w:rsid w:val="0047698C"/>
    <w:rsid w:val="0048212D"/>
    <w:rsid w:val="004823B4"/>
    <w:rsid w:val="0048285E"/>
    <w:rsid w:val="004831DE"/>
    <w:rsid w:val="00483BA9"/>
    <w:rsid w:val="004855F4"/>
    <w:rsid w:val="00485BD2"/>
    <w:rsid w:val="00486D37"/>
    <w:rsid w:val="00486F3B"/>
    <w:rsid w:val="004877E6"/>
    <w:rsid w:val="00487F3A"/>
    <w:rsid w:val="0049014A"/>
    <w:rsid w:val="004902C1"/>
    <w:rsid w:val="00490446"/>
    <w:rsid w:val="004918C9"/>
    <w:rsid w:val="00492507"/>
    <w:rsid w:val="00492DDB"/>
    <w:rsid w:val="004939A7"/>
    <w:rsid w:val="00493F0F"/>
    <w:rsid w:val="00495293"/>
    <w:rsid w:val="00495E75"/>
    <w:rsid w:val="00496E23"/>
    <w:rsid w:val="004A0BC2"/>
    <w:rsid w:val="004A1323"/>
    <w:rsid w:val="004A333C"/>
    <w:rsid w:val="004A338B"/>
    <w:rsid w:val="004A3600"/>
    <w:rsid w:val="004A3A8C"/>
    <w:rsid w:val="004A3F08"/>
    <w:rsid w:val="004A41D2"/>
    <w:rsid w:val="004A4769"/>
    <w:rsid w:val="004A5800"/>
    <w:rsid w:val="004A65DF"/>
    <w:rsid w:val="004A7476"/>
    <w:rsid w:val="004B077C"/>
    <w:rsid w:val="004B0A38"/>
    <w:rsid w:val="004B0E9E"/>
    <w:rsid w:val="004B10A1"/>
    <w:rsid w:val="004B15D7"/>
    <w:rsid w:val="004B19C2"/>
    <w:rsid w:val="004B1BB4"/>
    <w:rsid w:val="004B226E"/>
    <w:rsid w:val="004B2E84"/>
    <w:rsid w:val="004B401C"/>
    <w:rsid w:val="004B50FC"/>
    <w:rsid w:val="004B5A1D"/>
    <w:rsid w:val="004B6B51"/>
    <w:rsid w:val="004B6C6F"/>
    <w:rsid w:val="004B6E91"/>
    <w:rsid w:val="004B758B"/>
    <w:rsid w:val="004C0266"/>
    <w:rsid w:val="004C02B7"/>
    <w:rsid w:val="004C06B9"/>
    <w:rsid w:val="004C1ABB"/>
    <w:rsid w:val="004C1BDF"/>
    <w:rsid w:val="004C2BA6"/>
    <w:rsid w:val="004C309F"/>
    <w:rsid w:val="004C3330"/>
    <w:rsid w:val="004C4391"/>
    <w:rsid w:val="004C44A9"/>
    <w:rsid w:val="004C4F3C"/>
    <w:rsid w:val="004C5CCF"/>
    <w:rsid w:val="004C5D13"/>
    <w:rsid w:val="004C70E4"/>
    <w:rsid w:val="004C78D7"/>
    <w:rsid w:val="004D0B24"/>
    <w:rsid w:val="004D0F3F"/>
    <w:rsid w:val="004D15BD"/>
    <w:rsid w:val="004D16CF"/>
    <w:rsid w:val="004D1A7C"/>
    <w:rsid w:val="004D2BAA"/>
    <w:rsid w:val="004D382F"/>
    <w:rsid w:val="004D3A95"/>
    <w:rsid w:val="004D3C78"/>
    <w:rsid w:val="004D3E42"/>
    <w:rsid w:val="004D41A9"/>
    <w:rsid w:val="004D54EC"/>
    <w:rsid w:val="004D5A63"/>
    <w:rsid w:val="004D6C70"/>
    <w:rsid w:val="004D6DCD"/>
    <w:rsid w:val="004D6E07"/>
    <w:rsid w:val="004D703C"/>
    <w:rsid w:val="004E00B6"/>
    <w:rsid w:val="004E03AD"/>
    <w:rsid w:val="004E09B8"/>
    <w:rsid w:val="004E1278"/>
    <w:rsid w:val="004E1D47"/>
    <w:rsid w:val="004E2087"/>
    <w:rsid w:val="004E36CB"/>
    <w:rsid w:val="004E3A8A"/>
    <w:rsid w:val="004E3D7D"/>
    <w:rsid w:val="004E4CAA"/>
    <w:rsid w:val="004E6180"/>
    <w:rsid w:val="004E67CD"/>
    <w:rsid w:val="004E69C1"/>
    <w:rsid w:val="004E6AE0"/>
    <w:rsid w:val="004E703C"/>
    <w:rsid w:val="004E78B9"/>
    <w:rsid w:val="004F038C"/>
    <w:rsid w:val="004F03DA"/>
    <w:rsid w:val="004F0BE8"/>
    <w:rsid w:val="004F1C46"/>
    <w:rsid w:val="004F2392"/>
    <w:rsid w:val="004F2835"/>
    <w:rsid w:val="004F30B5"/>
    <w:rsid w:val="004F3E6A"/>
    <w:rsid w:val="004F3F1A"/>
    <w:rsid w:val="004F5BF2"/>
    <w:rsid w:val="004F5DAA"/>
    <w:rsid w:val="004F7094"/>
    <w:rsid w:val="004F7A58"/>
    <w:rsid w:val="0050091A"/>
    <w:rsid w:val="0050093E"/>
    <w:rsid w:val="00501BA7"/>
    <w:rsid w:val="00502905"/>
    <w:rsid w:val="0050316E"/>
    <w:rsid w:val="00503246"/>
    <w:rsid w:val="00504123"/>
    <w:rsid w:val="005046A4"/>
    <w:rsid w:val="00504CD8"/>
    <w:rsid w:val="00505BAD"/>
    <w:rsid w:val="00506064"/>
    <w:rsid w:val="00506895"/>
    <w:rsid w:val="0050689E"/>
    <w:rsid w:val="00506B0A"/>
    <w:rsid w:val="00506DEC"/>
    <w:rsid w:val="00506E1B"/>
    <w:rsid w:val="00507137"/>
    <w:rsid w:val="0050792F"/>
    <w:rsid w:val="005107AD"/>
    <w:rsid w:val="00510834"/>
    <w:rsid w:val="005108DE"/>
    <w:rsid w:val="005113B2"/>
    <w:rsid w:val="005116DB"/>
    <w:rsid w:val="0051246B"/>
    <w:rsid w:val="00512731"/>
    <w:rsid w:val="00514296"/>
    <w:rsid w:val="00514AE7"/>
    <w:rsid w:val="00514E64"/>
    <w:rsid w:val="005152CB"/>
    <w:rsid w:val="00515340"/>
    <w:rsid w:val="00515C8B"/>
    <w:rsid w:val="00515CEA"/>
    <w:rsid w:val="00515D18"/>
    <w:rsid w:val="00516176"/>
    <w:rsid w:val="00516487"/>
    <w:rsid w:val="00517009"/>
    <w:rsid w:val="00517225"/>
    <w:rsid w:val="00517953"/>
    <w:rsid w:val="0052055B"/>
    <w:rsid w:val="005209B0"/>
    <w:rsid w:val="00520C17"/>
    <w:rsid w:val="00520E3D"/>
    <w:rsid w:val="00521971"/>
    <w:rsid w:val="00521E02"/>
    <w:rsid w:val="00521ECE"/>
    <w:rsid w:val="005221FD"/>
    <w:rsid w:val="00523970"/>
    <w:rsid w:val="00523D91"/>
    <w:rsid w:val="005242A2"/>
    <w:rsid w:val="0052521B"/>
    <w:rsid w:val="00525334"/>
    <w:rsid w:val="00525626"/>
    <w:rsid w:val="005266C8"/>
    <w:rsid w:val="005269FA"/>
    <w:rsid w:val="00526A0E"/>
    <w:rsid w:val="00526DC6"/>
    <w:rsid w:val="0053096C"/>
    <w:rsid w:val="00530A72"/>
    <w:rsid w:val="00530D00"/>
    <w:rsid w:val="0053123D"/>
    <w:rsid w:val="00531444"/>
    <w:rsid w:val="00532868"/>
    <w:rsid w:val="005334B5"/>
    <w:rsid w:val="00533648"/>
    <w:rsid w:val="00533727"/>
    <w:rsid w:val="00534F0B"/>
    <w:rsid w:val="00534F0F"/>
    <w:rsid w:val="00534FD0"/>
    <w:rsid w:val="00536C60"/>
    <w:rsid w:val="00537A31"/>
    <w:rsid w:val="00540437"/>
    <w:rsid w:val="00540A63"/>
    <w:rsid w:val="00541272"/>
    <w:rsid w:val="00541D37"/>
    <w:rsid w:val="00541D99"/>
    <w:rsid w:val="00543093"/>
    <w:rsid w:val="00543DC2"/>
    <w:rsid w:val="00544616"/>
    <w:rsid w:val="00544776"/>
    <w:rsid w:val="00544B00"/>
    <w:rsid w:val="00544E0B"/>
    <w:rsid w:val="005451A8"/>
    <w:rsid w:val="00546BDE"/>
    <w:rsid w:val="00546DED"/>
    <w:rsid w:val="0054729E"/>
    <w:rsid w:val="00547603"/>
    <w:rsid w:val="00550147"/>
    <w:rsid w:val="005516F1"/>
    <w:rsid w:val="005517A3"/>
    <w:rsid w:val="00551FE3"/>
    <w:rsid w:val="005531C7"/>
    <w:rsid w:val="00553406"/>
    <w:rsid w:val="0055394A"/>
    <w:rsid w:val="0055453A"/>
    <w:rsid w:val="005548C9"/>
    <w:rsid w:val="00554944"/>
    <w:rsid w:val="00554B10"/>
    <w:rsid w:val="00554CCD"/>
    <w:rsid w:val="00554CDD"/>
    <w:rsid w:val="00555332"/>
    <w:rsid w:val="00555462"/>
    <w:rsid w:val="0055554A"/>
    <w:rsid w:val="00555DDD"/>
    <w:rsid w:val="005567DA"/>
    <w:rsid w:val="00557462"/>
    <w:rsid w:val="0055793B"/>
    <w:rsid w:val="00557EE0"/>
    <w:rsid w:val="00560293"/>
    <w:rsid w:val="005604BC"/>
    <w:rsid w:val="00560A91"/>
    <w:rsid w:val="0056103B"/>
    <w:rsid w:val="0056104B"/>
    <w:rsid w:val="00561334"/>
    <w:rsid w:val="005616CC"/>
    <w:rsid w:val="00561CBC"/>
    <w:rsid w:val="005621EB"/>
    <w:rsid w:val="00562552"/>
    <w:rsid w:val="005625E3"/>
    <w:rsid w:val="00562B3C"/>
    <w:rsid w:val="00563162"/>
    <w:rsid w:val="0056444C"/>
    <w:rsid w:val="005649B8"/>
    <w:rsid w:val="00565501"/>
    <w:rsid w:val="0056557F"/>
    <w:rsid w:val="00565BA1"/>
    <w:rsid w:val="00566B5F"/>
    <w:rsid w:val="005673A1"/>
    <w:rsid w:val="00567CF3"/>
    <w:rsid w:val="0057072F"/>
    <w:rsid w:val="00570874"/>
    <w:rsid w:val="00571386"/>
    <w:rsid w:val="0057139A"/>
    <w:rsid w:val="0057152F"/>
    <w:rsid w:val="005719A4"/>
    <w:rsid w:val="00571DD7"/>
    <w:rsid w:val="00571F24"/>
    <w:rsid w:val="00572800"/>
    <w:rsid w:val="0057337E"/>
    <w:rsid w:val="00574696"/>
    <w:rsid w:val="00574C40"/>
    <w:rsid w:val="005754B2"/>
    <w:rsid w:val="00575A16"/>
    <w:rsid w:val="00575ED2"/>
    <w:rsid w:val="00575F62"/>
    <w:rsid w:val="005762D6"/>
    <w:rsid w:val="005767A9"/>
    <w:rsid w:val="0057684D"/>
    <w:rsid w:val="00576B63"/>
    <w:rsid w:val="00577672"/>
    <w:rsid w:val="005778CB"/>
    <w:rsid w:val="00577AEC"/>
    <w:rsid w:val="00577CA5"/>
    <w:rsid w:val="005809FC"/>
    <w:rsid w:val="00581259"/>
    <w:rsid w:val="0058126F"/>
    <w:rsid w:val="005818F4"/>
    <w:rsid w:val="005827F2"/>
    <w:rsid w:val="00582819"/>
    <w:rsid w:val="00582D63"/>
    <w:rsid w:val="00582E5B"/>
    <w:rsid w:val="005834B5"/>
    <w:rsid w:val="0058474D"/>
    <w:rsid w:val="0058518B"/>
    <w:rsid w:val="00585432"/>
    <w:rsid w:val="00586BA5"/>
    <w:rsid w:val="005879CF"/>
    <w:rsid w:val="0059009A"/>
    <w:rsid w:val="005912D5"/>
    <w:rsid w:val="00591519"/>
    <w:rsid w:val="00591FE3"/>
    <w:rsid w:val="00592913"/>
    <w:rsid w:val="00592DAB"/>
    <w:rsid w:val="00593308"/>
    <w:rsid w:val="00593686"/>
    <w:rsid w:val="00593C09"/>
    <w:rsid w:val="00593CD0"/>
    <w:rsid w:val="00594569"/>
    <w:rsid w:val="00594570"/>
    <w:rsid w:val="0059465B"/>
    <w:rsid w:val="0059468C"/>
    <w:rsid w:val="005949B8"/>
    <w:rsid w:val="00594D3D"/>
    <w:rsid w:val="005961D2"/>
    <w:rsid w:val="005969A7"/>
    <w:rsid w:val="00596D2E"/>
    <w:rsid w:val="005A02B9"/>
    <w:rsid w:val="005A1446"/>
    <w:rsid w:val="005A1483"/>
    <w:rsid w:val="005A1B72"/>
    <w:rsid w:val="005A246F"/>
    <w:rsid w:val="005A26B1"/>
    <w:rsid w:val="005A39F7"/>
    <w:rsid w:val="005A497F"/>
    <w:rsid w:val="005A5191"/>
    <w:rsid w:val="005A52A7"/>
    <w:rsid w:val="005A54B1"/>
    <w:rsid w:val="005A5C6F"/>
    <w:rsid w:val="005A6346"/>
    <w:rsid w:val="005A725C"/>
    <w:rsid w:val="005A7594"/>
    <w:rsid w:val="005B07D5"/>
    <w:rsid w:val="005B0D9E"/>
    <w:rsid w:val="005B0F08"/>
    <w:rsid w:val="005B15ED"/>
    <w:rsid w:val="005B233A"/>
    <w:rsid w:val="005B2B1C"/>
    <w:rsid w:val="005B2B69"/>
    <w:rsid w:val="005B3809"/>
    <w:rsid w:val="005B405A"/>
    <w:rsid w:val="005B4470"/>
    <w:rsid w:val="005B4C97"/>
    <w:rsid w:val="005B4D7A"/>
    <w:rsid w:val="005B52A8"/>
    <w:rsid w:val="005B5613"/>
    <w:rsid w:val="005B5ECB"/>
    <w:rsid w:val="005B6090"/>
    <w:rsid w:val="005B657A"/>
    <w:rsid w:val="005B6BC5"/>
    <w:rsid w:val="005B77F4"/>
    <w:rsid w:val="005C016D"/>
    <w:rsid w:val="005C0227"/>
    <w:rsid w:val="005C0B6F"/>
    <w:rsid w:val="005C115E"/>
    <w:rsid w:val="005C1C48"/>
    <w:rsid w:val="005C1C97"/>
    <w:rsid w:val="005C2A0B"/>
    <w:rsid w:val="005C2D96"/>
    <w:rsid w:val="005C3539"/>
    <w:rsid w:val="005C388E"/>
    <w:rsid w:val="005C3DAE"/>
    <w:rsid w:val="005C3EA3"/>
    <w:rsid w:val="005C4121"/>
    <w:rsid w:val="005C51B0"/>
    <w:rsid w:val="005C6448"/>
    <w:rsid w:val="005C694A"/>
    <w:rsid w:val="005C6F3A"/>
    <w:rsid w:val="005D01E2"/>
    <w:rsid w:val="005D0498"/>
    <w:rsid w:val="005D04B5"/>
    <w:rsid w:val="005D0745"/>
    <w:rsid w:val="005D0851"/>
    <w:rsid w:val="005D0FBB"/>
    <w:rsid w:val="005D115D"/>
    <w:rsid w:val="005D20FA"/>
    <w:rsid w:val="005D2CD5"/>
    <w:rsid w:val="005D3576"/>
    <w:rsid w:val="005D38C1"/>
    <w:rsid w:val="005D3A07"/>
    <w:rsid w:val="005D4494"/>
    <w:rsid w:val="005D45D1"/>
    <w:rsid w:val="005D4BB6"/>
    <w:rsid w:val="005D5E22"/>
    <w:rsid w:val="005D657C"/>
    <w:rsid w:val="005D72A6"/>
    <w:rsid w:val="005D7683"/>
    <w:rsid w:val="005E0A0D"/>
    <w:rsid w:val="005E0AF1"/>
    <w:rsid w:val="005E0B04"/>
    <w:rsid w:val="005E1E40"/>
    <w:rsid w:val="005E273F"/>
    <w:rsid w:val="005E2D2B"/>
    <w:rsid w:val="005E3E78"/>
    <w:rsid w:val="005E4BBF"/>
    <w:rsid w:val="005E4FC3"/>
    <w:rsid w:val="005E5070"/>
    <w:rsid w:val="005E515A"/>
    <w:rsid w:val="005F030E"/>
    <w:rsid w:val="005F08EE"/>
    <w:rsid w:val="005F0E75"/>
    <w:rsid w:val="005F131D"/>
    <w:rsid w:val="005F2138"/>
    <w:rsid w:val="005F2413"/>
    <w:rsid w:val="005F2446"/>
    <w:rsid w:val="005F2E8C"/>
    <w:rsid w:val="005F3A37"/>
    <w:rsid w:val="005F3EC5"/>
    <w:rsid w:val="005F47A4"/>
    <w:rsid w:val="005F4CDF"/>
    <w:rsid w:val="005F5276"/>
    <w:rsid w:val="005F63A4"/>
    <w:rsid w:val="005F64CC"/>
    <w:rsid w:val="005F721A"/>
    <w:rsid w:val="005F7864"/>
    <w:rsid w:val="005F7A0A"/>
    <w:rsid w:val="00600281"/>
    <w:rsid w:val="006006A4"/>
    <w:rsid w:val="00600F31"/>
    <w:rsid w:val="00601AE2"/>
    <w:rsid w:val="006020D5"/>
    <w:rsid w:val="0060296D"/>
    <w:rsid w:val="006038C4"/>
    <w:rsid w:val="00603C7C"/>
    <w:rsid w:val="00603D20"/>
    <w:rsid w:val="0060465E"/>
    <w:rsid w:val="0060533D"/>
    <w:rsid w:val="00606220"/>
    <w:rsid w:val="006065B3"/>
    <w:rsid w:val="006066A9"/>
    <w:rsid w:val="00606E8F"/>
    <w:rsid w:val="0060703F"/>
    <w:rsid w:val="006073E6"/>
    <w:rsid w:val="006074BF"/>
    <w:rsid w:val="00607FD7"/>
    <w:rsid w:val="00610CEA"/>
    <w:rsid w:val="006112AF"/>
    <w:rsid w:val="006120DB"/>
    <w:rsid w:val="006121C9"/>
    <w:rsid w:val="00612546"/>
    <w:rsid w:val="00612864"/>
    <w:rsid w:val="0061287C"/>
    <w:rsid w:val="00612B64"/>
    <w:rsid w:val="00613CAC"/>
    <w:rsid w:val="00614211"/>
    <w:rsid w:val="006144E7"/>
    <w:rsid w:val="00614B39"/>
    <w:rsid w:val="00614C97"/>
    <w:rsid w:val="00614F65"/>
    <w:rsid w:val="006163A2"/>
    <w:rsid w:val="006168D0"/>
    <w:rsid w:val="006170B4"/>
    <w:rsid w:val="00617CB2"/>
    <w:rsid w:val="006202DA"/>
    <w:rsid w:val="00620318"/>
    <w:rsid w:val="00621553"/>
    <w:rsid w:val="006218B4"/>
    <w:rsid w:val="006219C2"/>
    <w:rsid w:val="00621A43"/>
    <w:rsid w:val="0062261D"/>
    <w:rsid w:val="00622BA9"/>
    <w:rsid w:val="006237B0"/>
    <w:rsid w:val="0062430B"/>
    <w:rsid w:val="00624B61"/>
    <w:rsid w:val="00625489"/>
    <w:rsid w:val="00626103"/>
    <w:rsid w:val="0062619F"/>
    <w:rsid w:val="00627E69"/>
    <w:rsid w:val="00627F4C"/>
    <w:rsid w:val="00631B3E"/>
    <w:rsid w:val="00631D9B"/>
    <w:rsid w:val="00632227"/>
    <w:rsid w:val="0063297B"/>
    <w:rsid w:val="00632FFE"/>
    <w:rsid w:val="00633D64"/>
    <w:rsid w:val="00633FCA"/>
    <w:rsid w:val="00634F45"/>
    <w:rsid w:val="006352D7"/>
    <w:rsid w:val="006359C1"/>
    <w:rsid w:val="00635C43"/>
    <w:rsid w:val="00636082"/>
    <w:rsid w:val="00636116"/>
    <w:rsid w:val="00637336"/>
    <w:rsid w:val="00637A86"/>
    <w:rsid w:val="0064061B"/>
    <w:rsid w:val="0064072E"/>
    <w:rsid w:val="00640BCB"/>
    <w:rsid w:val="00640F8D"/>
    <w:rsid w:val="00641654"/>
    <w:rsid w:val="00641DD3"/>
    <w:rsid w:val="0064253A"/>
    <w:rsid w:val="00643B5C"/>
    <w:rsid w:val="00644487"/>
    <w:rsid w:val="00644D91"/>
    <w:rsid w:val="00644FAE"/>
    <w:rsid w:val="006457B7"/>
    <w:rsid w:val="006458FA"/>
    <w:rsid w:val="006462FA"/>
    <w:rsid w:val="00646808"/>
    <w:rsid w:val="00646881"/>
    <w:rsid w:val="0064741D"/>
    <w:rsid w:val="006475CF"/>
    <w:rsid w:val="006479A5"/>
    <w:rsid w:val="00647BAA"/>
    <w:rsid w:val="00647DE9"/>
    <w:rsid w:val="00647E06"/>
    <w:rsid w:val="00650C86"/>
    <w:rsid w:val="00651916"/>
    <w:rsid w:val="0065256F"/>
    <w:rsid w:val="00653E4B"/>
    <w:rsid w:val="00654083"/>
    <w:rsid w:val="00654D0C"/>
    <w:rsid w:val="00654E69"/>
    <w:rsid w:val="00654F06"/>
    <w:rsid w:val="00655425"/>
    <w:rsid w:val="00655AFC"/>
    <w:rsid w:val="00655B75"/>
    <w:rsid w:val="0065607F"/>
    <w:rsid w:val="0065691A"/>
    <w:rsid w:val="00660239"/>
    <w:rsid w:val="0066102D"/>
    <w:rsid w:val="00661864"/>
    <w:rsid w:val="0066237A"/>
    <w:rsid w:val="0066380E"/>
    <w:rsid w:val="00663863"/>
    <w:rsid w:val="00663B39"/>
    <w:rsid w:val="00664088"/>
    <w:rsid w:val="006642FF"/>
    <w:rsid w:val="006657D5"/>
    <w:rsid w:val="00665A0B"/>
    <w:rsid w:val="00666619"/>
    <w:rsid w:val="00666C9E"/>
    <w:rsid w:val="00667A43"/>
    <w:rsid w:val="006709D2"/>
    <w:rsid w:val="00671111"/>
    <w:rsid w:val="0067155A"/>
    <w:rsid w:val="006717E2"/>
    <w:rsid w:val="00671D5D"/>
    <w:rsid w:val="00672530"/>
    <w:rsid w:val="006725C5"/>
    <w:rsid w:val="00673243"/>
    <w:rsid w:val="00674100"/>
    <w:rsid w:val="0067462C"/>
    <w:rsid w:val="00674A8B"/>
    <w:rsid w:val="00676CA6"/>
    <w:rsid w:val="00676DDC"/>
    <w:rsid w:val="006776A4"/>
    <w:rsid w:val="00677CA8"/>
    <w:rsid w:val="00680806"/>
    <w:rsid w:val="006814DF"/>
    <w:rsid w:val="00681502"/>
    <w:rsid w:val="006818F1"/>
    <w:rsid w:val="00681979"/>
    <w:rsid w:val="00682829"/>
    <w:rsid w:val="00683018"/>
    <w:rsid w:val="006832E0"/>
    <w:rsid w:val="00683530"/>
    <w:rsid w:val="00683EB2"/>
    <w:rsid w:val="0068451D"/>
    <w:rsid w:val="006858A3"/>
    <w:rsid w:val="00685C84"/>
    <w:rsid w:val="00685CA2"/>
    <w:rsid w:val="00685CBA"/>
    <w:rsid w:val="006871F4"/>
    <w:rsid w:val="0068783A"/>
    <w:rsid w:val="006904B6"/>
    <w:rsid w:val="00690AC1"/>
    <w:rsid w:val="0069103C"/>
    <w:rsid w:val="0069116B"/>
    <w:rsid w:val="00691A56"/>
    <w:rsid w:val="00692359"/>
    <w:rsid w:val="006923CB"/>
    <w:rsid w:val="00692E7C"/>
    <w:rsid w:val="00693CCD"/>
    <w:rsid w:val="006944F2"/>
    <w:rsid w:val="00694EDE"/>
    <w:rsid w:val="006957BF"/>
    <w:rsid w:val="0069616A"/>
    <w:rsid w:val="00696843"/>
    <w:rsid w:val="00696863"/>
    <w:rsid w:val="006979F0"/>
    <w:rsid w:val="00697DEB"/>
    <w:rsid w:val="006A1366"/>
    <w:rsid w:val="006A1EB8"/>
    <w:rsid w:val="006A332A"/>
    <w:rsid w:val="006A3407"/>
    <w:rsid w:val="006A382E"/>
    <w:rsid w:val="006A5267"/>
    <w:rsid w:val="006A535C"/>
    <w:rsid w:val="006A5523"/>
    <w:rsid w:val="006A5A74"/>
    <w:rsid w:val="006A625D"/>
    <w:rsid w:val="006A753A"/>
    <w:rsid w:val="006A7C82"/>
    <w:rsid w:val="006B0681"/>
    <w:rsid w:val="006B0729"/>
    <w:rsid w:val="006B19EA"/>
    <w:rsid w:val="006B1CAE"/>
    <w:rsid w:val="006B1DBB"/>
    <w:rsid w:val="006B2B36"/>
    <w:rsid w:val="006B2CFD"/>
    <w:rsid w:val="006B3199"/>
    <w:rsid w:val="006B376D"/>
    <w:rsid w:val="006B4A6E"/>
    <w:rsid w:val="006B4BE2"/>
    <w:rsid w:val="006B5E8C"/>
    <w:rsid w:val="006B6170"/>
    <w:rsid w:val="006B7320"/>
    <w:rsid w:val="006B7997"/>
    <w:rsid w:val="006C059C"/>
    <w:rsid w:val="006C0657"/>
    <w:rsid w:val="006C1B76"/>
    <w:rsid w:val="006C2962"/>
    <w:rsid w:val="006C2ADC"/>
    <w:rsid w:val="006C2C25"/>
    <w:rsid w:val="006C36B0"/>
    <w:rsid w:val="006C4A1F"/>
    <w:rsid w:val="006C6355"/>
    <w:rsid w:val="006D0B25"/>
    <w:rsid w:val="006D19B3"/>
    <w:rsid w:val="006D1E64"/>
    <w:rsid w:val="006D29C4"/>
    <w:rsid w:val="006D2AF9"/>
    <w:rsid w:val="006D36E4"/>
    <w:rsid w:val="006D3D26"/>
    <w:rsid w:val="006D49F7"/>
    <w:rsid w:val="006D4B8C"/>
    <w:rsid w:val="006D4E88"/>
    <w:rsid w:val="006D5558"/>
    <w:rsid w:val="006D5CE6"/>
    <w:rsid w:val="006D5F46"/>
    <w:rsid w:val="006D670F"/>
    <w:rsid w:val="006D6F74"/>
    <w:rsid w:val="006D71CB"/>
    <w:rsid w:val="006E047C"/>
    <w:rsid w:val="006E0DDD"/>
    <w:rsid w:val="006E183B"/>
    <w:rsid w:val="006E196B"/>
    <w:rsid w:val="006E22DC"/>
    <w:rsid w:val="006E2C87"/>
    <w:rsid w:val="006E3198"/>
    <w:rsid w:val="006E31DC"/>
    <w:rsid w:val="006E3526"/>
    <w:rsid w:val="006E353C"/>
    <w:rsid w:val="006E4624"/>
    <w:rsid w:val="006E46ED"/>
    <w:rsid w:val="006E4D2E"/>
    <w:rsid w:val="006E52C7"/>
    <w:rsid w:val="006E5B4B"/>
    <w:rsid w:val="006E63BD"/>
    <w:rsid w:val="006E643E"/>
    <w:rsid w:val="006E65AA"/>
    <w:rsid w:val="006E7116"/>
    <w:rsid w:val="006E7461"/>
    <w:rsid w:val="006E7D65"/>
    <w:rsid w:val="006F0010"/>
    <w:rsid w:val="006F3555"/>
    <w:rsid w:val="006F395D"/>
    <w:rsid w:val="006F4A67"/>
    <w:rsid w:val="006F5095"/>
    <w:rsid w:val="006F55D5"/>
    <w:rsid w:val="006F59F5"/>
    <w:rsid w:val="006F625C"/>
    <w:rsid w:val="006F65F5"/>
    <w:rsid w:val="006F6B8C"/>
    <w:rsid w:val="006F6EDB"/>
    <w:rsid w:val="006F7015"/>
    <w:rsid w:val="006F70C6"/>
    <w:rsid w:val="006F7311"/>
    <w:rsid w:val="006F736F"/>
    <w:rsid w:val="006F7458"/>
    <w:rsid w:val="00700359"/>
    <w:rsid w:val="00700A07"/>
    <w:rsid w:val="007014C2"/>
    <w:rsid w:val="007014F0"/>
    <w:rsid w:val="007029C9"/>
    <w:rsid w:val="00702A59"/>
    <w:rsid w:val="00702AA1"/>
    <w:rsid w:val="00703130"/>
    <w:rsid w:val="00703513"/>
    <w:rsid w:val="00703A20"/>
    <w:rsid w:val="00704CBB"/>
    <w:rsid w:val="007058AE"/>
    <w:rsid w:val="00705E20"/>
    <w:rsid w:val="00706128"/>
    <w:rsid w:val="007079DB"/>
    <w:rsid w:val="007104B9"/>
    <w:rsid w:val="00710547"/>
    <w:rsid w:val="00710B54"/>
    <w:rsid w:val="00711EC9"/>
    <w:rsid w:val="00712082"/>
    <w:rsid w:val="00712532"/>
    <w:rsid w:val="00712D8D"/>
    <w:rsid w:val="00713699"/>
    <w:rsid w:val="007136BE"/>
    <w:rsid w:val="00713A25"/>
    <w:rsid w:val="007142FE"/>
    <w:rsid w:val="00714981"/>
    <w:rsid w:val="00714AD0"/>
    <w:rsid w:val="00714D2A"/>
    <w:rsid w:val="00715661"/>
    <w:rsid w:val="00716C31"/>
    <w:rsid w:val="00716F67"/>
    <w:rsid w:val="0071730C"/>
    <w:rsid w:val="007209BA"/>
    <w:rsid w:val="00720F90"/>
    <w:rsid w:val="007211DC"/>
    <w:rsid w:val="0072124C"/>
    <w:rsid w:val="00721543"/>
    <w:rsid w:val="007215E9"/>
    <w:rsid w:val="00721F1B"/>
    <w:rsid w:val="00722316"/>
    <w:rsid w:val="0072257A"/>
    <w:rsid w:val="007226B1"/>
    <w:rsid w:val="00722B76"/>
    <w:rsid w:val="00722C56"/>
    <w:rsid w:val="00722F2C"/>
    <w:rsid w:val="007235E0"/>
    <w:rsid w:val="00723FB7"/>
    <w:rsid w:val="007242A7"/>
    <w:rsid w:val="00724F34"/>
    <w:rsid w:val="00725A21"/>
    <w:rsid w:val="0072618C"/>
    <w:rsid w:val="00726477"/>
    <w:rsid w:val="0072678E"/>
    <w:rsid w:val="00726B2F"/>
    <w:rsid w:val="007270BC"/>
    <w:rsid w:val="0072715A"/>
    <w:rsid w:val="00727AB7"/>
    <w:rsid w:val="00730824"/>
    <w:rsid w:val="00731355"/>
    <w:rsid w:val="007316AE"/>
    <w:rsid w:val="0073184E"/>
    <w:rsid w:val="00731A5A"/>
    <w:rsid w:val="00731EE1"/>
    <w:rsid w:val="007320C3"/>
    <w:rsid w:val="00732AED"/>
    <w:rsid w:val="00733467"/>
    <w:rsid w:val="00733655"/>
    <w:rsid w:val="00733D0E"/>
    <w:rsid w:val="00733D8B"/>
    <w:rsid w:val="0073407E"/>
    <w:rsid w:val="00734824"/>
    <w:rsid w:val="00735085"/>
    <w:rsid w:val="00735105"/>
    <w:rsid w:val="00735256"/>
    <w:rsid w:val="0073547E"/>
    <w:rsid w:val="00736B83"/>
    <w:rsid w:val="00736F1B"/>
    <w:rsid w:val="00737113"/>
    <w:rsid w:val="0074018C"/>
    <w:rsid w:val="0074063D"/>
    <w:rsid w:val="007419D9"/>
    <w:rsid w:val="00742D29"/>
    <w:rsid w:val="00742FF3"/>
    <w:rsid w:val="007432CF"/>
    <w:rsid w:val="00743CD6"/>
    <w:rsid w:val="00743E2A"/>
    <w:rsid w:val="00744CB8"/>
    <w:rsid w:val="00744EA0"/>
    <w:rsid w:val="00745EB7"/>
    <w:rsid w:val="00745F85"/>
    <w:rsid w:val="00746E83"/>
    <w:rsid w:val="00747B46"/>
    <w:rsid w:val="00750AE6"/>
    <w:rsid w:val="00750CAC"/>
    <w:rsid w:val="00750F56"/>
    <w:rsid w:val="00751064"/>
    <w:rsid w:val="00751211"/>
    <w:rsid w:val="0075147B"/>
    <w:rsid w:val="00751BD5"/>
    <w:rsid w:val="007521BF"/>
    <w:rsid w:val="00752399"/>
    <w:rsid w:val="00752724"/>
    <w:rsid w:val="00753076"/>
    <w:rsid w:val="00753B62"/>
    <w:rsid w:val="00753D87"/>
    <w:rsid w:val="0075461E"/>
    <w:rsid w:val="00754B5B"/>
    <w:rsid w:val="007553A0"/>
    <w:rsid w:val="00755798"/>
    <w:rsid w:val="00756262"/>
    <w:rsid w:val="00756D6D"/>
    <w:rsid w:val="00756DC2"/>
    <w:rsid w:val="007578BB"/>
    <w:rsid w:val="007610E1"/>
    <w:rsid w:val="0076220C"/>
    <w:rsid w:val="0076222F"/>
    <w:rsid w:val="0076233F"/>
    <w:rsid w:val="00762A6B"/>
    <w:rsid w:val="0076341E"/>
    <w:rsid w:val="007634D4"/>
    <w:rsid w:val="00763F6A"/>
    <w:rsid w:val="0076482F"/>
    <w:rsid w:val="00764D8A"/>
    <w:rsid w:val="007652ED"/>
    <w:rsid w:val="007655A6"/>
    <w:rsid w:val="00766633"/>
    <w:rsid w:val="0076742D"/>
    <w:rsid w:val="00767721"/>
    <w:rsid w:val="0077024F"/>
    <w:rsid w:val="0077064C"/>
    <w:rsid w:val="00770BFD"/>
    <w:rsid w:val="0077125C"/>
    <w:rsid w:val="00771935"/>
    <w:rsid w:val="00771C48"/>
    <w:rsid w:val="0077217B"/>
    <w:rsid w:val="00772BBD"/>
    <w:rsid w:val="00772EF7"/>
    <w:rsid w:val="00772F3B"/>
    <w:rsid w:val="007730EF"/>
    <w:rsid w:val="0077391F"/>
    <w:rsid w:val="007739BA"/>
    <w:rsid w:val="00774319"/>
    <w:rsid w:val="007745B7"/>
    <w:rsid w:val="0077465C"/>
    <w:rsid w:val="00774AB4"/>
    <w:rsid w:val="0077503F"/>
    <w:rsid w:val="00775364"/>
    <w:rsid w:val="007758AE"/>
    <w:rsid w:val="00776F73"/>
    <w:rsid w:val="0077714A"/>
    <w:rsid w:val="00777417"/>
    <w:rsid w:val="00780A1C"/>
    <w:rsid w:val="007811F0"/>
    <w:rsid w:val="00781608"/>
    <w:rsid w:val="007816DE"/>
    <w:rsid w:val="0078177D"/>
    <w:rsid w:val="00781EF7"/>
    <w:rsid w:val="00783A3F"/>
    <w:rsid w:val="00785AAC"/>
    <w:rsid w:val="00786BAD"/>
    <w:rsid w:val="00786BC2"/>
    <w:rsid w:val="00787445"/>
    <w:rsid w:val="00787926"/>
    <w:rsid w:val="00787BA5"/>
    <w:rsid w:val="00787D34"/>
    <w:rsid w:val="00787FB0"/>
    <w:rsid w:val="007903B1"/>
    <w:rsid w:val="00790983"/>
    <w:rsid w:val="00791535"/>
    <w:rsid w:val="007918B6"/>
    <w:rsid w:val="0079298F"/>
    <w:rsid w:val="00793409"/>
    <w:rsid w:val="00793F81"/>
    <w:rsid w:val="00794072"/>
    <w:rsid w:val="00794BC5"/>
    <w:rsid w:val="00794D03"/>
    <w:rsid w:val="007953CE"/>
    <w:rsid w:val="0079566C"/>
    <w:rsid w:val="00795E5E"/>
    <w:rsid w:val="00796ACB"/>
    <w:rsid w:val="00797D47"/>
    <w:rsid w:val="007A0F56"/>
    <w:rsid w:val="007A0F81"/>
    <w:rsid w:val="007A1311"/>
    <w:rsid w:val="007A18F5"/>
    <w:rsid w:val="007A1C71"/>
    <w:rsid w:val="007A293F"/>
    <w:rsid w:val="007A2F0C"/>
    <w:rsid w:val="007A3112"/>
    <w:rsid w:val="007A35E6"/>
    <w:rsid w:val="007A373B"/>
    <w:rsid w:val="007A44EA"/>
    <w:rsid w:val="007A47C9"/>
    <w:rsid w:val="007A4BC9"/>
    <w:rsid w:val="007A4D48"/>
    <w:rsid w:val="007A4FE7"/>
    <w:rsid w:val="007A5519"/>
    <w:rsid w:val="007A5634"/>
    <w:rsid w:val="007A5C86"/>
    <w:rsid w:val="007A667F"/>
    <w:rsid w:val="007A6ED6"/>
    <w:rsid w:val="007B0537"/>
    <w:rsid w:val="007B065E"/>
    <w:rsid w:val="007B073D"/>
    <w:rsid w:val="007B13C7"/>
    <w:rsid w:val="007B16B2"/>
    <w:rsid w:val="007B1A7E"/>
    <w:rsid w:val="007B1E55"/>
    <w:rsid w:val="007B2122"/>
    <w:rsid w:val="007B2950"/>
    <w:rsid w:val="007B2F40"/>
    <w:rsid w:val="007B3C0D"/>
    <w:rsid w:val="007B3DD5"/>
    <w:rsid w:val="007B3FD9"/>
    <w:rsid w:val="007B4AB3"/>
    <w:rsid w:val="007B5149"/>
    <w:rsid w:val="007B5962"/>
    <w:rsid w:val="007B5ADB"/>
    <w:rsid w:val="007B6133"/>
    <w:rsid w:val="007B64B5"/>
    <w:rsid w:val="007B6804"/>
    <w:rsid w:val="007B7002"/>
    <w:rsid w:val="007B71CE"/>
    <w:rsid w:val="007C0228"/>
    <w:rsid w:val="007C05C9"/>
    <w:rsid w:val="007C109F"/>
    <w:rsid w:val="007C1173"/>
    <w:rsid w:val="007C11EE"/>
    <w:rsid w:val="007C1959"/>
    <w:rsid w:val="007C1D25"/>
    <w:rsid w:val="007C2211"/>
    <w:rsid w:val="007C349C"/>
    <w:rsid w:val="007C3981"/>
    <w:rsid w:val="007C3B6F"/>
    <w:rsid w:val="007C46FA"/>
    <w:rsid w:val="007C4C6B"/>
    <w:rsid w:val="007C5063"/>
    <w:rsid w:val="007C5736"/>
    <w:rsid w:val="007C5D30"/>
    <w:rsid w:val="007C5E32"/>
    <w:rsid w:val="007C64C9"/>
    <w:rsid w:val="007C6F6A"/>
    <w:rsid w:val="007C757D"/>
    <w:rsid w:val="007C75EE"/>
    <w:rsid w:val="007C7F31"/>
    <w:rsid w:val="007D02ED"/>
    <w:rsid w:val="007D0452"/>
    <w:rsid w:val="007D1236"/>
    <w:rsid w:val="007D175F"/>
    <w:rsid w:val="007D18E3"/>
    <w:rsid w:val="007D234E"/>
    <w:rsid w:val="007D2427"/>
    <w:rsid w:val="007D2799"/>
    <w:rsid w:val="007D2930"/>
    <w:rsid w:val="007D2D7E"/>
    <w:rsid w:val="007D2E53"/>
    <w:rsid w:val="007D39B8"/>
    <w:rsid w:val="007D3EB2"/>
    <w:rsid w:val="007D3FBB"/>
    <w:rsid w:val="007D4069"/>
    <w:rsid w:val="007D5136"/>
    <w:rsid w:val="007D6212"/>
    <w:rsid w:val="007D66BA"/>
    <w:rsid w:val="007D7A3F"/>
    <w:rsid w:val="007E068E"/>
    <w:rsid w:val="007E0E7D"/>
    <w:rsid w:val="007E191C"/>
    <w:rsid w:val="007E2D39"/>
    <w:rsid w:val="007E3889"/>
    <w:rsid w:val="007E38F1"/>
    <w:rsid w:val="007E3EAB"/>
    <w:rsid w:val="007E4762"/>
    <w:rsid w:val="007E49CB"/>
    <w:rsid w:val="007E4A20"/>
    <w:rsid w:val="007E581D"/>
    <w:rsid w:val="007E73B5"/>
    <w:rsid w:val="007E76AD"/>
    <w:rsid w:val="007F0181"/>
    <w:rsid w:val="007F078D"/>
    <w:rsid w:val="007F09EF"/>
    <w:rsid w:val="007F0A73"/>
    <w:rsid w:val="007F111A"/>
    <w:rsid w:val="007F1129"/>
    <w:rsid w:val="007F1159"/>
    <w:rsid w:val="007F11E0"/>
    <w:rsid w:val="007F1907"/>
    <w:rsid w:val="007F1D02"/>
    <w:rsid w:val="007F1EE8"/>
    <w:rsid w:val="007F1F16"/>
    <w:rsid w:val="007F215F"/>
    <w:rsid w:val="007F3AA2"/>
    <w:rsid w:val="007F3AF6"/>
    <w:rsid w:val="007F4A82"/>
    <w:rsid w:val="007F4AF3"/>
    <w:rsid w:val="007F7DA8"/>
    <w:rsid w:val="00800379"/>
    <w:rsid w:val="008003A7"/>
    <w:rsid w:val="00800AB9"/>
    <w:rsid w:val="00801508"/>
    <w:rsid w:val="00801FA8"/>
    <w:rsid w:val="00803C7D"/>
    <w:rsid w:val="0080412A"/>
    <w:rsid w:val="00804EB0"/>
    <w:rsid w:val="00804FB5"/>
    <w:rsid w:val="0080540E"/>
    <w:rsid w:val="00805D05"/>
    <w:rsid w:val="00806033"/>
    <w:rsid w:val="008060AA"/>
    <w:rsid w:val="00807126"/>
    <w:rsid w:val="00807199"/>
    <w:rsid w:val="00807F21"/>
    <w:rsid w:val="008105E5"/>
    <w:rsid w:val="00810BB4"/>
    <w:rsid w:val="008110B9"/>
    <w:rsid w:val="008124C2"/>
    <w:rsid w:val="00812719"/>
    <w:rsid w:val="00812D33"/>
    <w:rsid w:val="00813137"/>
    <w:rsid w:val="00813642"/>
    <w:rsid w:val="00815141"/>
    <w:rsid w:val="008151DB"/>
    <w:rsid w:val="008155A9"/>
    <w:rsid w:val="008159E2"/>
    <w:rsid w:val="00815B61"/>
    <w:rsid w:val="00817BB6"/>
    <w:rsid w:val="008210FB"/>
    <w:rsid w:val="0082153F"/>
    <w:rsid w:val="008217D1"/>
    <w:rsid w:val="00821A6E"/>
    <w:rsid w:val="00822320"/>
    <w:rsid w:val="0082248F"/>
    <w:rsid w:val="008225C3"/>
    <w:rsid w:val="00823BCB"/>
    <w:rsid w:val="00823C4B"/>
    <w:rsid w:val="00823E6C"/>
    <w:rsid w:val="008242D6"/>
    <w:rsid w:val="008242F9"/>
    <w:rsid w:val="00824A10"/>
    <w:rsid w:val="00824CC8"/>
    <w:rsid w:val="00826331"/>
    <w:rsid w:val="0082661D"/>
    <w:rsid w:val="00826AB0"/>
    <w:rsid w:val="00826FE6"/>
    <w:rsid w:val="008277E1"/>
    <w:rsid w:val="008278BD"/>
    <w:rsid w:val="00827E12"/>
    <w:rsid w:val="00827E40"/>
    <w:rsid w:val="00831725"/>
    <w:rsid w:val="0083185F"/>
    <w:rsid w:val="00831BD4"/>
    <w:rsid w:val="00831E1F"/>
    <w:rsid w:val="00832291"/>
    <w:rsid w:val="008326B8"/>
    <w:rsid w:val="00832CAE"/>
    <w:rsid w:val="00833039"/>
    <w:rsid w:val="00833179"/>
    <w:rsid w:val="0083366C"/>
    <w:rsid w:val="00833760"/>
    <w:rsid w:val="00834155"/>
    <w:rsid w:val="0083446B"/>
    <w:rsid w:val="00835497"/>
    <w:rsid w:val="008357BA"/>
    <w:rsid w:val="00835915"/>
    <w:rsid w:val="00835ABA"/>
    <w:rsid w:val="00836004"/>
    <w:rsid w:val="008363FE"/>
    <w:rsid w:val="008364B9"/>
    <w:rsid w:val="00836A28"/>
    <w:rsid w:val="00836C2B"/>
    <w:rsid w:val="0083752D"/>
    <w:rsid w:val="008375BA"/>
    <w:rsid w:val="00837AE6"/>
    <w:rsid w:val="0084024E"/>
    <w:rsid w:val="00840BCF"/>
    <w:rsid w:val="00841E5A"/>
    <w:rsid w:val="00842994"/>
    <w:rsid w:val="00842FFC"/>
    <w:rsid w:val="00842FFE"/>
    <w:rsid w:val="00843773"/>
    <w:rsid w:val="00843DF0"/>
    <w:rsid w:val="00844247"/>
    <w:rsid w:val="00846B81"/>
    <w:rsid w:val="00846BEC"/>
    <w:rsid w:val="00846D41"/>
    <w:rsid w:val="0084720C"/>
    <w:rsid w:val="008472E6"/>
    <w:rsid w:val="00850598"/>
    <w:rsid w:val="00851689"/>
    <w:rsid w:val="00851C0A"/>
    <w:rsid w:val="00851E96"/>
    <w:rsid w:val="00852285"/>
    <w:rsid w:val="008539D0"/>
    <w:rsid w:val="00854343"/>
    <w:rsid w:val="00854FD2"/>
    <w:rsid w:val="0085507D"/>
    <w:rsid w:val="00855317"/>
    <w:rsid w:val="00855327"/>
    <w:rsid w:val="0085549C"/>
    <w:rsid w:val="0085598A"/>
    <w:rsid w:val="00855DA8"/>
    <w:rsid w:val="00856309"/>
    <w:rsid w:val="0085653A"/>
    <w:rsid w:val="00857EB8"/>
    <w:rsid w:val="00860E4C"/>
    <w:rsid w:val="00861044"/>
    <w:rsid w:val="008612B3"/>
    <w:rsid w:val="008623A7"/>
    <w:rsid w:val="00862F31"/>
    <w:rsid w:val="008642AB"/>
    <w:rsid w:val="00864960"/>
    <w:rsid w:val="0086571D"/>
    <w:rsid w:val="00865776"/>
    <w:rsid w:val="0086761A"/>
    <w:rsid w:val="008710A6"/>
    <w:rsid w:val="0087138E"/>
    <w:rsid w:val="0087168E"/>
    <w:rsid w:val="00871824"/>
    <w:rsid w:val="0087457B"/>
    <w:rsid w:val="008753DF"/>
    <w:rsid w:val="008757DF"/>
    <w:rsid w:val="00875EB7"/>
    <w:rsid w:val="00875F3D"/>
    <w:rsid w:val="0087642A"/>
    <w:rsid w:val="00876984"/>
    <w:rsid w:val="0087773C"/>
    <w:rsid w:val="00880AA8"/>
    <w:rsid w:val="00881551"/>
    <w:rsid w:val="008816E5"/>
    <w:rsid w:val="0088220E"/>
    <w:rsid w:val="008829B0"/>
    <w:rsid w:val="00882CA2"/>
    <w:rsid w:val="00882DE4"/>
    <w:rsid w:val="008833D3"/>
    <w:rsid w:val="00884294"/>
    <w:rsid w:val="0088472E"/>
    <w:rsid w:val="00884C8B"/>
    <w:rsid w:val="00885371"/>
    <w:rsid w:val="0088580D"/>
    <w:rsid w:val="008877F9"/>
    <w:rsid w:val="0088784A"/>
    <w:rsid w:val="00890125"/>
    <w:rsid w:val="00891351"/>
    <w:rsid w:val="008915DD"/>
    <w:rsid w:val="00891700"/>
    <w:rsid w:val="00891AD6"/>
    <w:rsid w:val="00891E7E"/>
    <w:rsid w:val="00892185"/>
    <w:rsid w:val="008921FC"/>
    <w:rsid w:val="00892736"/>
    <w:rsid w:val="0089283A"/>
    <w:rsid w:val="00893168"/>
    <w:rsid w:val="008933A8"/>
    <w:rsid w:val="008937D1"/>
    <w:rsid w:val="008937D9"/>
    <w:rsid w:val="00893AD8"/>
    <w:rsid w:val="00894578"/>
    <w:rsid w:val="00894707"/>
    <w:rsid w:val="00894C15"/>
    <w:rsid w:val="008968F6"/>
    <w:rsid w:val="00896AF6"/>
    <w:rsid w:val="0089702E"/>
    <w:rsid w:val="00897ACD"/>
    <w:rsid w:val="00897B4D"/>
    <w:rsid w:val="00897CC5"/>
    <w:rsid w:val="00897DD3"/>
    <w:rsid w:val="00897F0C"/>
    <w:rsid w:val="008A1145"/>
    <w:rsid w:val="008A340F"/>
    <w:rsid w:val="008A3A9F"/>
    <w:rsid w:val="008A414F"/>
    <w:rsid w:val="008A454D"/>
    <w:rsid w:val="008A48D8"/>
    <w:rsid w:val="008A4951"/>
    <w:rsid w:val="008A49A4"/>
    <w:rsid w:val="008A4E96"/>
    <w:rsid w:val="008A6A4B"/>
    <w:rsid w:val="008A7938"/>
    <w:rsid w:val="008A79F2"/>
    <w:rsid w:val="008B0BBF"/>
    <w:rsid w:val="008B0BDC"/>
    <w:rsid w:val="008B0E5B"/>
    <w:rsid w:val="008B1A48"/>
    <w:rsid w:val="008B2B9F"/>
    <w:rsid w:val="008B2FAA"/>
    <w:rsid w:val="008B3129"/>
    <w:rsid w:val="008B32F1"/>
    <w:rsid w:val="008B3B09"/>
    <w:rsid w:val="008B4C8E"/>
    <w:rsid w:val="008B4D4D"/>
    <w:rsid w:val="008B4F27"/>
    <w:rsid w:val="008B73C2"/>
    <w:rsid w:val="008B7668"/>
    <w:rsid w:val="008B7AE7"/>
    <w:rsid w:val="008B7C79"/>
    <w:rsid w:val="008C07F4"/>
    <w:rsid w:val="008C08D1"/>
    <w:rsid w:val="008C0A15"/>
    <w:rsid w:val="008C0B76"/>
    <w:rsid w:val="008C0E53"/>
    <w:rsid w:val="008C1959"/>
    <w:rsid w:val="008C2155"/>
    <w:rsid w:val="008C29FB"/>
    <w:rsid w:val="008C2B1B"/>
    <w:rsid w:val="008C3F13"/>
    <w:rsid w:val="008C427E"/>
    <w:rsid w:val="008C5758"/>
    <w:rsid w:val="008C591D"/>
    <w:rsid w:val="008C62E7"/>
    <w:rsid w:val="008C63DF"/>
    <w:rsid w:val="008C6CF8"/>
    <w:rsid w:val="008C73AD"/>
    <w:rsid w:val="008C7473"/>
    <w:rsid w:val="008C777F"/>
    <w:rsid w:val="008C7BFD"/>
    <w:rsid w:val="008D0823"/>
    <w:rsid w:val="008D0FB7"/>
    <w:rsid w:val="008D1E41"/>
    <w:rsid w:val="008D2688"/>
    <w:rsid w:val="008D2AC0"/>
    <w:rsid w:val="008D3B32"/>
    <w:rsid w:val="008D48B5"/>
    <w:rsid w:val="008D56CB"/>
    <w:rsid w:val="008D5749"/>
    <w:rsid w:val="008D5E51"/>
    <w:rsid w:val="008D7CCD"/>
    <w:rsid w:val="008E0624"/>
    <w:rsid w:val="008E0666"/>
    <w:rsid w:val="008E0880"/>
    <w:rsid w:val="008E0D24"/>
    <w:rsid w:val="008E0F1F"/>
    <w:rsid w:val="008E1290"/>
    <w:rsid w:val="008E211B"/>
    <w:rsid w:val="008E2E61"/>
    <w:rsid w:val="008E2F71"/>
    <w:rsid w:val="008E3759"/>
    <w:rsid w:val="008E4B62"/>
    <w:rsid w:val="008E5105"/>
    <w:rsid w:val="008E5F44"/>
    <w:rsid w:val="008E6BD3"/>
    <w:rsid w:val="008E6F6F"/>
    <w:rsid w:val="008E75AE"/>
    <w:rsid w:val="008E7B9A"/>
    <w:rsid w:val="008E7DD7"/>
    <w:rsid w:val="008E7E9D"/>
    <w:rsid w:val="008F1D35"/>
    <w:rsid w:val="008F1EB9"/>
    <w:rsid w:val="008F2F25"/>
    <w:rsid w:val="008F3E34"/>
    <w:rsid w:val="008F4CEE"/>
    <w:rsid w:val="008F58BF"/>
    <w:rsid w:val="008F59AB"/>
    <w:rsid w:val="008F5AA3"/>
    <w:rsid w:val="008F60ED"/>
    <w:rsid w:val="008F6144"/>
    <w:rsid w:val="008F7374"/>
    <w:rsid w:val="008F7ACC"/>
    <w:rsid w:val="008F7BA4"/>
    <w:rsid w:val="008F7BAE"/>
    <w:rsid w:val="008F7C84"/>
    <w:rsid w:val="009004D5"/>
    <w:rsid w:val="00900C44"/>
    <w:rsid w:val="009017FF"/>
    <w:rsid w:val="00901854"/>
    <w:rsid w:val="0090242E"/>
    <w:rsid w:val="0090279C"/>
    <w:rsid w:val="0090305C"/>
    <w:rsid w:val="0090513D"/>
    <w:rsid w:val="00905747"/>
    <w:rsid w:val="00905901"/>
    <w:rsid w:val="00906164"/>
    <w:rsid w:val="009103A8"/>
    <w:rsid w:val="009104CC"/>
    <w:rsid w:val="00910E76"/>
    <w:rsid w:val="00911135"/>
    <w:rsid w:val="0091153D"/>
    <w:rsid w:val="0091224B"/>
    <w:rsid w:val="009126F5"/>
    <w:rsid w:val="00912F74"/>
    <w:rsid w:val="00913EBC"/>
    <w:rsid w:val="00914AAB"/>
    <w:rsid w:val="00915C0B"/>
    <w:rsid w:val="009171D8"/>
    <w:rsid w:val="009171E5"/>
    <w:rsid w:val="0091732B"/>
    <w:rsid w:val="00917F15"/>
    <w:rsid w:val="00920E02"/>
    <w:rsid w:val="00921174"/>
    <w:rsid w:val="009214D3"/>
    <w:rsid w:val="0092182F"/>
    <w:rsid w:val="0092191A"/>
    <w:rsid w:val="009219E9"/>
    <w:rsid w:val="00922B42"/>
    <w:rsid w:val="00922B4A"/>
    <w:rsid w:val="00922C21"/>
    <w:rsid w:val="00923070"/>
    <w:rsid w:val="00924A81"/>
    <w:rsid w:val="00924D75"/>
    <w:rsid w:val="00926821"/>
    <w:rsid w:val="009273D9"/>
    <w:rsid w:val="0093110F"/>
    <w:rsid w:val="009318C7"/>
    <w:rsid w:val="00931929"/>
    <w:rsid w:val="00931A40"/>
    <w:rsid w:val="00931AC6"/>
    <w:rsid w:val="00931F97"/>
    <w:rsid w:val="00932D3D"/>
    <w:rsid w:val="00932E5C"/>
    <w:rsid w:val="0093359B"/>
    <w:rsid w:val="009354FB"/>
    <w:rsid w:val="0093561B"/>
    <w:rsid w:val="00936205"/>
    <w:rsid w:val="0093620E"/>
    <w:rsid w:val="00936C3C"/>
    <w:rsid w:val="00937283"/>
    <w:rsid w:val="00937286"/>
    <w:rsid w:val="00937CC3"/>
    <w:rsid w:val="0094204B"/>
    <w:rsid w:val="00942292"/>
    <w:rsid w:val="00942547"/>
    <w:rsid w:val="00942900"/>
    <w:rsid w:val="00942F63"/>
    <w:rsid w:val="009430E1"/>
    <w:rsid w:val="00943981"/>
    <w:rsid w:val="00944173"/>
    <w:rsid w:val="00945081"/>
    <w:rsid w:val="0094582F"/>
    <w:rsid w:val="00945AE0"/>
    <w:rsid w:val="009462A7"/>
    <w:rsid w:val="00946CBE"/>
    <w:rsid w:val="00946CCD"/>
    <w:rsid w:val="00946D94"/>
    <w:rsid w:val="009477AD"/>
    <w:rsid w:val="00947EA6"/>
    <w:rsid w:val="00950167"/>
    <w:rsid w:val="0095030D"/>
    <w:rsid w:val="00950574"/>
    <w:rsid w:val="00950CAF"/>
    <w:rsid w:val="00951AAC"/>
    <w:rsid w:val="00951D00"/>
    <w:rsid w:val="009522B5"/>
    <w:rsid w:val="00953029"/>
    <w:rsid w:val="00954159"/>
    <w:rsid w:val="009553AE"/>
    <w:rsid w:val="009572BD"/>
    <w:rsid w:val="0095791E"/>
    <w:rsid w:val="009579C5"/>
    <w:rsid w:val="00957FA6"/>
    <w:rsid w:val="009605F3"/>
    <w:rsid w:val="009625DB"/>
    <w:rsid w:val="0096327E"/>
    <w:rsid w:val="009639D0"/>
    <w:rsid w:val="00964AE1"/>
    <w:rsid w:val="0096514A"/>
    <w:rsid w:val="0096526E"/>
    <w:rsid w:val="00965381"/>
    <w:rsid w:val="009653CA"/>
    <w:rsid w:val="00965452"/>
    <w:rsid w:val="009654BE"/>
    <w:rsid w:val="00965694"/>
    <w:rsid w:val="00965DB1"/>
    <w:rsid w:val="0096673D"/>
    <w:rsid w:val="009669DC"/>
    <w:rsid w:val="00967254"/>
    <w:rsid w:val="0096745C"/>
    <w:rsid w:val="009713D9"/>
    <w:rsid w:val="009719D8"/>
    <w:rsid w:val="009740F6"/>
    <w:rsid w:val="00974151"/>
    <w:rsid w:val="0097599F"/>
    <w:rsid w:val="009760B3"/>
    <w:rsid w:val="0097668E"/>
    <w:rsid w:val="00977289"/>
    <w:rsid w:val="009800CD"/>
    <w:rsid w:val="00980A12"/>
    <w:rsid w:val="0098138E"/>
    <w:rsid w:val="00981422"/>
    <w:rsid w:val="00982510"/>
    <w:rsid w:val="00983234"/>
    <w:rsid w:val="00983399"/>
    <w:rsid w:val="009841F4"/>
    <w:rsid w:val="0098456E"/>
    <w:rsid w:val="00984761"/>
    <w:rsid w:val="00984F85"/>
    <w:rsid w:val="00984FFA"/>
    <w:rsid w:val="0098535A"/>
    <w:rsid w:val="00986218"/>
    <w:rsid w:val="009867E0"/>
    <w:rsid w:val="00987207"/>
    <w:rsid w:val="0098783C"/>
    <w:rsid w:val="009919C7"/>
    <w:rsid w:val="00992247"/>
    <w:rsid w:val="00992717"/>
    <w:rsid w:val="00992FCC"/>
    <w:rsid w:val="00993018"/>
    <w:rsid w:val="0099319C"/>
    <w:rsid w:val="0099368A"/>
    <w:rsid w:val="00994118"/>
    <w:rsid w:val="00995C19"/>
    <w:rsid w:val="00995FE7"/>
    <w:rsid w:val="00997E04"/>
    <w:rsid w:val="009A0E52"/>
    <w:rsid w:val="009A15A6"/>
    <w:rsid w:val="009A1665"/>
    <w:rsid w:val="009A2671"/>
    <w:rsid w:val="009A2CA1"/>
    <w:rsid w:val="009A365D"/>
    <w:rsid w:val="009A3928"/>
    <w:rsid w:val="009A3D6B"/>
    <w:rsid w:val="009A4204"/>
    <w:rsid w:val="009A4547"/>
    <w:rsid w:val="009A4A5C"/>
    <w:rsid w:val="009A4EB0"/>
    <w:rsid w:val="009A543D"/>
    <w:rsid w:val="009A586D"/>
    <w:rsid w:val="009A5BC6"/>
    <w:rsid w:val="009A680E"/>
    <w:rsid w:val="009A7EE1"/>
    <w:rsid w:val="009B0003"/>
    <w:rsid w:val="009B1C62"/>
    <w:rsid w:val="009B3952"/>
    <w:rsid w:val="009B3CA6"/>
    <w:rsid w:val="009B40E5"/>
    <w:rsid w:val="009B4B55"/>
    <w:rsid w:val="009B4BEE"/>
    <w:rsid w:val="009B506F"/>
    <w:rsid w:val="009B5336"/>
    <w:rsid w:val="009B5925"/>
    <w:rsid w:val="009B5C57"/>
    <w:rsid w:val="009B6B0E"/>
    <w:rsid w:val="009B6CB1"/>
    <w:rsid w:val="009B71F0"/>
    <w:rsid w:val="009C0F2B"/>
    <w:rsid w:val="009C100D"/>
    <w:rsid w:val="009C173D"/>
    <w:rsid w:val="009C2C19"/>
    <w:rsid w:val="009C3219"/>
    <w:rsid w:val="009C334F"/>
    <w:rsid w:val="009C3CF8"/>
    <w:rsid w:val="009C44DB"/>
    <w:rsid w:val="009C4A7F"/>
    <w:rsid w:val="009C5B69"/>
    <w:rsid w:val="009C704A"/>
    <w:rsid w:val="009D048C"/>
    <w:rsid w:val="009D07C1"/>
    <w:rsid w:val="009D098D"/>
    <w:rsid w:val="009D0B59"/>
    <w:rsid w:val="009D0E56"/>
    <w:rsid w:val="009D15E1"/>
    <w:rsid w:val="009D25BF"/>
    <w:rsid w:val="009D28F4"/>
    <w:rsid w:val="009D3261"/>
    <w:rsid w:val="009D496F"/>
    <w:rsid w:val="009D581A"/>
    <w:rsid w:val="009D5934"/>
    <w:rsid w:val="009D5E71"/>
    <w:rsid w:val="009D6A08"/>
    <w:rsid w:val="009D73D4"/>
    <w:rsid w:val="009D7AF8"/>
    <w:rsid w:val="009D7DE4"/>
    <w:rsid w:val="009D7E44"/>
    <w:rsid w:val="009E02EA"/>
    <w:rsid w:val="009E033C"/>
    <w:rsid w:val="009E0818"/>
    <w:rsid w:val="009E09AB"/>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F131E"/>
    <w:rsid w:val="009F18A1"/>
    <w:rsid w:val="009F1B23"/>
    <w:rsid w:val="009F1F7F"/>
    <w:rsid w:val="009F30D9"/>
    <w:rsid w:val="009F3826"/>
    <w:rsid w:val="009F3A9C"/>
    <w:rsid w:val="009F41E2"/>
    <w:rsid w:val="009F464E"/>
    <w:rsid w:val="009F4656"/>
    <w:rsid w:val="009F49EB"/>
    <w:rsid w:val="009F4D0D"/>
    <w:rsid w:val="009F53F7"/>
    <w:rsid w:val="009F551F"/>
    <w:rsid w:val="009F553D"/>
    <w:rsid w:val="009F556A"/>
    <w:rsid w:val="009F560F"/>
    <w:rsid w:val="009F6010"/>
    <w:rsid w:val="009F6D7A"/>
    <w:rsid w:val="009F71C7"/>
    <w:rsid w:val="00A001CA"/>
    <w:rsid w:val="00A00439"/>
    <w:rsid w:val="00A00AC7"/>
    <w:rsid w:val="00A00E82"/>
    <w:rsid w:val="00A01B1E"/>
    <w:rsid w:val="00A02594"/>
    <w:rsid w:val="00A028A4"/>
    <w:rsid w:val="00A02983"/>
    <w:rsid w:val="00A041E0"/>
    <w:rsid w:val="00A04C21"/>
    <w:rsid w:val="00A05608"/>
    <w:rsid w:val="00A05C7D"/>
    <w:rsid w:val="00A06122"/>
    <w:rsid w:val="00A06A6C"/>
    <w:rsid w:val="00A06BE3"/>
    <w:rsid w:val="00A075F0"/>
    <w:rsid w:val="00A10093"/>
    <w:rsid w:val="00A1015F"/>
    <w:rsid w:val="00A112A5"/>
    <w:rsid w:val="00A12331"/>
    <w:rsid w:val="00A12654"/>
    <w:rsid w:val="00A128B1"/>
    <w:rsid w:val="00A12A08"/>
    <w:rsid w:val="00A12CCD"/>
    <w:rsid w:val="00A12CD6"/>
    <w:rsid w:val="00A1451F"/>
    <w:rsid w:val="00A1569E"/>
    <w:rsid w:val="00A16239"/>
    <w:rsid w:val="00A16C69"/>
    <w:rsid w:val="00A172DF"/>
    <w:rsid w:val="00A17750"/>
    <w:rsid w:val="00A17D52"/>
    <w:rsid w:val="00A20169"/>
    <w:rsid w:val="00A20366"/>
    <w:rsid w:val="00A21777"/>
    <w:rsid w:val="00A22083"/>
    <w:rsid w:val="00A22825"/>
    <w:rsid w:val="00A23328"/>
    <w:rsid w:val="00A23AE8"/>
    <w:rsid w:val="00A23B31"/>
    <w:rsid w:val="00A23CBC"/>
    <w:rsid w:val="00A242CF"/>
    <w:rsid w:val="00A243AF"/>
    <w:rsid w:val="00A2459C"/>
    <w:rsid w:val="00A24A44"/>
    <w:rsid w:val="00A24E2B"/>
    <w:rsid w:val="00A25076"/>
    <w:rsid w:val="00A2507F"/>
    <w:rsid w:val="00A25623"/>
    <w:rsid w:val="00A260F8"/>
    <w:rsid w:val="00A265F5"/>
    <w:rsid w:val="00A269C8"/>
    <w:rsid w:val="00A2792B"/>
    <w:rsid w:val="00A305D5"/>
    <w:rsid w:val="00A30A85"/>
    <w:rsid w:val="00A3101A"/>
    <w:rsid w:val="00A32349"/>
    <w:rsid w:val="00A32748"/>
    <w:rsid w:val="00A33606"/>
    <w:rsid w:val="00A33F1B"/>
    <w:rsid w:val="00A34132"/>
    <w:rsid w:val="00A344E2"/>
    <w:rsid w:val="00A347D3"/>
    <w:rsid w:val="00A35DEB"/>
    <w:rsid w:val="00A36105"/>
    <w:rsid w:val="00A36470"/>
    <w:rsid w:val="00A364B6"/>
    <w:rsid w:val="00A364D7"/>
    <w:rsid w:val="00A36CFF"/>
    <w:rsid w:val="00A379F2"/>
    <w:rsid w:val="00A37DB6"/>
    <w:rsid w:val="00A37EF7"/>
    <w:rsid w:val="00A405C0"/>
    <w:rsid w:val="00A40F08"/>
    <w:rsid w:val="00A4135A"/>
    <w:rsid w:val="00A41CA7"/>
    <w:rsid w:val="00A42044"/>
    <w:rsid w:val="00A42149"/>
    <w:rsid w:val="00A426D7"/>
    <w:rsid w:val="00A4427C"/>
    <w:rsid w:val="00A44462"/>
    <w:rsid w:val="00A44511"/>
    <w:rsid w:val="00A4461A"/>
    <w:rsid w:val="00A45310"/>
    <w:rsid w:val="00A45825"/>
    <w:rsid w:val="00A45FAF"/>
    <w:rsid w:val="00A46E06"/>
    <w:rsid w:val="00A46F3E"/>
    <w:rsid w:val="00A473AA"/>
    <w:rsid w:val="00A47C6F"/>
    <w:rsid w:val="00A50502"/>
    <w:rsid w:val="00A5086D"/>
    <w:rsid w:val="00A50A68"/>
    <w:rsid w:val="00A527B3"/>
    <w:rsid w:val="00A52967"/>
    <w:rsid w:val="00A5417C"/>
    <w:rsid w:val="00A545EC"/>
    <w:rsid w:val="00A546D9"/>
    <w:rsid w:val="00A54983"/>
    <w:rsid w:val="00A54C18"/>
    <w:rsid w:val="00A5632A"/>
    <w:rsid w:val="00A56AED"/>
    <w:rsid w:val="00A56B9D"/>
    <w:rsid w:val="00A56B9E"/>
    <w:rsid w:val="00A56F0A"/>
    <w:rsid w:val="00A56F24"/>
    <w:rsid w:val="00A5728B"/>
    <w:rsid w:val="00A60015"/>
    <w:rsid w:val="00A60198"/>
    <w:rsid w:val="00A60282"/>
    <w:rsid w:val="00A618A1"/>
    <w:rsid w:val="00A6195D"/>
    <w:rsid w:val="00A61EF0"/>
    <w:rsid w:val="00A621D1"/>
    <w:rsid w:val="00A62357"/>
    <w:rsid w:val="00A62D7B"/>
    <w:rsid w:val="00A62F7F"/>
    <w:rsid w:val="00A63039"/>
    <w:rsid w:val="00A63845"/>
    <w:rsid w:val="00A63D9E"/>
    <w:rsid w:val="00A64723"/>
    <w:rsid w:val="00A6519D"/>
    <w:rsid w:val="00A65A8A"/>
    <w:rsid w:val="00A65E6B"/>
    <w:rsid w:val="00A663F1"/>
    <w:rsid w:val="00A6703A"/>
    <w:rsid w:val="00A67333"/>
    <w:rsid w:val="00A6774A"/>
    <w:rsid w:val="00A67D6B"/>
    <w:rsid w:val="00A67DCA"/>
    <w:rsid w:val="00A67F8D"/>
    <w:rsid w:val="00A70266"/>
    <w:rsid w:val="00A70BAC"/>
    <w:rsid w:val="00A71CC7"/>
    <w:rsid w:val="00A71EDC"/>
    <w:rsid w:val="00A71F76"/>
    <w:rsid w:val="00A7215E"/>
    <w:rsid w:val="00A72CDB"/>
    <w:rsid w:val="00A73139"/>
    <w:rsid w:val="00A74101"/>
    <w:rsid w:val="00A74246"/>
    <w:rsid w:val="00A74973"/>
    <w:rsid w:val="00A753F4"/>
    <w:rsid w:val="00A75CEF"/>
    <w:rsid w:val="00A75E7C"/>
    <w:rsid w:val="00A763CC"/>
    <w:rsid w:val="00A77655"/>
    <w:rsid w:val="00A776FF"/>
    <w:rsid w:val="00A80635"/>
    <w:rsid w:val="00A807FA"/>
    <w:rsid w:val="00A8109A"/>
    <w:rsid w:val="00A8169A"/>
    <w:rsid w:val="00A818C9"/>
    <w:rsid w:val="00A818E1"/>
    <w:rsid w:val="00A81A4B"/>
    <w:rsid w:val="00A821E8"/>
    <w:rsid w:val="00A829B1"/>
    <w:rsid w:val="00A835E2"/>
    <w:rsid w:val="00A83724"/>
    <w:rsid w:val="00A83A5E"/>
    <w:rsid w:val="00A83E7F"/>
    <w:rsid w:val="00A84055"/>
    <w:rsid w:val="00A84A0C"/>
    <w:rsid w:val="00A84C63"/>
    <w:rsid w:val="00A85866"/>
    <w:rsid w:val="00A87845"/>
    <w:rsid w:val="00A9018C"/>
    <w:rsid w:val="00A90278"/>
    <w:rsid w:val="00A91529"/>
    <w:rsid w:val="00A916E7"/>
    <w:rsid w:val="00A91BD7"/>
    <w:rsid w:val="00A91C67"/>
    <w:rsid w:val="00A921E0"/>
    <w:rsid w:val="00A925E5"/>
    <w:rsid w:val="00A9296C"/>
    <w:rsid w:val="00A92CD4"/>
    <w:rsid w:val="00A93E6E"/>
    <w:rsid w:val="00A94C1B"/>
    <w:rsid w:val="00A95093"/>
    <w:rsid w:val="00A958F6"/>
    <w:rsid w:val="00A9612E"/>
    <w:rsid w:val="00A9622A"/>
    <w:rsid w:val="00A96D4B"/>
    <w:rsid w:val="00A97EA0"/>
    <w:rsid w:val="00AA0123"/>
    <w:rsid w:val="00AA0438"/>
    <w:rsid w:val="00AA0B8E"/>
    <w:rsid w:val="00AA212C"/>
    <w:rsid w:val="00AA2BAA"/>
    <w:rsid w:val="00AA2FFE"/>
    <w:rsid w:val="00AA3275"/>
    <w:rsid w:val="00AA36FF"/>
    <w:rsid w:val="00AA391E"/>
    <w:rsid w:val="00AA3B64"/>
    <w:rsid w:val="00AA3F0C"/>
    <w:rsid w:val="00AA5467"/>
    <w:rsid w:val="00AA5F9C"/>
    <w:rsid w:val="00AA75F3"/>
    <w:rsid w:val="00AA793A"/>
    <w:rsid w:val="00AA7D20"/>
    <w:rsid w:val="00AA7FB7"/>
    <w:rsid w:val="00AB020F"/>
    <w:rsid w:val="00AB19BA"/>
    <w:rsid w:val="00AB2803"/>
    <w:rsid w:val="00AB2AC6"/>
    <w:rsid w:val="00AB35BF"/>
    <w:rsid w:val="00AB48F5"/>
    <w:rsid w:val="00AB4B82"/>
    <w:rsid w:val="00AB4E4F"/>
    <w:rsid w:val="00AB60CA"/>
    <w:rsid w:val="00AB6132"/>
    <w:rsid w:val="00AB679A"/>
    <w:rsid w:val="00AB7A59"/>
    <w:rsid w:val="00AB7C10"/>
    <w:rsid w:val="00AC00FB"/>
    <w:rsid w:val="00AC13F0"/>
    <w:rsid w:val="00AC1F0A"/>
    <w:rsid w:val="00AC2920"/>
    <w:rsid w:val="00AC33B9"/>
    <w:rsid w:val="00AC42CA"/>
    <w:rsid w:val="00AC589D"/>
    <w:rsid w:val="00AC594A"/>
    <w:rsid w:val="00AC5C8A"/>
    <w:rsid w:val="00AC6571"/>
    <w:rsid w:val="00AC6618"/>
    <w:rsid w:val="00AC66FB"/>
    <w:rsid w:val="00AC6800"/>
    <w:rsid w:val="00AC69B2"/>
    <w:rsid w:val="00AC6BE8"/>
    <w:rsid w:val="00AC7DAB"/>
    <w:rsid w:val="00AC7F35"/>
    <w:rsid w:val="00AD0F7E"/>
    <w:rsid w:val="00AD19D1"/>
    <w:rsid w:val="00AD1E04"/>
    <w:rsid w:val="00AD2060"/>
    <w:rsid w:val="00AD2156"/>
    <w:rsid w:val="00AD2461"/>
    <w:rsid w:val="00AD28DC"/>
    <w:rsid w:val="00AD39E5"/>
    <w:rsid w:val="00AD4093"/>
    <w:rsid w:val="00AD41ED"/>
    <w:rsid w:val="00AD4986"/>
    <w:rsid w:val="00AD558C"/>
    <w:rsid w:val="00AD670E"/>
    <w:rsid w:val="00AD6762"/>
    <w:rsid w:val="00AD7627"/>
    <w:rsid w:val="00AE0F83"/>
    <w:rsid w:val="00AE1CF3"/>
    <w:rsid w:val="00AE1DA0"/>
    <w:rsid w:val="00AE214A"/>
    <w:rsid w:val="00AE21FD"/>
    <w:rsid w:val="00AE23FC"/>
    <w:rsid w:val="00AE277F"/>
    <w:rsid w:val="00AE32E0"/>
    <w:rsid w:val="00AE4578"/>
    <w:rsid w:val="00AE45D3"/>
    <w:rsid w:val="00AE4A93"/>
    <w:rsid w:val="00AE500B"/>
    <w:rsid w:val="00AE501B"/>
    <w:rsid w:val="00AE5D97"/>
    <w:rsid w:val="00AE65A0"/>
    <w:rsid w:val="00AE6926"/>
    <w:rsid w:val="00AE74A6"/>
    <w:rsid w:val="00AE7740"/>
    <w:rsid w:val="00AE78AF"/>
    <w:rsid w:val="00AF0065"/>
    <w:rsid w:val="00AF13D3"/>
    <w:rsid w:val="00AF2307"/>
    <w:rsid w:val="00AF2BDE"/>
    <w:rsid w:val="00AF3493"/>
    <w:rsid w:val="00AF3741"/>
    <w:rsid w:val="00AF4639"/>
    <w:rsid w:val="00AF4977"/>
    <w:rsid w:val="00AF4A1C"/>
    <w:rsid w:val="00AF54C1"/>
    <w:rsid w:val="00AF559E"/>
    <w:rsid w:val="00AF5A7A"/>
    <w:rsid w:val="00AF639B"/>
    <w:rsid w:val="00AF6EDB"/>
    <w:rsid w:val="00AF7173"/>
    <w:rsid w:val="00AF7A3F"/>
    <w:rsid w:val="00B0001B"/>
    <w:rsid w:val="00B00023"/>
    <w:rsid w:val="00B004A8"/>
    <w:rsid w:val="00B007A9"/>
    <w:rsid w:val="00B00C2C"/>
    <w:rsid w:val="00B013E4"/>
    <w:rsid w:val="00B022C5"/>
    <w:rsid w:val="00B031E6"/>
    <w:rsid w:val="00B03621"/>
    <w:rsid w:val="00B039E3"/>
    <w:rsid w:val="00B04053"/>
    <w:rsid w:val="00B04686"/>
    <w:rsid w:val="00B0537F"/>
    <w:rsid w:val="00B05951"/>
    <w:rsid w:val="00B06A11"/>
    <w:rsid w:val="00B07E32"/>
    <w:rsid w:val="00B103D3"/>
    <w:rsid w:val="00B105A7"/>
    <w:rsid w:val="00B10995"/>
    <w:rsid w:val="00B1129F"/>
    <w:rsid w:val="00B11471"/>
    <w:rsid w:val="00B114BD"/>
    <w:rsid w:val="00B11AE4"/>
    <w:rsid w:val="00B11AFC"/>
    <w:rsid w:val="00B12059"/>
    <w:rsid w:val="00B12E90"/>
    <w:rsid w:val="00B13A31"/>
    <w:rsid w:val="00B13B2C"/>
    <w:rsid w:val="00B1406E"/>
    <w:rsid w:val="00B140AE"/>
    <w:rsid w:val="00B14160"/>
    <w:rsid w:val="00B1552B"/>
    <w:rsid w:val="00B16A4C"/>
    <w:rsid w:val="00B16C3F"/>
    <w:rsid w:val="00B20E57"/>
    <w:rsid w:val="00B2141C"/>
    <w:rsid w:val="00B21A68"/>
    <w:rsid w:val="00B21B5C"/>
    <w:rsid w:val="00B21FD1"/>
    <w:rsid w:val="00B22A4F"/>
    <w:rsid w:val="00B233C4"/>
    <w:rsid w:val="00B246F5"/>
    <w:rsid w:val="00B24761"/>
    <w:rsid w:val="00B248B1"/>
    <w:rsid w:val="00B27C1C"/>
    <w:rsid w:val="00B304CF"/>
    <w:rsid w:val="00B309DE"/>
    <w:rsid w:val="00B31C9A"/>
    <w:rsid w:val="00B321EB"/>
    <w:rsid w:val="00B3275C"/>
    <w:rsid w:val="00B33480"/>
    <w:rsid w:val="00B34CE0"/>
    <w:rsid w:val="00B34EC5"/>
    <w:rsid w:val="00B35A6F"/>
    <w:rsid w:val="00B35E15"/>
    <w:rsid w:val="00B36501"/>
    <w:rsid w:val="00B36584"/>
    <w:rsid w:val="00B36711"/>
    <w:rsid w:val="00B377D3"/>
    <w:rsid w:val="00B40013"/>
    <w:rsid w:val="00B405D6"/>
    <w:rsid w:val="00B40AAC"/>
    <w:rsid w:val="00B40ABA"/>
    <w:rsid w:val="00B4104F"/>
    <w:rsid w:val="00B42EDF"/>
    <w:rsid w:val="00B4324B"/>
    <w:rsid w:val="00B436E3"/>
    <w:rsid w:val="00B43B5F"/>
    <w:rsid w:val="00B43C9B"/>
    <w:rsid w:val="00B441DE"/>
    <w:rsid w:val="00B443AD"/>
    <w:rsid w:val="00B445DD"/>
    <w:rsid w:val="00B44967"/>
    <w:rsid w:val="00B44FA9"/>
    <w:rsid w:val="00B45830"/>
    <w:rsid w:val="00B45F16"/>
    <w:rsid w:val="00B4611C"/>
    <w:rsid w:val="00B46290"/>
    <w:rsid w:val="00B46A49"/>
    <w:rsid w:val="00B47797"/>
    <w:rsid w:val="00B479F2"/>
    <w:rsid w:val="00B47A3C"/>
    <w:rsid w:val="00B50D86"/>
    <w:rsid w:val="00B50F13"/>
    <w:rsid w:val="00B51C58"/>
    <w:rsid w:val="00B52550"/>
    <w:rsid w:val="00B5274D"/>
    <w:rsid w:val="00B53AA0"/>
    <w:rsid w:val="00B53C2A"/>
    <w:rsid w:val="00B53ECF"/>
    <w:rsid w:val="00B5536B"/>
    <w:rsid w:val="00B5650B"/>
    <w:rsid w:val="00B57061"/>
    <w:rsid w:val="00B60370"/>
    <w:rsid w:val="00B60DD8"/>
    <w:rsid w:val="00B60EB3"/>
    <w:rsid w:val="00B617B5"/>
    <w:rsid w:val="00B61CA9"/>
    <w:rsid w:val="00B63E5E"/>
    <w:rsid w:val="00B64FB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55D"/>
    <w:rsid w:val="00B71A7E"/>
    <w:rsid w:val="00B71BC8"/>
    <w:rsid w:val="00B71D4C"/>
    <w:rsid w:val="00B723F1"/>
    <w:rsid w:val="00B72CBD"/>
    <w:rsid w:val="00B72D42"/>
    <w:rsid w:val="00B72DEF"/>
    <w:rsid w:val="00B72EDB"/>
    <w:rsid w:val="00B73696"/>
    <w:rsid w:val="00B73AC4"/>
    <w:rsid w:val="00B74407"/>
    <w:rsid w:val="00B74CFB"/>
    <w:rsid w:val="00B75578"/>
    <w:rsid w:val="00B76655"/>
    <w:rsid w:val="00B76B34"/>
    <w:rsid w:val="00B80713"/>
    <w:rsid w:val="00B81258"/>
    <w:rsid w:val="00B81699"/>
    <w:rsid w:val="00B823C7"/>
    <w:rsid w:val="00B832DF"/>
    <w:rsid w:val="00B833AC"/>
    <w:rsid w:val="00B83CAB"/>
    <w:rsid w:val="00B83DAB"/>
    <w:rsid w:val="00B84157"/>
    <w:rsid w:val="00B842A5"/>
    <w:rsid w:val="00B84F16"/>
    <w:rsid w:val="00B85408"/>
    <w:rsid w:val="00B857C6"/>
    <w:rsid w:val="00B858A8"/>
    <w:rsid w:val="00B8593C"/>
    <w:rsid w:val="00B85E84"/>
    <w:rsid w:val="00B86A06"/>
    <w:rsid w:val="00B86B47"/>
    <w:rsid w:val="00B86B77"/>
    <w:rsid w:val="00B86D9A"/>
    <w:rsid w:val="00B8705F"/>
    <w:rsid w:val="00B874F2"/>
    <w:rsid w:val="00B87D8C"/>
    <w:rsid w:val="00B90C9D"/>
    <w:rsid w:val="00B90FCB"/>
    <w:rsid w:val="00B90FF9"/>
    <w:rsid w:val="00B91B66"/>
    <w:rsid w:val="00B91CE3"/>
    <w:rsid w:val="00B91F29"/>
    <w:rsid w:val="00B921FD"/>
    <w:rsid w:val="00B923B8"/>
    <w:rsid w:val="00B9297C"/>
    <w:rsid w:val="00B92B6D"/>
    <w:rsid w:val="00B9313D"/>
    <w:rsid w:val="00B941B5"/>
    <w:rsid w:val="00B94604"/>
    <w:rsid w:val="00B94787"/>
    <w:rsid w:val="00B94D1A"/>
    <w:rsid w:val="00B9549B"/>
    <w:rsid w:val="00B95566"/>
    <w:rsid w:val="00B963F3"/>
    <w:rsid w:val="00B964AB"/>
    <w:rsid w:val="00B97242"/>
    <w:rsid w:val="00B97F1C"/>
    <w:rsid w:val="00BA025F"/>
    <w:rsid w:val="00BA06C6"/>
    <w:rsid w:val="00BA09F4"/>
    <w:rsid w:val="00BA10DF"/>
    <w:rsid w:val="00BA11C9"/>
    <w:rsid w:val="00BA1D06"/>
    <w:rsid w:val="00BA1D80"/>
    <w:rsid w:val="00BA2B1B"/>
    <w:rsid w:val="00BA3EF5"/>
    <w:rsid w:val="00BA3F28"/>
    <w:rsid w:val="00BA51D5"/>
    <w:rsid w:val="00BA5246"/>
    <w:rsid w:val="00BA559C"/>
    <w:rsid w:val="00BA56D9"/>
    <w:rsid w:val="00BA590B"/>
    <w:rsid w:val="00BA65F1"/>
    <w:rsid w:val="00BA69E8"/>
    <w:rsid w:val="00BA6F0D"/>
    <w:rsid w:val="00BA75B9"/>
    <w:rsid w:val="00BB106A"/>
    <w:rsid w:val="00BB1411"/>
    <w:rsid w:val="00BB24BA"/>
    <w:rsid w:val="00BB3538"/>
    <w:rsid w:val="00BB3EBF"/>
    <w:rsid w:val="00BB45BF"/>
    <w:rsid w:val="00BB49C8"/>
    <w:rsid w:val="00BB5115"/>
    <w:rsid w:val="00BB5378"/>
    <w:rsid w:val="00BB545B"/>
    <w:rsid w:val="00BB5651"/>
    <w:rsid w:val="00BB5E06"/>
    <w:rsid w:val="00BB60BB"/>
    <w:rsid w:val="00BB6B52"/>
    <w:rsid w:val="00BB6F5C"/>
    <w:rsid w:val="00BC02B0"/>
    <w:rsid w:val="00BC0FD6"/>
    <w:rsid w:val="00BC130C"/>
    <w:rsid w:val="00BC15F2"/>
    <w:rsid w:val="00BC1B0F"/>
    <w:rsid w:val="00BC1C4A"/>
    <w:rsid w:val="00BC2025"/>
    <w:rsid w:val="00BC2426"/>
    <w:rsid w:val="00BC2A4D"/>
    <w:rsid w:val="00BC2D9A"/>
    <w:rsid w:val="00BC37B7"/>
    <w:rsid w:val="00BC3AF8"/>
    <w:rsid w:val="00BC42D2"/>
    <w:rsid w:val="00BC475D"/>
    <w:rsid w:val="00BC5142"/>
    <w:rsid w:val="00BC5318"/>
    <w:rsid w:val="00BC54BA"/>
    <w:rsid w:val="00BC5D75"/>
    <w:rsid w:val="00BC5FD9"/>
    <w:rsid w:val="00BC6491"/>
    <w:rsid w:val="00BC7601"/>
    <w:rsid w:val="00BD0359"/>
    <w:rsid w:val="00BD0576"/>
    <w:rsid w:val="00BD0609"/>
    <w:rsid w:val="00BD097C"/>
    <w:rsid w:val="00BD0FF7"/>
    <w:rsid w:val="00BD1837"/>
    <w:rsid w:val="00BD1D9B"/>
    <w:rsid w:val="00BD26B6"/>
    <w:rsid w:val="00BD28B6"/>
    <w:rsid w:val="00BD2A20"/>
    <w:rsid w:val="00BD2DDA"/>
    <w:rsid w:val="00BD4278"/>
    <w:rsid w:val="00BD4899"/>
    <w:rsid w:val="00BD4E80"/>
    <w:rsid w:val="00BD62FA"/>
    <w:rsid w:val="00BD6B29"/>
    <w:rsid w:val="00BD7083"/>
    <w:rsid w:val="00BD72E4"/>
    <w:rsid w:val="00BD78ED"/>
    <w:rsid w:val="00BE08AD"/>
    <w:rsid w:val="00BE0947"/>
    <w:rsid w:val="00BE1147"/>
    <w:rsid w:val="00BE1B3E"/>
    <w:rsid w:val="00BE3748"/>
    <w:rsid w:val="00BE3CD1"/>
    <w:rsid w:val="00BE4303"/>
    <w:rsid w:val="00BE4488"/>
    <w:rsid w:val="00BE497D"/>
    <w:rsid w:val="00BE4AFA"/>
    <w:rsid w:val="00BE512E"/>
    <w:rsid w:val="00BE52E5"/>
    <w:rsid w:val="00BE591D"/>
    <w:rsid w:val="00BE5C1A"/>
    <w:rsid w:val="00BE5E95"/>
    <w:rsid w:val="00BE6224"/>
    <w:rsid w:val="00BE6955"/>
    <w:rsid w:val="00BE6C71"/>
    <w:rsid w:val="00BE6E73"/>
    <w:rsid w:val="00BE735B"/>
    <w:rsid w:val="00BF0BA6"/>
    <w:rsid w:val="00BF0FB5"/>
    <w:rsid w:val="00BF138C"/>
    <w:rsid w:val="00BF1396"/>
    <w:rsid w:val="00BF1628"/>
    <w:rsid w:val="00BF1999"/>
    <w:rsid w:val="00BF1ED6"/>
    <w:rsid w:val="00BF20E6"/>
    <w:rsid w:val="00BF21B7"/>
    <w:rsid w:val="00BF21F1"/>
    <w:rsid w:val="00BF2AAC"/>
    <w:rsid w:val="00BF2DAA"/>
    <w:rsid w:val="00BF3045"/>
    <w:rsid w:val="00BF3658"/>
    <w:rsid w:val="00BF3E58"/>
    <w:rsid w:val="00BF3EC2"/>
    <w:rsid w:val="00BF4055"/>
    <w:rsid w:val="00BF4A20"/>
    <w:rsid w:val="00BF4D30"/>
    <w:rsid w:val="00BF4D4B"/>
    <w:rsid w:val="00BF51DA"/>
    <w:rsid w:val="00BF57EF"/>
    <w:rsid w:val="00BF5B0A"/>
    <w:rsid w:val="00BF5BD4"/>
    <w:rsid w:val="00BF5F72"/>
    <w:rsid w:val="00BF67F9"/>
    <w:rsid w:val="00BF6B12"/>
    <w:rsid w:val="00BF7055"/>
    <w:rsid w:val="00BF797C"/>
    <w:rsid w:val="00BF7BC1"/>
    <w:rsid w:val="00C00EEE"/>
    <w:rsid w:val="00C01614"/>
    <w:rsid w:val="00C01C57"/>
    <w:rsid w:val="00C01D07"/>
    <w:rsid w:val="00C01D7D"/>
    <w:rsid w:val="00C01F49"/>
    <w:rsid w:val="00C020B3"/>
    <w:rsid w:val="00C026CA"/>
    <w:rsid w:val="00C02C66"/>
    <w:rsid w:val="00C02D79"/>
    <w:rsid w:val="00C02FAE"/>
    <w:rsid w:val="00C03489"/>
    <w:rsid w:val="00C0381F"/>
    <w:rsid w:val="00C03AB5"/>
    <w:rsid w:val="00C04CC1"/>
    <w:rsid w:val="00C05347"/>
    <w:rsid w:val="00C05E9F"/>
    <w:rsid w:val="00C0621E"/>
    <w:rsid w:val="00C06322"/>
    <w:rsid w:val="00C06BD7"/>
    <w:rsid w:val="00C06CAE"/>
    <w:rsid w:val="00C0710A"/>
    <w:rsid w:val="00C0781A"/>
    <w:rsid w:val="00C07A61"/>
    <w:rsid w:val="00C07F51"/>
    <w:rsid w:val="00C110E5"/>
    <w:rsid w:val="00C11F8A"/>
    <w:rsid w:val="00C12939"/>
    <w:rsid w:val="00C12AFC"/>
    <w:rsid w:val="00C13A59"/>
    <w:rsid w:val="00C143D6"/>
    <w:rsid w:val="00C14860"/>
    <w:rsid w:val="00C1565E"/>
    <w:rsid w:val="00C1588C"/>
    <w:rsid w:val="00C164A8"/>
    <w:rsid w:val="00C167CF"/>
    <w:rsid w:val="00C16B8A"/>
    <w:rsid w:val="00C17FC4"/>
    <w:rsid w:val="00C203E9"/>
    <w:rsid w:val="00C20BF7"/>
    <w:rsid w:val="00C21DAD"/>
    <w:rsid w:val="00C227BF"/>
    <w:rsid w:val="00C22826"/>
    <w:rsid w:val="00C22B01"/>
    <w:rsid w:val="00C22B2E"/>
    <w:rsid w:val="00C22BA6"/>
    <w:rsid w:val="00C23490"/>
    <w:rsid w:val="00C23AFF"/>
    <w:rsid w:val="00C23B81"/>
    <w:rsid w:val="00C23F23"/>
    <w:rsid w:val="00C24294"/>
    <w:rsid w:val="00C24546"/>
    <w:rsid w:val="00C24C61"/>
    <w:rsid w:val="00C250B8"/>
    <w:rsid w:val="00C252EA"/>
    <w:rsid w:val="00C2682F"/>
    <w:rsid w:val="00C26A86"/>
    <w:rsid w:val="00C26AC6"/>
    <w:rsid w:val="00C26C1A"/>
    <w:rsid w:val="00C26D0A"/>
    <w:rsid w:val="00C27840"/>
    <w:rsid w:val="00C2787A"/>
    <w:rsid w:val="00C313F2"/>
    <w:rsid w:val="00C3198E"/>
    <w:rsid w:val="00C31A70"/>
    <w:rsid w:val="00C31DA0"/>
    <w:rsid w:val="00C31E06"/>
    <w:rsid w:val="00C32E54"/>
    <w:rsid w:val="00C33028"/>
    <w:rsid w:val="00C337EE"/>
    <w:rsid w:val="00C338DA"/>
    <w:rsid w:val="00C33B15"/>
    <w:rsid w:val="00C33C91"/>
    <w:rsid w:val="00C33DC2"/>
    <w:rsid w:val="00C34043"/>
    <w:rsid w:val="00C341A9"/>
    <w:rsid w:val="00C34770"/>
    <w:rsid w:val="00C34F57"/>
    <w:rsid w:val="00C35044"/>
    <w:rsid w:val="00C350C4"/>
    <w:rsid w:val="00C35392"/>
    <w:rsid w:val="00C359D6"/>
    <w:rsid w:val="00C365F0"/>
    <w:rsid w:val="00C37203"/>
    <w:rsid w:val="00C4060E"/>
    <w:rsid w:val="00C40AE2"/>
    <w:rsid w:val="00C40F6F"/>
    <w:rsid w:val="00C42D60"/>
    <w:rsid w:val="00C43354"/>
    <w:rsid w:val="00C4376E"/>
    <w:rsid w:val="00C43C27"/>
    <w:rsid w:val="00C442E0"/>
    <w:rsid w:val="00C44831"/>
    <w:rsid w:val="00C44E5F"/>
    <w:rsid w:val="00C44F49"/>
    <w:rsid w:val="00C450B6"/>
    <w:rsid w:val="00C4669C"/>
    <w:rsid w:val="00C46CF8"/>
    <w:rsid w:val="00C4715E"/>
    <w:rsid w:val="00C476E9"/>
    <w:rsid w:val="00C47FB3"/>
    <w:rsid w:val="00C5040C"/>
    <w:rsid w:val="00C504E9"/>
    <w:rsid w:val="00C50E7B"/>
    <w:rsid w:val="00C50FA8"/>
    <w:rsid w:val="00C51170"/>
    <w:rsid w:val="00C511DA"/>
    <w:rsid w:val="00C51743"/>
    <w:rsid w:val="00C517B9"/>
    <w:rsid w:val="00C5246F"/>
    <w:rsid w:val="00C52992"/>
    <w:rsid w:val="00C5302C"/>
    <w:rsid w:val="00C53382"/>
    <w:rsid w:val="00C53475"/>
    <w:rsid w:val="00C5381A"/>
    <w:rsid w:val="00C53884"/>
    <w:rsid w:val="00C546ED"/>
    <w:rsid w:val="00C55278"/>
    <w:rsid w:val="00C564D3"/>
    <w:rsid w:val="00C56817"/>
    <w:rsid w:val="00C56CE7"/>
    <w:rsid w:val="00C56F9D"/>
    <w:rsid w:val="00C5758E"/>
    <w:rsid w:val="00C57A5E"/>
    <w:rsid w:val="00C602F0"/>
    <w:rsid w:val="00C604C5"/>
    <w:rsid w:val="00C60E1B"/>
    <w:rsid w:val="00C60F41"/>
    <w:rsid w:val="00C613C7"/>
    <w:rsid w:val="00C616AA"/>
    <w:rsid w:val="00C61AD9"/>
    <w:rsid w:val="00C62735"/>
    <w:rsid w:val="00C62B97"/>
    <w:rsid w:val="00C6308D"/>
    <w:rsid w:val="00C631B9"/>
    <w:rsid w:val="00C6366D"/>
    <w:rsid w:val="00C63943"/>
    <w:rsid w:val="00C63C9F"/>
    <w:rsid w:val="00C64215"/>
    <w:rsid w:val="00C64A93"/>
    <w:rsid w:val="00C64FB9"/>
    <w:rsid w:val="00C651B1"/>
    <w:rsid w:val="00C6602B"/>
    <w:rsid w:val="00C677B9"/>
    <w:rsid w:val="00C703A1"/>
    <w:rsid w:val="00C704E9"/>
    <w:rsid w:val="00C705F0"/>
    <w:rsid w:val="00C70C7D"/>
    <w:rsid w:val="00C7180F"/>
    <w:rsid w:val="00C7200C"/>
    <w:rsid w:val="00C7200E"/>
    <w:rsid w:val="00C7237F"/>
    <w:rsid w:val="00C757FD"/>
    <w:rsid w:val="00C75FDA"/>
    <w:rsid w:val="00C76B42"/>
    <w:rsid w:val="00C77121"/>
    <w:rsid w:val="00C774E0"/>
    <w:rsid w:val="00C77E25"/>
    <w:rsid w:val="00C80069"/>
    <w:rsid w:val="00C80322"/>
    <w:rsid w:val="00C81187"/>
    <w:rsid w:val="00C81B68"/>
    <w:rsid w:val="00C822DF"/>
    <w:rsid w:val="00C8236E"/>
    <w:rsid w:val="00C82432"/>
    <w:rsid w:val="00C82CFD"/>
    <w:rsid w:val="00C83973"/>
    <w:rsid w:val="00C841A7"/>
    <w:rsid w:val="00C8454F"/>
    <w:rsid w:val="00C84610"/>
    <w:rsid w:val="00C84862"/>
    <w:rsid w:val="00C85A2A"/>
    <w:rsid w:val="00C85A9D"/>
    <w:rsid w:val="00C86344"/>
    <w:rsid w:val="00C86775"/>
    <w:rsid w:val="00C86BC7"/>
    <w:rsid w:val="00C86DB8"/>
    <w:rsid w:val="00C871CC"/>
    <w:rsid w:val="00C874D0"/>
    <w:rsid w:val="00C87B4A"/>
    <w:rsid w:val="00C9018B"/>
    <w:rsid w:val="00C90845"/>
    <w:rsid w:val="00C90E3D"/>
    <w:rsid w:val="00C91087"/>
    <w:rsid w:val="00C924D1"/>
    <w:rsid w:val="00C9357C"/>
    <w:rsid w:val="00C93786"/>
    <w:rsid w:val="00C947D3"/>
    <w:rsid w:val="00C9484D"/>
    <w:rsid w:val="00C94F27"/>
    <w:rsid w:val="00C94F2D"/>
    <w:rsid w:val="00C953C8"/>
    <w:rsid w:val="00C9564C"/>
    <w:rsid w:val="00C957D5"/>
    <w:rsid w:val="00C97C08"/>
    <w:rsid w:val="00C97F54"/>
    <w:rsid w:val="00CA08D8"/>
    <w:rsid w:val="00CA0983"/>
    <w:rsid w:val="00CA0D4E"/>
    <w:rsid w:val="00CA1BA9"/>
    <w:rsid w:val="00CA212D"/>
    <w:rsid w:val="00CA2D9D"/>
    <w:rsid w:val="00CA326E"/>
    <w:rsid w:val="00CA3C2D"/>
    <w:rsid w:val="00CA4EB8"/>
    <w:rsid w:val="00CA528C"/>
    <w:rsid w:val="00CA55E8"/>
    <w:rsid w:val="00CA5BE4"/>
    <w:rsid w:val="00CA5DD7"/>
    <w:rsid w:val="00CA5F77"/>
    <w:rsid w:val="00CA627E"/>
    <w:rsid w:val="00CA68F6"/>
    <w:rsid w:val="00CA75A0"/>
    <w:rsid w:val="00CA7BCA"/>
    <w:rsid w:val="00CA7D38"/>
    <w:rsid w:val="00CA7F12"/>
    <w:rsid w:val="00CB07A8"/>
    <w:rsid w:val="00CB1CB4"/>
    <w:rsid w:val="00CB2B5D"/>
    <w:rsid w:val="00CB4A4A"/>
    <w:rsid w:val="00CB4B92"/>
    <w:rsid w:val="00CB4C6E"/>
    <w:rsid w:val="00CB4D15"/>
    <w:rsid w:val="00CB53FF"/>
    <w:rsid w:val="00CB58D5"/>
    <w:rsid w:val="00CB5AE9"/>
    <w:rsid w:val="00CB6796"/>
    <w:rsid w:val="00CB7007"/>
    <w:rsid w:val="00CB7724"/>
    <w:rsid w:val="00CB7845"/>
    <w:rsid w:val="00CB7E83"/>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A2A"/>
    <w:rsid w:val="00CD1BB7"/>
    <w:rsid w:val="00CD1CB9"/>
    <w:rsid w:val="00CD1E4C"/>
    <w:rsid w:val="00CD20A2"/>
    <w:rsid w:val="00CD25C1"/>
    <w:rsid w:val="00CD4986"/>
    <w:rsid w:val="00CD4ABD"/>
    <w:rsid w:val="00CD4BA2"/>
    <w:rsid w:val="00CD4FCB"/>
    <w:rsid w:val="00CD5329"/>
    <w:rsid w:val="00CD541D"/>
    <w:rsid w:val="00CD569B"/>
    <w:rsid w:val="00CD5A79"/>
    <w:rsid w:val="00CD688B"/>
    <w:rsid w:val="00CD77E1"/>
    <w:rsid w:val="00CD7812"/>
    <w:rsid w:val="00CD78CB"/>
    <w:rsid w:val="00CD7A8E"/>
    <w:rsid w:val="00CD7B5C"/>
    <w:rsid w:val="00CE08D4"/>
    <w:rsid w:val="00CE0BC3"/>
    <w:rsid w:val="00CE0F2E"/>
    <w:rsid w:val="00CE11EB"/>
    <w:rsid w:val="00CE2147"/>
    <w:rsid w:val="00CE2407"/>
    <w:rsid w:val="00CE2C2C"/>
    <w:rsid w:val="00CE2F69"/>
    <w:rsid w:val="00CE3420"/>
    <w:rsid w:val="00CE3B0A"/>
    <w:rsid w:val="00CE3C0F"/>
    <w:rsid w:val="00CE3D19"/>
    <w:rsid w:val="00CE3DFB"/>
    <w:rsid w:val="00CE47B4"/>
    <w:rsid w:val="00CE4A76"/>
    <w:rsid w:val="00CE4F42"/>
    <w:rsid w:val="00CE5046"/>
    <w:rsid w:val="00CE53F3"/>
    <w:rsid w:val="00CE557F"/>
    <w:rsid w:val="00CE564A"/>
    <w:rsid w:val="00CE58DC"/>
    <w:rsid w:val="00CE59FE"/>
    <w:rsid w:val="00CE7194"/>
    <w:rsid w:val="00CE71FF"/>
    <w:rsid w:val="00CE72A0"/>
    <w:rsid w:val="00CE755B"/>
    <w:rsid w:val="00CE7AD3"/>
    <w:rsid w:val="00CF039D"/>
    <w:rsid w:val="00CF03A5"/>
    <w:rsid w:val="00CF05AE"/>
    <w:rsid w:val="00CF0737"/>
    <w:rsid w:val="00CF0A59"/>
    <w:rsid w:val="00CF1D01"/>
    <w:rsid w:val="00CF247C"/>
    <w:rsid w:val="00CF2F43"/>
    <w:rsid w:val="00CF3649"/>
    <w:rsid w:val="00CF375A"/>
    <w:rsid w:val="00CF3C33"/>
    <w:rsid w:val="00CF45A0"/>
    <w:rsid w:val="00CF54AE"/>
    <w:rsid w:val="00CF5F34"/>
    <w:rsid w:val="00CF673D"/>
    <w:rsid w:val="00CF69A5"/>
    <w:rsid w:val="00CF6CD4"/>
    <w:rsid w:val="00CF7774"/>
    <w:rsid w:val="00D003A8"/>
    <w:rsid w:val="00D0085B"/>
    <w:rsid w:val="00D00E37"/>
    <w:rsid w:val="00D00E67"/>
    <w:rsid w:val="00D01502"/>
    <w:rsid w:val="00D02865"/>
    <w:rsid w:val="00D028ED"/>
    <w:rsid w:val="00D0343D"/>
    <w:rsid w:val="00D03980"/>
    <w:rsid w:val="00D03C80"/>
    <w:rsid w:val="00D03CFA"/>
    <w:rsid w:val="00D04721"/>
    <w:rsid w:val="00D05885"/>
    <w:rsid w:val="00D05A49"/>
    <w:rsid w:val="00D06795"/>
    <w:rsid w:val="00D07053"/>
    <w:rsid w:val="00D076B3"/>
    <w:rsid w:val="00D076D2"/>
    <w:rsid w:val="00D07765"/>
    <w:rsid w:val="00D10A00"/>
    <w:rsid w:val="00D10B6C"/>
    <w:rsid w:val="00D10B88"/>
    <w:rsid w:val="00D10EA3"/>
    <w:rsid w:val="00D11862"/>
    <w:rsid w:val="00D119BD"/>
    <w:rsid w:val="00D1247E"/>
    <w:rsid w:val="00D12A6D"/>
    <w:rsid w:val="00D13957"/>
    <w:rsid w:val="00D13B5A"/>
    <w:rsid w:val="00D13C36"/>
    <w:rsid w:val="00D13C47"/>
    <w:rsid w:val="00D13F84"/>
    <w:rsid w:val="00D14085"/>
    <w:rsid w:val="00D1411F"/>
    <w:rsid w:val="00D15BFF"/>
    <w:rsid w:val="00D16B61"/>
    <w:rsid w:val="00D1741A"/>
    <w:rsid w:val="00D17507"/>
    <w:rsid w:val="00D20B4F"/>
    <w:rsid w:val="00D2113B"/>
    <w:rsid w:val="00D213A1"/>
    <w:rsid w:val="00D21A20"/>
    <w:rsid w:val="00D25496"/>
    <w:rsid w:val="00D258D0"/>
    <w:rsid w:val="00D25C1B"/>
    <w:rsid w:val="00D25C6F"/>
    <w:rsid w:val="00D263E2"/>
    <w:rsid w:val="00D27AB7"/>
    <w:rsid w:val="00D27E7A"/>
    <w:rsid w:val="00D307AA"/>
    <w:rsid w:val="00D31AE4"/>
    <w:rsid w:val="00D3249E"/>
    <w:rsid w:val="00D32B36"/>
    <w:rsid w:val="00D32D05"/>
    <w:rsid w:val="00D32F8F"/>
    <w:rsid w:val="00D331DA"/>
    <w:rsid w:val="00D33421"/>
    <w:rsid w:val="00D33915"/>
    <w:rsid w:val="00D34037"/>
    <w:rsid w:val="00D35EC1"/>
    <w:rsid w:val="00D36330"/>
    <w:rsid w:val="00D363F5"/>
    <w:rsid w:val="00D364E9"/>
    <w:rsid w:val="00D365C4"/>
    <w:rsid w:val="00D372B3"/>
    <w:rsid w:val="00D37523"/>
    <w:rsid w:val="00D40373"/>
    <w:rsid w:val="00D41EB6"/>
    <w:rsid w:val="00D42B26"/>
    <w:rsid w:val="00D42BBC"/>
    <w:rsid w:val="00D432CE"/>
    <w:rsid w:val="00D45655"/>
    <w:rsid w:val="00D45EAA"/>
    <w:rsid w:val="00D46379"/>
    <w:rsid w:val="00D46E4B"/>
    <w:rsid w:val="00D47786"/>
    <w:rsid w:val="00D47FCE"/>
    <w:rsid w:val="00D5029D"/>
    <w:rsid w:val="00D521AC"/>
    <w:rsid w:val="00D52375"/>
    <w:rsid w:val="00D52526"/>
    <w:rsid w:val="00D53A7E"/>
    <w:rsid w:val="00D53CEC"/>
    <w:rsid w:val="00D5481F"/>
    <w:rsid w:val="00D551EA"/>
    <w:rsid w:val="00D55897"/>
    <w:rsid w:val="00D55B53"/>
    <w:rsid w:val="00D55F05"/>
    <w:rsid w:val="00D56664"/>
    <w:rsid w:val="00D569E8"/>
    <w:rsid w:val="00D56D59"/>
    <w:rsid w:val="00D56DBF"/>
    <w:rsid w:val="00D56FEA"/>
    <w:rsid w:val="00D5749C"/>
    <w:rsid w:val="00D57A78"/>
    <w:rsid w:val="00D57C67"/>
    <w:rsid w:val="00D57F81"/>
    <w:rsid w:val="00D601CB"/>
    <w:rsid w:val="00D6027C"/>
    <w:rsid w:val="00D608BD"/>
    <w:rsid w:val="00D61728"/>
    <w:rsid w:val="00D622D4"/>
    <w:rsid w:val="00D62425"/>
    <w:rsid w:val="00D62D9C"/>
    <w:rsid w:val="00D62F54"/>
    <w:rsid w:val="00D630AD"/>
    <w:rsid w:val="00D634C9"/>
    <w:rsid w:val="00D639A9"/>
    <w:rsid w:val="00D64204"/>
    <w:rsid w:val="00D64A4F"/>
    <w:rsid w:val="00D651C0"/>
    <w:rsid w:val="00D6577E"/>
    <w:rsid w:val="00D65A6C"/>
    <w:rsid w:val="00D65A87"/>
    <w:rsid w:val="00D65C6E"/>
    <w:rsid w:val="00D65F5A"/>
    <w:rsid w:val="00D666AD"/>
    <w:rsid w:val="00D6687A"/>
    <w:rsid w:val="00D67256"/>
    <w:rsid w:val="00D6758B"/>
    <w:rsid w:val="00D70502"/>
    <w:rsid w:val="00D70893"/>
    <w:rsid w:val="00D708B8"/>
    <w:rsid w:val="00D71344"/>
    <w:rsid w:val="00D72B9D"/>
    <w:rsid w:val="00D736E2"/>
    <w:rsid w:val="00D73FEE"/>
    <w:rsid w:val="00D74A11"/>
    <w:rsid w:val="00D74FF9"/>
    <w:rsid w:val="00D75226"/>
    <w:rsid w:val="00D7541D"/>
    <w:rsid w:val="00D755DB"/>
    <w:rsid w:val="00D75C8F"/>
    <w:rsid w:val="00D760B6"/>
    <w:rsid w:val="00D7611C"/>
    <w:rsid w:val="00D7635D"/>
    <w:rsid w:val="00D76B8B"/>
    <w:rsid w:val="00D76D96"/>
    <w:rsid w:val="00D76FA3"/>
    <w:rsid w:val="00D77315"/>
    <w:rsid w:val="00D77397"/>
    <w:rsid w:val="00D77B93"/>
    <w:rsid w:val="00D80D03"/>
    <w:rsid w:val="00D80F69"/>
    <w:rsid w:val="00D82250"/>
    <w:rsid w:val="00D82636"/>
    <w:rsid w:val="00D83231"/>
    <w:rsid w:val="00D83D1D"/>
    <w:rsid w:val="00D841F7"/>
    <w:rsid w:val="00D84AAF"/>
    <w:rsid w:val="00D84C52"/>
    <w:rsid w:val="00D85070"/>
    <w:rsid w:val="00D86D78"/>
    <w:rsid w:val="00D87CB3"/>
    <w:rsid w:val="00D906E8"/>
    <w:rsid w:val="00D90722"/>
    <w:rsid w:val="00D90AB7"/>
    <w:rsid w:val="00D911D1"/>
    <w:rsid w:val="00D912D2"/>
    <w:rsid w:val="00D912DB"/>
    <w:rsid w:val="00D91B91"/>
    <w:rsid w:val="00D91BDB"/>
    <w:rsid w:val="00D91EAC"/>
    <w:rsid w:val="00D935E4"/>
    <w:rsid w:val="00D9365A"/>
    <w:rsid w:val="00D937D8"/>
    <w:rsid w:val="00D938CC"/>
    <w:rsid w:val="00D939BE"/>
    <w:rsid w:val="00D948FF"/>
    <w:rsid w:val="00D949CD"/>
    <w:rsid w:val="00D95858"/>
    <w:rsid w:val="00D95F10"/>
    <w:rsid w:val="00D96774"/>
    <w:rsid w:val="00D970C3"/>
    <w:rsid w:val="00D971C6"/>
    <w:rsid w:val="00D97642"/>
    <w:rsid w:val="00DA171C"/>
    <w:rsid w:val="00DA179A"/>
    <w:rsid w:val="00DA18FA"/>
    <w:rsid w:val="00DA28A9"/>
    <w:rsid w:val="00DA2B65"/>
    <w:rsid w:val="00DA3162"/>
    <w:rsid w:val="00DA3D79"/>
    <w:rsid w:val="00DA44F2"/>
    <w:rsid w:val="00DA4516"/>
    <w:rsid w:val="00DA4912"/>
    <w:rsid w:val="00DA491B"/>
    <w:rsid w:val="00DA49D8"/>
    <w:rsid w:val="00DA4A48"/>
    <w:rsid w:val="00DA4E2D"/>
    <w:rsid w:val="00DA50A4"/>
    <w:rsid w:val="00DA5A81"/>
    <w:rsid w:val="00DA689F"/>
    <w:rsid w:val="00DA694F"/>
    <w:rsid w:val="00DA77C8"/>
    <w:rsid w:val="00DA7989"/>
    <w:rsid w:val="00DB0A19"/>
    <w:rsid w:val="00DB0B82"/>
    <w:rsid w:val="00DB1F58"/>
    <w:rsid w:val="00DB2708"/>
    <w:rsid w:val="00DB2CF3"/>
    <w:rsid w:val="00DB3A81"/>
    <w:rsid w:val="00DB3D70"/>
    <w:rsid w:val="00DB5D18"/>
    <w:rsid w:val="00DB6208"/>
    <w:rsid w:val="00DB6C40"/>
    <w:rsid w:val="00DB74F2"/>
    <w:rsid w:val="00DB7AE8"/>
    <w:rsid w:val="00DB7B0D"/>
    <w:rsid w:val="00DC0308"/>
    <w:rsid w:val="00DC091B"/>
    <w:rsid w:val="00DC0F66"/>
    <w:rsid w:val="00DC10E8"/>
    <w:rsid w:val="00DC1295"/>
    <w:rsid w:val="00DC167A"/>
    <w:rsid w:val="00DC1751"/>
    <w:rsid w:val="00DC1B53"/>
    <w:rsid w:val="00DC1DB7"/>
    <w:rsid w:val="00DC1DC9"/>
    <w:rsid w:val="00DC2216"/>
    <w:rsid w:val="00DC2368"/>
    <w:rsid w:val="00DC27D9"/>
    <w:rsid w:val="00DC2A5A"/>
    <w:rsid w:val="00DC359A"/>
    <w:rsid w:val="00DC3868"/>
    <w:rsid w:val="00DC4601"/>
    <w:rsid w:val="00DC46B8"/>
    <w:rsid w:val="00DC4859"/>
    <w:rsid w:val="00DC4FF8"/>
    <w:rsid w:val="00DC5373"/>
    <w:rsid w:val="00DC5AF5"/>
    <w:rsid w:val="00DC60B6"/>
    <w:rsid w:val="00DC6FC6"/>
    <w:rsid w:val="00DC716D"/>
    <w:rsid w:val="00DC754A"/>
    <w:rsid w:val="00DC7B94"/>
    <w:rsid w:val="00DC7F28"/>
    <w:rsid w:val="00DD0436"/>
    <w:rsid w:val="00DD0C53"/>
    <w:rsid w:val="00DD14E0"/>
    <w:rsid w:val="00DD16AB"/>
    <w:rsid w:val="00DD1CBC"/>
    <w:rsid w:val="00DD2364"/>
    <w:rsid w:val="00DD2377"/>
    <w:rsid w:val="00DD2F59"/>
    <w:rsid w:val="00DD306C"/>
    <w:rsid w:val="00DD31F7"/>
    <w:rsid w:val="00DD32A1"/>
    <w:rsid w:val="00DD381A"/>
    <w:rsid w:val="00DD3EFC"/>
    <w:rsid w:val="00DD44C6"/>
    <w:rsid w:val="00DD47F4"/>
    <w:rsid w:val="00DD4E9B"/>
    <w:rsid w:val="00DD4F35"/>
    <w:rsid w:val="00DD530A"/>
    <w:rsid w:val="00DD5FE4"/>
    <w:rsid w:val="00DD6403"/>
    <w:rsid w:val="00DD6601"/>
    <w:rsid w:val="00DD671F"/>
    <w:rsid w:val="00DD6BD6"/>
    <w:rsid w:val="00DE0806"/>
    <w:rsid w:val="00DE21EF"/>
    <w:rsid w:val="00DE39F3"/>
    <w:rsid w:val="00DE4093"/>
    <w:rsid w:val="00DE4B8C"/>
    <w:rsid w:val="00DE555B"/>
    <w:rsid w:val="00DE5BE7"/>
    <w:rsid w:val="00DE5C3A"/>
    <w:rsid w:val="00DE5D9C"/>
    <w:rsid w:val="00DE6530"/>
    <w:rsid w:val="00DE6619"/>
    <w:rsid w:val="00DE74B4"/>
    <w:rsid w:val="00DE7D29"/>
    <w:rsid w:val="00DE7DFD"/>
    <w:rsid w:val="00DF0015"/>
    <w:rsid w:val="00DF08BA"/>
    <w:rsid w:val="00DF0B21"/>
    <w:rsid w:val="00DF0B7D"/>
    <w:rsid w:val="00DF0EEC"/>
    <w:rsid w:val="00DF0FA1"/>
    <w:rsid w:val="00DF1382"/>
    <w:rsid w:val="00DF18B5"/>
    <w:rsid w:val="00DF2192"/>
    <w:rsid w:val="00DF276B"/>
    <w:rsid w:val="00DF2877"/>
    <w:rsid w:val="00DF29AF"/>
    <w:rsid w:val="00DF355D"/>
    <w:rsid w:val="00DF36F2"/>
    <w:rsid w:val="00DF37E8"/>
    <w:rsid w:val="00DF44AC"/>
    <w:rsid w:val="00DF46EC"/>
    <w:rsid w:val="00DF48E3"/>
    <w:rsid w:val="00DF4E40"/>
    <w:rsid w:val="00DF4E75"/>
    <w:rsid w:val="00DF519D"/>
    <w:rsid w:val="00DF5518"/>
    <w:rsid w:val="00DF59B3"/>
    <w:rsid w:val="00DF6C22"/>
    <w:rsid w:val="00DF6E35"/>
    <w:rsid w:val="00DF79FF"/>
    <w:rsid w:val="00DF7F08"/>
    <w:rsid w:val="00E006D7"/>
    <w:rsid w:val="00E03373"/>
    <w:rsid w:val="00E036AA"/>
    <w:rsid w:val="00E0378C"/>
    <w:rsid w:val="00E03876"/>
    <w:rsid w:val="00E042B5"/>
    <w:rsid w:val="00E0470F"/>
    <w:rsid w:val="00E04795"/>
    <w:rsid w:val="00E04A5E"/>
    <w:rsid w:val="00E04EBD"/>
    <w:rsid w:val="00E055F1"/>
    <w:rsid w:val="00E06140"/>
    <w:rsid w:val="00E061FE"/>
    <w:rsid w:val="00E068DD"/>
    <w:rsid w:val="00E06A29"/>
    <w:rsid w:val="00E0741E"/>
    <w:rsid w:val="00E075E4"/>
    <w:rsid w:val="00E079A8"/>
    <w:rsid w:val="00E07B95"/>
    <w:rsid w:val="00E103D5"/>
    <w:rsid w:val="00E10596"/>
    <w:rsid w:val="00E11A7B"/>
    <w:rsid w:val="00E11C77"/>
    <w:rsid w:val="00E12391"/>
    <w:rsid w:val="00E1307A"/>
    <w:rsid w:val="00E13A85"/>
    <w:rsid w:val="00E13C33"/>
    <w:rsid w:val="00E13FC9"/>
    <w:rsid w:val="00E148C1"/>
    <w:rsid w:val="00E14BEA"/>
    <w:rsid w:val="00E14FAA"/>
    <w:rsid w:val="00E15180"/>
    <w:rsid w:val="00E15FC0"/>
    <w:rsid w:val="00E17AD0"/>
    <w:rsid w:val="00E17FBE"/>
    <w:rsid w:val="00E202C6"/>
    <w:rsid w:val="00E20804"/>
    <w:rsid w:val="00E209CB"/>
    <w:rsid w:val="00E20E8F"/>
    <w:rsid w:val="00E213C9"/>
    <w:rsid w:val="00E217F3"/>
    <w:rsid w:val="00E22E3E"/>
    <w:rsid w:val="00E22F1A"/>
    <w:rsid w:val="00E234B9"/>
    <w:rsid w:val="00E24694"/>
    <w:rsid w:val="00E24E10"/>
    <w:rsid w:val="00E24EA7"/>
    <w:rsid w:val="00E24EB8"/>
    <w:rsid w:val="00E2516F"/>
    <w:rsid w:val="00E26356"/>
    <w:rsid w:val="00E26A97"/>
    <w:rsid w:val="00E26D98"/>
    <w:rsid w:val="00E26F54"/>
    <w:rsid w:val="00E277E6"/>
    <w:rsid w:val="00E30B91"/>
    <w:rsid w:val="00E321FE"/>
    <w:rsid w:val="00E335BF"/>
    <w:rsid w:val="00E340FA"/>
    <w:rsid w:val="00E34132"/>
    <w:rsid w:val="00E34755"/>
    <w:rsid w:val="00E35201"/>
    <w:rsid w:val="00E3523A"/>
    <w:rsid w:val="00E352F7"/>
    <w:rsid w:val="00E355C0"/>
    <w:rsid w:val="00E35B46"/>
    <w:rsid w:val="00E35C6C"/>
    <w:rsid w:val="00E35E7A"/>
    <w:rsid w:val="00E362A4"/>
    <w:rsid w:val="00E366D9"/>
    <w:rsid w:val="00E370B2"/>
    <w:rsid w:val="00E372CC"/>
    <w:rsid w:val="00E413E7"/>
    <w:rsid w:val="00E420B8"/>
    <w:rsid w:val="00E42455"/>
    <w:rsid w:val="00E42600"/>
    <w:rsid w:val="00E42EB4"/>
    <w:rsid w:val="00E4433F"/>
    <w:rsid w:val="00E4595A"/>
    <w:rsid w:val="00E45AD8"/>
    <w:rsid w:val="00E5049E"/>
    <w:rsid w:val="00E51059"/>
    <w:rsid w:val="00E510B6"/>
    <w:rsid w:val="00E51A00"/>
    <w:rsid w:val="00E51C82"/>
    <w:rsid w:val="00E51FAD"/>
    <w:rsid w:val="00E51FC9"/>
    <w:rsid w:val="00E523BF"/>
    <w:rsid w:val="00E52C8E"/>
    <w:rsid w:val="00E53061"/>
    <w:rsid w:val="00E5377B"/>
    <w:rsid w:val="00E53D48"/>
    <w:rsid w:val="00E54152"/>
    <w:rsid w:val="00E55468"/>
    <w:rsid w:val="00E55CA9"/>
    <w:rsid w:val="00E55FBE"/>
    <w:rsid w:val="00E56909"/>
    <w:rsid w:val="00E57388"/>
    <w:rsid w:val="00E5777F"/>
    <w:rsid w:val="00E5795F"/>
    <w:rsid w:val="00E57EE8"/>
    <w:rsid w:val="00E61DA2"/>
    <w:rsid w:val="00E62523"/>
    <w:rsid w:val="00E62726"/>
    <w:rsid w:val="00E6332D"/>
    <w:rsid w:val="00E635BF"/>
    <w:rsid w:val="00E64B8D"/>
    <w:rsid w:val="00E64EF4"/>
    <w:rsid w:val="00E656B1"/>
    <w:rsid w:val="00E660C8"/>
    <w:rsid w:val="00E660E8"/>
    <w:rsid w:val="00E6698D"/>
    <w:rsid w:val="00E66993"/>
    <w:rsid w:val="00E66A78"/>
    <w:rsid w:val="00E66C30"/>
    <w:rsid w:val="00E66D40"/>
    <w:rsid w:val="00E67E2A"/>
    <w:rsid w:val="00E706F4"/>
    <w:rsid w:val="00E70844"/>
    <w:rsid w:val="00E7086F"/>
    <w:rsid w:val="00E70B58"/>
    <w:rsid w:val="00E70E11"/>
    <w:rsid w:val="00E71621"/>
    <w:rsid w:val="00E72A21"/>
    <w:rsid w:val="00E72BA5"/>
    <w:rsid w:val="00E72FC0"/>
    <w:rsid w:val="00E73A84"/>
    <w:rsid w:val="00E74102"/>
    <w:rsid w:val="00E7424D"/>
    <w:rsid w:val="00E74469"/>
    <w:rsid w:val="00E7488E"/>
    <w:rsid w:val="00E74B27"/>
    <w:rsid w:val="00E74E83"/>
    <w:rsid w:val="00E777BF"/>
    <w:rsid w:val="00E80459"/>
    <w:rsid w:val="00E80C88"/>
    <w:rsid w:val="00E80D9E"/>
    <w:rsid w:val="00E81096"/>
    <w:rsid w:val="00E8173E"/>
    <w:rsid w:val="00E81D78"/>
    <w:rsid w:val="00E8307D"/>
    <w:rsid w:val="00E8311E"/>
    <w:rsid w:val="00E836A3"/>
    <w:rsid w:val="00E83723"/>
    <w:rsid w:val="00E838FE"/>
    <w:rsid w:val="00E83BB8"/>
    <w:rsid w:val="00E844C7"/>
    <w:rsid w:val="00E84C17"/>
    <w:rsid w:val="00E84FC2"/>
    <w:rsid w:val="00E84FC5"/>
    <w:rsid w:val="00E85567"/>
    <w:rsid w:val="00E85B4D"/>
    <w:rsid w:val="00E85E5F"/>
    <w:rsid w:val="00E8638B"/>
    <w:rsid w:val="00E86464"/>
    <w:rsid w:val="00E868C3"/>
    <w:rsid w:val="00E86BBF"/>
    <w:rsid w:val="00E901B3"/>
    <w:rsid w:val="00E90217"/>
    <w:rsid w:val="00E903AF"/>
    <w:rsid w:val="00E9083B"/>
    <w:rsid w:val="00E90FD3"/>
    <w:rsid w:val="00E91405"/>
    <w:rsid w:val="00E91B7F"/>
    <w:rsid w:val="00E9220B"/>
    <w:rsid w:val="00E92441"/>
    <w:rsid w:val="00E92BC6"/>
    <w:rsid w:val="00E93301"/>
    <w:rsid w:val="00E9365C"/>
    <w:rsid w:val="00E93E2D"/>
    <w:rsid w:val="00E94F4B"/>
    <w:rsid w:val="00E9547E"/>
    <w:rsid w:val="00E95658"/>
    <w:rsid w:val="00E96234"/>
    <w:rsid w:val="00E96292"/>
    <w:rsid w:val="00E966DB"/>
    <w:rsid w:val="00E97117"/>
    <w:rsid w:val="00E974EF"/>
    <w:rsid w:val="00E9752D"/>
    <w:rsid w:val="00EA0AF3"/>
    <w:rsid w:val="00EA1D1E"/>
    <w:rsid w:val="00EA1E8B"/>
    <w:rsid w:val="00EA2EE0"/>
    <w:rsid w:val="00EA37D6"/>
    <w:rsid w:val="00EA46C6"/>
    <w:rsid w:val="00EA4A74"/>
    <w:rsid w:val="00EA559F"/>
    <w:rsid w:val="00EA5954"/>
    <w:rsid w:val="00EA5DFA"/>
    <w:rsid w:val="00EA6350"/>
    <w:rsid w:val="00EA63D0"/>
    <w:rsid w:val="00EA6E44"/>
    <w:rsid w:val="00EA72BB"/>
    <w:rsid w:val="00EB0842"/>
    <w:rsid w:val="00EB13A1"/>
    <w:rsid w:val="00EB1C3E"/>
    <w:rsid w:val="00EB204A"/>
    <w:rsid w:val="00EB2991"/>
    <w:rsid w:val="00EB3B98"/>
    <w:rsid w:val="00EB3D6D"/>
    <w:rsid w:val="00EB529D"/>
    <w:rsid w:val="00EB5A4C"/>
    <w:rsid w:val="00EB6A90"/>
    <w:rsid w:val="00EB6BAF"/>
    <w:rsid w:val="00EB7E69"/>
    <w:rsid w:val="00EC0174"/>
    <w:rsid w:val="00EC1647"/>
    <w:rsid w:val="00EC1655"/>
    <w:rsid w:val="00EC2B30"/>
    <w:rsid w:val="00EC2DA9"/>
    <w:rsid w:val="00EC2E71"/>
    <w:rsid w:val="00EC31BA"/>
    <w:rsid w:val="00EC3544"/>
    <w:rsid w:val="00EC3698"/>
    <w:rsid w:val="00EC3ABD"/>
    <w:rsid w:val="00EC3B4E"/>
    <w:rsid w:val="00EC3DE3"/>
    <w:rsid w:val="00EC3F55"/>
    <w:rsid w:val="00EC4479"/>
    <w:rsid w:val="00EC4CF6"/>
    <w:rsid w:val="00EC4E84"/>
    <w:rsid w:val="00EC4F01"/>
    <w:rsid w:val="00EC6324"/>
    <w:rsid w:val="00EC66CA"/>
    <w:rsid w:val="00EC6EBB"/>
    <w:rsid w:val="00EC75F5"/>
    <w:rsid w:val="00ED009B"/>
    <w:rsid w:val="00ED0528"/>
    <w:rsid w:val="00ED0668"/>
    <w:rsid w:val="00ED06BC"/>
    <w:rsid w:val="00ED0CCF"/>
    <w:rsid w:val="00ED19E9"/>
    <w:rsid w:val="00ED1F13"/>
    <w:rsid w:val="00ED2B7C"/>
    <w:rsid w:val="00ED2D40"/>
    <w:rsid w:val="00ED33CC"/>
    <w:rsid w:val="00ED3D8A"/>
    <w:rsid w:val="00ED3ECE"/>
    <w:rsid w:val="00ED41CF"/>
    <w:rsid w:val="00ED4305"/>
    <w:rsid w:val="00ED45C4"/>
    <w:rsid w:val="00ED48FD"/>
    <w:rsid w:val="00ED5292"/>
    <w:rsid w:val="00ED67C9"/>
    <w:rsid w:val="00ED6BD8"/>
    <w:rsid w:val="00ED6C32"/>
    <w:rsid w:val="00EE05DF"/>
    <w:rsid w:val="00EE068F"/>
    <w:rsid w:val="00EE0F5D"/>
    <w:rsid w:val="00EE15D5"/>
    <w:rsid w:val="00EE1754"/>
    <w:rsid w:val="00EE19E3"/>
    <w:rsid w:val="00EE278F"/>
    <w:rsid w:val="00EE2A47"/>
    <w:rsid w:val="00EE2F88"/>
    <w:rsid w:val="00EE31F6"/>
    <w:rsid w:val="00EE49C4"/>
    <w:rsid w:val="00EE520B"/>
    <w:rsid w:val="00EE5CC5"/>
    <w:rsid w:val="00EE5D79"/>
    <w:rsid w:val="00EE5EB9"/>
    <w:rsid w:val="00EE6290"/>
    <w:rsid w:val="00EE67DE"/>
    <w:rsid w:val="00EF1F3C"/>
    <w:rsid w:val="00EF1F68"/>
    <w:rsid w:val="00EF29B4"/>
    <w:rsid w:val="00EF2FB4"/>
    <w:rsid w:val="00EF3338"/>
    <w:rsid w:val="00EF426E"/>
    <w:rsid w:val="00EF4342"/>
    <w:rsid w:val="00EF48D8"/>
    <w:rsid w:val="00EF4BF2"/>
    <w:rsid w:val="00EF5166"/>
    <w:rsid w:val="00EF58F3"/>
    <w:rsid w:val="00F005B7"/>
    <w:rsid w:val="00F005E1"/>
    <w:rsid w:val="00F011FE"/>
    <w:rsid w:val="00F0150E"/>
    <w:rsid w:val="00F02327"/>
    <w:rsid w:val="00F0285A"/>
    <w:rsid w:val="00F02E19"/>
    <w:rsid w:val="00F02FF2"/>
    <w:rsid w:val="00F033CE"/>
    <w:rsid w:val="00F03B1C"/>
    <w:rsid w:val="00F04289"/>
    <w:rsid w:val="00F0508C"/>
    <w:rsid w:val="00F050EC"/>
    <w:rsid w:val="00F0534F"/>
    <w:rsid w:val="00F056D4"/>
    <w:rsid w:val="00F05E30"/>
    <w:rsid w:val="00F06308"/>
    <w:rsid w:val="00F06476"/>
    <w:rsid w:val="00F06525"/>
    <w:rsid w:val="00F069E2"/>
    <w:rsid w:val="00F06AF5"/>
    <w:rsid w:val="00F07E54"/>
    <w:rsid w:val="00F100B3"/>
    <w:rsid w:val="00F10C3F"/>
    <w:rsid w:val="00F10ED8"/>
    <w:rsid w:val="00F11388"/>
    <w:rsid w:val="00F116B5"/>
    <w:rsid w:val="00F11DCB"/>
    <w:rsid w:val="00F1240C"/>
    <w:rsid w:val="00F12D23"/>
    <w:rsid w:val="00F12EEC"/>
    <w:rsid w:val="00F13B2B"/>
    <w:rsid w:val="00F13C64"/>
    <w:rsid w:val="00F14982"/>
    <w:rsid w:val="00F15DE3"/>
    <w:rsid w:val="00F16108"/>
    <w:rsid w:val="00F16174"/>
    <w:rsid w:val="00F171A3"/>
    <w:rsid w:val="00F17616"/>
    <w:rsid w:val="00F17853"/>
    <w:rsid w:val="00F20A2F"/>
    <w:rsid w:val="00F2106D"/>
    <w:rsid w:val="00F214E0"/>
    <w:rsid w:val="00F21532"/>
    <w:rsid w:val="00F223A2"/>
    <w:rsid w:val="00F224ED"/>
    <w:rsid w:val="00F2271E"/>
    <w:rsid w:val="00F22F0B"/>
    <w:rsid w:val="00F2378B"/>
    <w:rsid w:val="00F237BF"/>
    <w:rsid w:val="00F2409D"/>
    <w:rsid w:val="00F24DAD"/>
    <w:rsid w:val="00F254D6"/>
    <w:rsid w:val="00F256DF"/>
    <w:rsid w:val="00F26952"/>
    <w:rsid w:val="00F269D9"/>
    <w:rsid w:val="00F26C64"/>
    <w:rsid w:val="00F271BC"/>
    <w:rsid w:val="00F27AE7"/>
    <w:rsid w:val="00F3013F"/>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113"/>
    <w:rsid w:val="00F341BC"/>
    <w:rsid w:val="00F34BCF"/>
    <w:rsid w:val="00F34F5B"/>
    <w:rsid w:val="00F35A60"/>
    <w:rsid w:val="00F363EC"/>
    <w:rsid w:val="00F36A01"/>
    <w:rsid w:val="00F37548"/>
    <w:rsid w:val="00F40686"/>
    <w:rsid w:val="00F406A5"/>
    <w:rsid w:val="00F407F7"/>
    <w:rsid w:val="00F407F8"/>
    <w:rsid w:val="00F41910"/>
    <w:rsid w:val="00F42F63"/>
    <w:rsid w:val="00F436D9"/>
    <w:rsid w:val="00F4398B"/>
    <w:rsid w:val="00F43C33"/>
    <w:rsid w:val="00F43C67"/>
    <w:rsid w:val="00F43C73"/>
    <w:rsid w:val="00F443C4"/>
    <w:rsid w:val="00F4483B"/>
    <w:rsid w:val="00F44C3B"/>
    <w:rsid w:val="00F44C8E"/>
    <w:rsid w:val="00F44D5F"/>
    <w:rsid w:val="00F45044"/>
    <w:rsid w:val="00F45A62"/>
    <w:rsid w:val="00F46111"/>
    <w:rsid w:val="00F4630C"/>
    <w:rsid w:val="00F46E06"/>
    <w:rsid w:val="00F4786E"/>
    <w:rsid w:val="00F47A28"/>
    <w:rsid w:val="00F47C00"/>
    <w:rsid w:val="00F50335"/>
    <w:rsid w:val="00F50A8B"/>
    <w:rsid w:val="00F513A5"/>
    <w:rsid w:val="00F51E99"/>
    <w:rsid w:val="00F52499"/>
    <w:rsid w:val="00F54B30"/>
    <w:rsid w:val="00F54C61"/>
    <w:rsid w:val="00F550E4"/>
    <w:rsid w:val="00F55224"/>
    <w:rsid w:val="00F55404"/>
    <w:rsid w:val="00F555F2"/>
    <w:rsid w:val="00F562A3"/>
    <w:rsid w:val="00F57DD8"/>
    <w:rsid w:val="00F61105"/>
    <w:rsid w:val="00F6144A"/>
    <w:rsid w:val="00F618A4"/>
    <w:rsid w:val="00F62E6F"/>
    <w:rsid w:val="00F63A89"/>
    <w:rsid w:val="00F63AEC"/>
    <w:rsid w:val="00F652A7"/>
    <w:rsid w:val="00F65531"/>
    <w:rsid w:val="00F65798"/>
    <w:rsid w:val="00F65E00"/>
    <w:rsid w:val="00F66316"/>
    <w:rsid w:val="00F6657E"/>
    <w:rsid w:val="00F66B16"/>
    <w:rsid w:val="00F700A1"/>
    <w:rsid w:val="00F703B4"/>
    <w:rsid w:val="00F70489"/>
    <w:rsid w:val="00F709F3"/>
    <w:rsid w:val="00F7185F"/>
    <w:rsid w:val="00F71883"/>
    <w:rsid w:val="00F71B80"/>
    <w:rsid w:val="00F72305"/>
    <w:rsid w:val="00F72CA5"/>
    <w:rsid w:val="00F734A5"/>
    <w:rsid w:val="00F73C44"/>
    <w:rsid w:val="00F74FED"/>
    <w:rsid w:val="00F7533F"/>
    <w:rsid w:val="00F7607C"/>
    <w:rsid w:val="00F76390"/>
    <w:rsid w:val="00F764F7"/>
    <w:rsid w:val="00F76B20"/>
    <w:rsid w:val="00F7758D"/>
    <w:rsid w:val="00F77D55"/>
    <w:rsid w:val="00F8004E"/>
    <w:rsid w:val="00F814BB"/>
    <w:rsid w:val="00F8184A"/>
    <w:rsid w:val="00F81BDC"/>
    <w:rsid w:val="00F81E75"/>
    <w:rsid w:val="00F8235D"/>
    <w:rsid w:val="00F82967"/>
    <w:rsid w:val="00F82EDE"/>
    <w:rsid w:val="00F83DFC"/>
    <w:rsid w:val="00F83EFE"/>
    <w:rsid w:val="00F8501C"/>
    <w:rsid w:val="00F85746"/>
    <w:rsid w:val="00F8594E"/>
    <w:rsid w:val="00F85D12"/>
    <w:rsid w:val="00F86C82"/>
    <w:rsid w:val="00F8772E"/>
    <w:rsid w:val="00F90569"/>
    <w:rsid w:val="00F915A4"/>
    <w:rsid w:val="00F92310"/>
    <w:rsid w:val="00F923B1"/>
    <w:rsid w:val="00F925CD"/>
    <w:rsid w:val="00F9288E"/>
    <w:rsid w:val="00F9313F"/>
    <w:rsid w:val="00F9380A"/>
    <w:rsid w:val="00F94126"/>
    <w:rsid w:val="00F9420B"/>
    <w:rsid w:val="00F9420C"/>
    <w:rsid w:val="00F942B2"/>
    <w:rsid w:val="00F943E1"/>
    <w:rsid w:val="00F94D1A"/>
    <w:rsid w:val="00F96982"/>
    <w:rsid w:val="00F96BA5"/>
    <w:rsid w:val="00F96CDF"/>
    <w:rsid w:val="00F977A1"/>
    <w:rsid w:val="00F97916"/>
    <w:rsid w:val="00FA0734"/>
    <w:rsid w:val="00FA0ABA"/>
    <w:rsid w:val="00FA1161"/>
    <w:rsid w:val="00FA1205"/>
    <w:rsid w:val="00FA18A7"/>
    <w:rsid w:val="00FA1CC5"/>
    <w:rsid w:val="00FA238A"/>
    <w:rsid w:val="00FA260E"/>
    <w:rsid w:val="00FA2740"/>
    <w:rsid w:val="00FA28EB"/>
    <w:rsid w:val="00FA2E6C"/>
    <w:rsid w:val="00FA382B"/>
    <w:rsid w:val="00FA4104"/>
    <w:rsid w:val="00FA4A79"/>
    <w:rsid w:val="00FA4DFB"/>
    <w:rsid w:val="00FA5272"/>
    <w:rsid w:val="00FA59AC"/>
    <w:rsid w:val="00FA5CA3"/>
    <w:rsid w:val="00FA6447"/>
    <w:rsid w:val="00FA68C4"/>
    <w:rsid w:val="00FA6BBC"/>
    <w:rsid w:val="00FA6F59"/>
    <w:rsid w:val="00FA78D8"/>
    <w:rsid w:val="00FA7ED0"/>
    <w:rsid w:val="00FB2233"/>
    <w:rsid w:val="00FB23A7"/>
    <w:rsid w:val="00FB27FE"/>
    <w:rsid w:val="00FB2AC6"/>
    <w:rsid w:val="00FB3130"/>
    <w:rsid w:val="00FB345D"/>
    <w:rsid w:val="00FB3A0C"/>
    <w:rsid w:val="00FB3CAE"/>
    <w:rsid w:val="00FB3D10"/>
    <w:rsid w:val="00FB3E40"/>
    <w:rsid w:val="00FB44EE"/>
    <w:rsid w:val="00FB4502"/>
    <w:rsid w:val="00FB49E8"/>
    <w:rsid w:val="00FB49FF"/>
    <w:rsid w:val="00FB5295"/>
    <w:rsid w:val="00FB5A8D"/>
    <w:rsid w:val="00FB5B5C"/>
    <w:rsid w:val="00FB5F5C"/>
    <w:rsid w:val="00FB5F74"/>
    <w:rsid w:val="00FB612E"/>
    <w:rsid w:val="00FB6BA9"/>
    <w:rsid w:val="00FB70A6"/>
    <w:rsid w:val="00FB795F"/>
    <w:rsid w:val="00FC00F8"/>
    <w:rsid w:val="00FC0A31"/>
    <w:rsid w:val="00FC14A4"/>
    <w:rsid w:val="00FC28C9"/>
    <w:rsid w:val="00FC29C5"/>
    <w:rsid w:val="00FC2FEB"/>
    <w:rsid w:val="00FC3626"/>
    <w:rsid w:val="00FC395D"/>
    <w:rsid w:val="00FC5429"/>
    <w:rsid w:val="00FC57FE"/>
    <w:rsid w:val="00FC5C22"/>
    <w:rsid w:val="00FC63D5"/>
    <w:rsid w:val="00FC6A45"/>
    <w:rsid w:val="00FC6C52"/>
    <w:rsid w:val="00FC6EC2"/>
    <w:rsid w:val="00FC6FFE"/>
    <w:rsid w:val="00FC7CCF"/>
    <w:rsid w:val="00FD0395"/>
    <w:rsid w:val="00FD0C85"/>
    <w:rsid w:val="00FD0FD1"/>
    <w:rsid w:val="00FD1130"/>
    <w:rsid w:val="00FD1871"/>
    <w:rsid w:val="00FD1CA1"/>
    <w:rsid w:val="00FD3AE8"/>
    <w:rsid w:val="00FD42D9"/>
    <w:rsid w:val="00FD4E85"/>
    <w:rsid w:val="00FD4FF8"/>
    <w:rsid w:val="00FD5372"/>
    <w:rsid w:val="00FD563B"/>
    <w:rsid w:val="00FD656B"/>
    <w:rsid w:val="00FD6776"/>
    <w:rsid w:val="00FD70CB"/>
    <w:rsid w:val="00FD7987"/>
    <w:rsid w:val="00FE13F5"/>
    <w:rsid w:val="00FE1A86"/>
    <w:rsid w:val="00FE2A6F"/>
    <w:rsid w:val="00FE2BE6"/>
    <w:rsid w:val="00FE2C90"/>
    <w:rsid w:val="00FE365C"/>
    <w:rsid w:val="00FE45C5"/>
    <w:rsid w:val="00FE470D"/>
    <w:rsid w:val="00FE5513"/>
    <w:rsid w:val="00FE5676"/>
    <w:rsid w:val="00FE5C79"/>
    <w:rsid w:val="00FE6493"/>
    <w:rsid w:val="00FE72F0"/>
    <w:rsid w:val="00FE7BCC"/>
    <w:rsid w:val="00FF01AC"/>
    <w:rsid w:val="00FF0629"/>
    <w:rsid w:val="00FF0873"/>
    <w:rsid w:val="00FF08F1"/>
    <w:rsid w:val="00FF0F03"/>
    <w:rsid w:val="00FF2181"/>
    <w:rsid w:val="00FF2F32"/>
    <w:rsid w:val="00FF3482"/>
    <w:rsid w:val="00FF3ACB"/>
    <w:rsid w:val="00FF3BE2"/>
    <w:rsid w:val="00FF40D1"/>
    <w:rsid w:val="00FF4903"/>
    <w:rsid w:val="00FF4E74"/>
    <w:rsid w:val="00FF5694"/>
    <w:rsid w:val="00FF5F09"/>
    <w:rsid w:val="00FF732D"/>
    <w:rsid w:val="00FF7550"/>
    <w:rsid w:val="00FF75D9"/>
    <w:rsid w:val="00FF76AC"/>
    <w:rsid w:val="00FF7A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71CD9"/>
  <w15:docId w15:val="{C9384E3D-6D03-428A-8A47-386BE89A8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F20A2F"/>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DD2F59"/>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80412A"/>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link w:val="afb"/>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c">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uiPriority w:val="39"/>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d">
    <w:name w:val="Title"/>
    <w:basedOn w:val="a8"/>
    <w:link w:val="afe"/>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f">
    <w:name w:val="Balloon Text"/>
    <w:basedOn w:val="a8"/>
    <w:link w:val="aff0"/>
    <w:rsid w:val="006F5095"/>
    <w:pPr>
      <w:spacing w:line="240" w:lineRule="auto"/>
    </w:pPr>
    <w:rPr>
      <w:rFonts w:ascii="Tahoma" w:hAnsi="Tahoma" w:cs="Tahoma"/>
      <w:sz w:val="16"/>
      <w:szCs w:val="16"/>
    </w:rPr>
  </w:style>
  <w:style w:type="character" w:customStyle="1" w:styleId="aff0">
    <w:name w:val="Текст выноски Знак"/>
    <w:basedOn w:val="aa"/>
    <w:link w:val="aff"/>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1">
    <w:name w:val="Hyperlink"/>
    <w:basedOn w:val="aa"/>
    <w:uiPriority w:val="99"/>
    <w:unhideWhenUsed/>
    <w:rsid w:val="00BE1B3E"/>
    <w:rPr>
      <w:color w:val="0000FF"/>
      <w:u w:val="single"/>
    </w:rPr>
  </w:style>
  <w:style w:type="character" w:styleId="aff2">
    <w:name w:val="footnote reference"/>
    <w:basedOn w:val="aa"/>
    <w:rsid w:val="00807F21"/>
    <w:rPr>
      <w:rFonts w:ascii="Times New Roman" w:hAnsi="Times New Roman"/>
      <w:sz w:val="22"/>
      <w:vertAlign w:val="superscript"/>
    </w:rPr>
  </w:style>
  <w:style w:type="paragraph" w:styleId="aff3">
    <w:name w:val="footnote text"/>
    <w:basedOn w:val="a8"/>
    <w:link w:val="aff4"/>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4">
    <w:name w:val="Текст сноски Знак"/>
    <w:basedOn w:val="aa"/>
    <w:link w:val="aff3"/>
    <w:rsid w:val="00807F21"/>
  </w:style>
  <w:style w:type="character" w:customStyle="1" w:styleId="A70">
    <w:name w:val="A7"/>
    <w:rsid w:val="00582E5B"/>
    <w:rPr>
      <w:rFonts w:cs="JournalC"/>
      <w:color w:val="000000"/>
      <w:sz w:val="20"/>
      <w:szCs w:val="20"/>
    </w:rPr>
  </w:style>
  <w:style w:type="paragraph" w:styleId="aff5">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6"/>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5"/>
    <w:uiPriority w:val="99"/>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uiPriority w:val="39"/>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7">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8">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9">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a">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b">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c">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d">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c"/>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e">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8"/>
    <w:link w:val="afff0"/>
    <w:uiPriority w:val="99"/>
    <w:rsid w:val="00404F72"/>
    <w:pPr>
      <w:spacing w:line="240" w:lineRule="auto"/>
    </w:pPr>
    <w:rPr>
      <w:rFonts w:ascii="Tahoma" w:hAnsi="Tahoma" w:cs="Tahoma"/>
      <w:sz w:val="16"/>
      <w:szCs w:val="16"/>
    </w:rPr>
  </w:style>
  <w:style w:type="character" w:customStyle="1" w:styleId="afff0">
    <w:name w:val="Схема документа Знак"/>
    <w:basedOn w:val="aa"/>
    <w:link w:val="afff"/>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1">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2">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3">
    <w:name w:val="annotation reference"/>
    <w:basedOn w:val="aa"/>
    <w:rsid w:val="009E5F04"/>
    <w:rPr>
      <w:sz w:val="16"/>
      <w:szCs w:val="16"/>
    </w:rPr>
  </w:style>
  <w:style w:type="paragraph" w:styleId="afff4">
    <w:name w:val="annotation text"/>
    <w:basedOn w:val="a8"/>
    <w:link w:val="afff5"/>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5">
    <w:name w:val="Текст примечания Знак"/>
    <w:basedOn w:val="aa"/>
    <w:link w:val="afff4"/>
    <w:rsid w:val="009E5F04"/>
  </w:style>
  <w:style w:type="paragraph" w:styleId="afff6">
    <w:name w:val="annotation subject"/>
    <w:basedOn w:val="afff4"/>
    <w:next w:val="afff4"/>
    <w:link w:val="afff7"/>
    <w:rsid w:val="009E5F04"/>
    <w:rPr>
      <w:b/>
      <w:bCs/>
    </w:rPr>
  </w:style>
  <w:style w:type="character" w:customStyle="1" w:styleId="afff7">
    <w:name w:val="Тема примечания Знак"/>
    <w:basedOn w:val="afff5"/>
    <w:link w:val="afff6"/>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5"/>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e">
    <w:name w:val="Заголовок Знак"/>
    <w:basedOn w:val="aa"/>
    <w:link w:val="afd"/>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c"/>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f"/>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3"/>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f"/>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8">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9">
    <w:name w:val="List Bullet"/>
    <w:basedOn w:val="a8"/>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9"/>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a">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b">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c">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d">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e">
    <w:name w:val="Стиль Нулевой уровень + По центру"/>
    <w:basedOn w:val="afffd"/>
    <w:rsid w:val="009E5F04"/>
    <w:pPr>
      <w:pageBreakBefore/>
      <w:jc w:val="center"/>
    </w:pPr>
    <w:rPr>
      <w:bCs/>
      <w:szCs w:val="20"/>
    </w:rPr>
  </w:style>
  <w:style w:type="paragraph" w:customStyle="1" w:styleId="affff">
    <w:name w:val="Список маркир"/>
    <w:basedOn w:val="a8"/>
    <w:link w:val="affff0"/>
    <w:semiHidden/>
    <w:rsid w:val="009E5F04"/>
    <w:pPr>
      <w:ind w:left="0" w:right="0" w:firstLine="540"/>
      <w:jc w:val="both"/>
    </w:pPr>
    <w:rPr>
      <w:rFonts w:ascii="Times New Roman" w:hAnsi="Times New Roman"/>
      <w:i w:val="0"/>
      <w:sz w:val="24"/>
    </w:rPr>
  </w:style>
  <w:style w:type="character" w:customStyle="1" w:styleId="affff0">
    <w:name w:val="Список маркир Знак"/>
    <w:basedOn w:val="aa"/>
    <w:link w:val="affff"/>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1">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2">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3">
    <w:name w:val="Статья"/>
    <w:basedOn w:val="a8"/>
    <w:link w:val="affff4"/>
    <w:semiHidden/>
    <w:rsid w:val="009E5F04"/>
    <w:pPr>
      <w:ind w:left="0" w:right="0" w:firstLine="567"/>
    </w:pPr>
    <w:rPr>
      <w:rFonts w:ascii="Times New Roman" w:hAnsi="Times New Roman"/>
      <w:i w:val="0"/>
      <w:sz w:val="24"/>
    </w:rPr>
  </w:style>
  <w:style w:type="character" w:customStyle="1" w:styleId="affff4">
    <w:name w:val="Статья Знак"/>
    <w:basedOn w:val="aa"/>
    <w:link w:val="affff3"/>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5">
    <w:name w:val="Обычный в таблице"/>
    <w:basedOn w:val="a8"/>
    <w:link w:val="affff6"/>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6">
    <w:name w:val="Обычный в таблице Знак"/>
    <w:basedOn w:val="aa"/>
    <w:link w:val="affff5"/>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7">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8">
    <w:name w:val="Îáû÷íûé"/>
    <w:rsid w:val="009E5F04"/>
    <w:rPr>
      <w:lang w:val="en-US"/>
    </w:rPr>
  </w:style>
  <w:style w:type="paragraph" w:customStyle="1" w:styleId="affff9">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a">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b">
    <w:name w:val="Рисунок"/>
    <w:basedOn w:val="a8"/>
    <w:next w:val="aff7"/>
    <w:semiHidden/>
    <w:rsid w:val="009E5F04"/>
    <w:pPr>
      <w:keepNext/>
      <w:ind w:left="1080" w:right="0" w:firstLine="709"/>
      <w:jc w:val="both"/>
    </w:pPr>
    <w:rPr>
      <w:rFonts w:ascii="Arial" w:hAnsi="Arial" w:cs="Arial"/>
      <w:i w:val="0"/>
      <w:spacing w:val="-5"/>
      <w:sz w:val="20"/>
      <w:szCs w:val="20"/>
      <w:lang w:eastAsia="en-US"/>
    </w:rPr>
  </w:style>
  <w:style w:type="paragraph" w:customStyle="1" w:styleId="affffc">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d">
    <w:name w:val="Subtitle"/>
    <w:basedOn w:val="afd"/>
    <w:next w:val="a9"/>
    <w:link w:val="affffe"/>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e">
    <w:name w:val="Подзаголовок Знак"/>
    <w:basedOn w:val="aa"/>
    <w:link w:val="affffd"/>
    <w:uiPriority w:val="11"/>
    <w:rsid w:val="009E5F04"/>
    <w:rPr>
      <w:rFonts w:ascii="Arial" w:hAnsi="Arial" w:cs="Arial"/>
      <w:spacing w:val="-16"/>
      <w:kern w:val="28"/>
      <w:sz w:val="32"/>
      <w:szCs w:val="32"/>
      <w:lang w:eastAsia="en-US"/>
    </w:rPr>
  </w:style>
  <w:style w:type="paragraph" w:customStyle="1" w:styleId="afffff">
    <w:name w:val="Подзаголовок главы"/>
    <w:basedOn w:val="affffd"/>
    <w:semiHidden/>
    <w:rsid w:val="009E5F04"/>
  </w:style>
  <w:style w:type="paragraph" w:customStyle="1" w:styleId="afffff0">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1">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2">
    <w:name w:val="Подчеркнутый"/>
    <w:basedOn w:val="a8"/>
    <w:link w:val="afffff3"/>
    <w:semiHidden/>
    <w:rsid w:val="009E5F04"/>
    <w:pPr>
      <w:ind w:left="0" w:right="0" w:firstLine="709"/>
      <w:jc w:val="both"/>
    </w:pPr>
    <w:rPr>
      <w:rFonts w:ascii="Times New Roman" w:hAnsi="Times New Roman"/>
      <w:i w:val="0"/>
      <w:sz w:val="24"/>
      <w:u w:val="single"/>
    </w:rPr>
  </w:style>
  <w:style w:type="character" w:customStyle="1" w:styleId="afffff3">
    <w:name w:val="Подчеркнутый Знак"/>
    <w:basedOn w:val="aa"/>
    <w:link w:val="afffff2"/>
    <w:semiHidden/>
    <w:locked/>
    <w:rsid w:val="009E5F04"/>
    <w:rPr>
      <w:sz w:val="24"/>
      <w:szCs w:val="24"/>
      <w:u w:val="single"/>
    </w:rPr>
  </w:style>
  <w:style w:type="paragraph" w:customStyle="1" w:styleId="afffff4">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5">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7">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8">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9">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9"/>
    <w:uiPriority w:val="99"/>
    <w:rsid w:val="009E5F04"/>
    <w:pPr>
      <w:ind w:left="2160"/>
    </w:pPr>
  </w:style>
  <w:style w:type="paragraph" w:styleId="3d">
    <w:name w:val="List Continue 3"/>
    <w:basedOn w:val="afffff9"/>
    <w:uiPriority w:val="99"/>
    <w:rsid w:val="009E5F04"/>
    <w:pPr>
      <w:ind w:left="2520"/>
    </w:pPr>
  </w:style>
  <w:style w:type="paragraph" w:styleId="48">
    <w:name w:val="List Continue 4"/>
    <w:basedOn w:val="afffff9"/>
    <w:uiPriority w:val="99"/>
    <w:rsid w:val="009E5F04"/>
    <w:pPr>
      <w:ind w:left="2880"/>
    </w:pPr>
  </w:style>
  <w:style w:type="paragraph" w:styleId="58">
    <w:name w:val="List Continue 5"/>
    <w:basedOn w:val="afffff9"/>
    <w:uiPriority w:val="99"/>
    <w:rsid w:val="009E5F04"/>
    <w:pPr>
      <w:ind w:left="3240"/>
    </w:pPr>
  </w:style>
  <w:style w:type="paragraph" w:styleId="afffffa">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a"/>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a"/>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a"/>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a"/>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c">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d">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e">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f">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0">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1">
    <w:name w:val="Signature"/>
    <w:basedOn w:val="a8"/>
    <w:link w:val="affffff2"/>
    <w:uiPriority w:val="99"/>
    <w:rsid w:val="009E5F04"/>
    <w:pPr>
      <w:ind w:left="4252" w:right="0" w:firstLine="709"/>
      <w:jc w:val="both"/>
    </w:pPr>
    <w:rPr>
      <w:rFonts w:ascii="Arial" w:hAnsi="Arial" w:cs="Arial"/>
      <w:i w:val="0"/>
      <w:spacing w:val="-5"/>
      <w:sz w:val="20"/>
      <w:szCs w:val="20"/>
      <w:lang w:eastAsia="en-US"/>
    </w:rPr>
  </w:style>
  <w:style w:type="character" w:customStyle="1" w:styleId="affffff2">
    <w:name w:val="Подпись Знак"/>
    <w:basedOn w:val="aa"/>
    <w:link w:val="affffff1"/>
    <w:uiPriority w:val="99"/>
    <w:rsid w:val="009E5F04"/>
    <w:rPr>
      <w:rFonts w:ascii="Arial" w:hAnsi="Arial" w:cs="Arial"/>
      <w:spacing w:val="-5"/>
      <w:lang w:eastAsia="en-US"/>
    </w:rPr>
  </w:style>
  <w:style w:type="paragraph" w:styleId="affffff3">
    <w:name w:val="Salutation"/>
    <w:basedOn w:val="a8"/>
    <w:next w:val="a8"/>
    <w:link w:val="affffff4"/>
    <w:uiPriority w:val="99"/>
    <w:rsid w:val="009E5F04"/>
    <w:pPr>
      <w:ind w:left="1080" w:right="0" w:firstLine="709"/>
      <w:jc w:val="both"/>
    </w:pPr>
    <w:rPr>
      <w:rFonts w:ascii="Arial" w:hAnsi="Arial" w:cs="Arial"/>
      <w:i w:val="0"/>
      <w:spacing w:val="-5"/>
      <w:sz w:val="20"/>
      <w:szCs w:val="20"/>
      <w:lang w:eastAsia="en-US"/>
    </w:rPr>
  </w:style>
  <w:style w:type="character" w:customStyle="1" w:styleId="affffff4">
    <w:name w:val="Приветствие Знак"/>
    <w:basedOn w:val="aa"/>
    <w:link w:val="affffff3"/>
    <w:uiPriority w:val="99"/>
    <w:rsid w:val="009E5F04"/>
    <w:rPr>
      <w:rFonts w:ascii="Arial" w:hAnsi="Arial" w:cs="Arial"/>
      <w:spacing w:val="-5"/>
      <w:lang w:eastAsia="en-US"/>
    </w:rPr>
  </w:style>
  <w:style w:type="paragraph" w:styleId="affffff5">
    <w:name w:val="Closing"/>
    <w:basedOn w:val="a8"/>
    <w:link w:val="affffff6"/>
    <w:uiPriority w:val="99"/>
    <w:rsid w:val="009E5F04"/>
    <w:pPr>
      <w:ind w:left="4252" w:right="0" w:firstLine="709"/>
      <w:jc w:val="both"/>
    </w:pPr>
    <w:rPr>
      <w:rFonts w:ascii="Arial" w:hAnsi="Arial" w:cs="Arial"/>
      <w:i w:val="0"/>
      <w:spacing w:val="-5"/>
      <w:sz w:val="20"/>
      <w:szCs w:val="20"/>
      <w:lang w:eastAsia="en-US"/>
    </w:rPr>
  </w:style>
  <w:style w:type="character" w:customStyle="1" w:styleId="affffff6">
    <w:name w:val="Прощание Знак"/>
    <w:basedOn w:val="aa"/>
    <w:link w:val="affffff5"/>
    <w:uiPriority w:val="99"/>
    <w:rsid w:val="009E5F04"/>
    <w:rPr>
      <w:rFonts w:ascii="Arial" w:hAnsi="Arial" w:cs="Arial"/>
      <w:spacing w:val="-5"/>
      <w:lang w:eastAsia="en-US"/>
    </w:rPr>
  </w:style>
  <w:style w:type="paragraph" w:styleId="affffff7">
    <w:name w:val="E-mail Signature"/>
    <w:basedOn w:val="a8"/>
    <w:link w:val="affffff8"/>
    <w:uiPriority w:val="99"/>
    <w:rsid w:val="009E5F04"/>
    <w:pPr>
      <w:ind w:left="1080" w:right="0" w:firstLine="709"/>
      <w:jc w:val="both"/>
    </w:pPr>
    <w:rPr>
      <w:rFonts w:ascii="Arial" w:hAnsi="Arial" w:cs="Arial"/>
      <w:i w:val="0"/>
      <w:spacing w:val="-5"/>
      <w:sz w:val="20"/>
      <w:szCs w:val="20"/>
      <w:lang w:eastAsia="en-US"/>
    </w:rPr>
  </w:style>
  <w:style w:type="character" w:customStyle="1" w:styleId="affffff8">
    <w:name w:val="Электронная подпись Знак"/>
    <w:basedOn w:val="aa"/>
    <w:link w:val="affffff7"/>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9">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a">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b">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c">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d">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e">
    <w:name w:val="Заголовок титульного листа"/>
    <w:basedOn w:val="affffff9"/>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f">
    <w:name w:val="Emphasis"/>
    <w:basedOn w:val="aa"/>
    <w:uiPriority w:val="20"/>
    <w:qFormat/>
    <w:rsid w:val="009E5F04"/>
    <w:rPr>
      <w:rFonts w:ascii="Arial Black" w:hAnsi="Arial Black" w:cs="Arial Black"/>
      <w:spacing w:val="-4"/>
      <w:sz w:val="18"/>
      <w:szCs w:val="18"/>
    </w:rPr>
  </w:style>
  <w:style w:type="paragraph" w:customStyle="1" w:styleId="afffffff0">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1">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2">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3">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4">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5">
    <w:name w:val="Вступление"/>
    <w:semiHidden/>
    <w:rsid w:val="009E5F04"/>
    <w:rPr>
      <w:rFonts w:ascii="Arial Black" w:hAnsi="Arial Black"/>
      <w:spacing w:val="-4"/>
      <w:sz w:val="18"/>
    </w:rPr>
  </w:style>
  <w:style w:type="paragraph" w:customStyle="1" w:styleId="afffffff6">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7">
    <w:name w:val="Message Header"/>
    <w:basedOn w:val="a9"/>
    <w:link w:val="afffffff8"/>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8">
    <w:name w:val="Шапка Знак"/>
    <w:basedOn w:val="aa"/>
    <w:link w:val="afffffff7"/>
    <w:uiPriority w:val="99"/>
    <w:rsid w:val="009E5F04"/>
    <w:rPr>
      <w:rFonts w:ascii="Arial" w:hAnsi="Arial" w:cs="Arial"/>
      <w:sz w:val="22"/>
      <w:szCs w:val="22"/>
      <w:lang w:eastAsia="en-US"/>
    </w:rPr>
  </w:style>
  <w:style w:type="character" w:customStyle="1" w:styleId="afffffff9">
    <w:name w:val="Девиз"/>
    <w:basedOn w:val="aa"/>
    <w:semiHidden/>
    <w:rsid w:val="009E5F04"/>
    <w:rPr>
      <w:rFonts w:cs="Times New Roman"/>
      <w:i/>
      <w:iCs/>
      <w:spacing w:val="-6"/>
      <w:sz w:val="24"/>
      <w:szCs w:val="24"/>
      <w:lang w:val="ru-RU"/>
    </w:rPr>
  </w:style>
  <w:style w:type="paragraph" w:customStyle="1" w:styleId="afffffffa">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b">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c">
    <w:name w:val="Date"/>
    <w:basedOn w:val="a8"/>
    <w:next w:val="a8"/>
    <w:link w:val="afffffffd"/>
    <w:uiPriority w:val="99"/>
    <w:rsid w:val="009E5F04"/>
    <w:pPr>
      <w:ind w:left="1080" w:right="0" w:firstLine="709"/>
      <w:jc w:val="both"/>
    </w:pPr>
    <w:rPr>
      <w:rFonts w:ascii="Arial" w:hAnsi="Arial" w:cs="Arial"/>
      <w:i w:val="0"/>
      <w:spacing w:val="-5"/>
      <w:sz w:val="20"/>
      <w:szCs w:val="20"/>
      <w:lang w:eastAsia="en-US"/>
    </w:rPr>
  </w:style>
  <w:style w:type="character" w:customStyle="1" w:styleId="afffffffd">
    <w:name w:val="Дата Знак"/>
    <w:basedOn w:val="aa"/>
    <w:link w:val="afffffffc"/>
    <w:uiPriority w:val="99"/>
    <w:rsid w:val="009E5F04"/>
    <w:rPr>
      <w:rFonts w:ascii="Arial" w:hAnsi="Arial" w:cs="Arial"/>
      <w:spacing w:val="-5"/>
      <w:lang w:eastAsia="en-US"/>
    </w:rPr>
  </w:style>
  <w:style w:type="paragraph" w:styleId="afffffffe">
    <w:name w:val="Note Heading"/>
    <w:basedOn w:val="a8"/>
    <w:next w:val="a8"/>
    <w:link w:val="affffffff"/>
    <w:uiPriority w:val="99"/>
    <w:rsid w:val="009E5F04"/>
    <w:pPr>
      <w:ind w:left="1080" w:right="0" w:firstLine="709"/>
      <w:jc w:val="both"/>
    </w:pPr>
    <w:rPr>
      <w:rFonts w:ascii="Arial" w:hAnsi="Arial" w:cs="Arial"/>
      <w:i w:val="0"/>
      <w:spacing w:val="-5"/>
      <w:sz w:val="20"/>
      <w:szCs w:val="20"/>
      <w:lang w:eastAsia="en-US"/>
    </w:rPr>
  </w:style>
  <w:style w:type="character" w:customStyle="1" w:styleId="affffffff">
    <w:name w:val="Заголовок записки Знак"/>
    <w:basedOn w:val="aa"/>
    <w:link w:val="afffffffe"/>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0">
    <w:name w:val="Body Text First Indent"/>
    <w:basedOn w:val="a9"/>
    <w:link w:val="affffffff1"/>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1">
    <w:name w:val="Красная строка Знак"/>
    <w:basedOn w:val="af0"/>
    <w:link w:val="affffffff0"/>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2">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3">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4">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5">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6">
    <w:name w:val="Таблица"/>
    <w:basedOn w:val="a8"/>
    <w:link w:val="affffffff7"/>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8">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9">
    <w:name w:val="Заголовок таблици"/>
    <w:basedOn w:val="1fff5"/>
    <w:semiHidden/>
    <w:rsid w:val="009E5F04"/>
    <w:rPr>
      <w:sz w:val="22"/>
    </w:rPr>
  </w:style>
  <w:style w:type="paragraph" w:customStyle="1" w:styleId="affffffffa">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b">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c">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d">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e"/>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e">
    <w:name w:val="Заголовок таблицы + Обычный"/>
    <w:basedOn w:val="a8"/>
    <w:link w:val="afffffffff"/>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f">
    <w:name w:val="Заголовок таблицы + Обычный Знак"/>
    <w:basedOn w:val="aa"/>
    <w:link w:val="affffffffe"/>
    <w:semiHidden/>
    <w:locked/>
    <w:rsid w:val="009E5F04"/>
    <w:rPr>
      <w:sz w:val="24"/>
      <w:szCs w:val="24"/>
      <w:u w:val="single"/>
    </w:rPr>
  </w:style>
  <w:style w:type="character" w:customStyle="1" w:styleId="afffffffff0">
    <w:name w:val="Обычный в таблице Знак Знак"/>
    <w:basedOn w:val="aa"/>
    <w:semiHidden/>
    <w:rsid w:val="009E5F04"/>
    <w:rPr>
      <w:rFonts w:cs="Times New Roman"/>
      <w:sz w:val="24"/>
      <w:szCs w:val="24"/>
      <w:lang w:val="ru-RU" w:eastAsia="ru-RU" w:bidi="ar-SA"/>
    </w:rPr>
  </w:style>
  <w:style w:type="character" w:customStyle="1" w:styleId="afffffffff1">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2">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3">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4">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5">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6">
    <w:name w:val="No Spacing"/>
    <w:link w:val="afffffffff7"/>
    <w:uiPriority w:val="1"/>
    <w:qFormat/>
    <w:rsid w:val="009E5F04"/>
    <w:rPr>
      <w:rFonts w:ascii="Calibri" w:hAnsi="Calibri"/>
      <w:sz w:val="22"/>
      <w:szCs w:val="22"/>
      <w:lang w:eastAsia="en-US"/>
    </w:rPr>
  </w:style>
  <w:style w:type="paragraph" w:customStyle="1" w:styleId="afffffffff8">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9"/>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9">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a">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b">
    <w:name w:val="для таблиц"/>
    <w:basedOn w:val="a8"/>
    <w:link w:val="afffffffffc"/>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c">
    <w:name w:val="для таблиц Знак"/>
    <w:basedOn w:val="aa"/>
    <w:link w:val="afffffffffb"/>
    <w:rsid w:val="00BE3748"/>
    <w:rPr>
      <w:color w:val="E422E4"/>
    </w:rPr>
  </w:style>
  <w:style w:type="paragraph" w:styleId="afffffffffd">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e">
    <w:name w:val="Символ нумерации"/>
    <w:rsid w:val="00B10995"/>
  </w:style>
  <w:style w:type="paragraph" w:customStyle="1" w:styleId="2ffe">
    <w:name w:val="Заголовок2"/>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f">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0">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1">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uiPriority w:val="99"/>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8"/>
    <w:next w:val="affff8"/>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8"/>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7">
    <w:name w:val="Без интервала Знак"/>
    <w:basedOn w:val="aa"/>
    <w:link w:val="afffffffff6"/>
    <w:uiPriority w:val="1"/>
    <w:rsid w:val="00A25623"/>
    <w:rPr>
      <w:rFonts w:ascii="Calibri" w:hAnsi="Calibri"/>
      <w:sz w:val="22"/>
      <w:szCs w:val="22"/>
      <w:lang w:eastAsia="en-US"/>
    </w:rPr>
  </w:style>
  <w:style w:type="character" w:customStyle="1" w:styleId="affffffff7">
    <w:name w:val="Таблица Знак"/>
    <w:basedOn w:val="aa"/>
    <w:link w:val="affffffff6"/>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2">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2"/>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3"/>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4"/>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5"/>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правка Лены"/>
    <w:basedOn w:val="a8"/>
    <w:link w:val="affffffffff6"/>
    <w:qFormat/>
    <w:rsid w:val="00F05E30"/>
    <w:pPr>
      <w:spacing w:line="240" w:lineRule="auto"/>
      <w:ind w:left="18" w:right="0" w:firstLine="0"/>
      <w:jc w:val="both"/>
    </w:pPr>
    <w:rPr>
      <w:rFonts w:ascii="Times New Roman" w:hAnsi="Times New Roman"/>
      <w:i w:val="0"/>
      <w:color w:val="7030A0"/>
      <w:sz w:val="24"/>
    </w:rPr>
  </w:style>
  <w:style w:type="character" w:customStyle="1" w:styleId="affffffffff6">
    <w:name w:val="правка Лены Знак"/>
    <w:link w:val="affffffffff5"/>
    <w:rsid w:val="00F05E30"/>
    <w:rPr>
      <w:color w:val="7030A0"/>
      <w:sz w:val="24"/>
      <w:szCs w:val="24"/>
    </w:rPr>
  </w:style>
  <w:style w:type="paragraph" w:customStyle="1" w:styleId="formattext">
    <w:name w:val="formattext"/>
    <w:rsid w:val="00F05E30"/>
    <w:pPr>
      <w:widowControl w:val="0"/>
      <w:autoSpaceDE w:val="0"/>
      <w:autoSpaceDN w:val="0"/>
      <w:adjustRightInd w:val="0"/>
    </w:pPr>
    <w:rPr>
      <w:sz w:val="18"/>
      <w:szCs w:val="18"/>
    </w:rPr>
  </w:style>
  <w:style w:type="paragraph" w:customStyle="1" w:styleId="s11">
    <w:name w:val="s_1"/>
    <w:basedOn w:val="a8"/>
    <w:rsid w:val="00F05E30"/>
    <w:pPr>
      <w:spacing w:before="100" w:beforeAutospacing="1" w:after="100" w:afterAutospacing="1" w:line="240" w:lineRule="auto"/>
      <w:ind w:left="0" w:right="0" w:firstLine="0"/>
    </w:pPr>
    <w:rPr>
      <w:rFonts w:ascii="Times New Roman" w:hAnsi="Times New Roman"/>
      <w:i w:val="0"/>
      <w:sz w:val="24"/>
    </w:rPr>
  </w:style>
  <w:style w:type="character" w:customStyle="1" w:styleId="afb">
    <w:name w:val="Абзац списка Знак"/>
    <w:link w:val="afa"/>
    <w:rsid w:val="00F05E30"/>
    <w:rPr>
      <w:rFonts w:ascii="Calibri" w:eastAsia="Calibri" w:hAnsi="Calibri"/>
      <w:sz w:val="22"/>
      <w:szCs w:val="22"/>
      <w:lang w:eastAsia="ar-SA"/>
    </w:rPr>
  </w:style>
  <w:style w:type="table" w:customStyle="1" w:styleId="332">
    <w:name w:val="Сетка таблицы33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b"/>
    <w:next w:val="-1"/>
    <w:uiPriority w:val="99"/>
    <w:rsid w:val="00F05E30"/>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b"/>
    <w:next w:val="-21"/>
    <w:uiPriority w:val="99"/>
    <w:rsid w:val="00F05E30"/>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b"/>
    <w:next w:val="-3"/>
    <w:uiPriority w:val="99"/>
    <w:rsid w:val="00F05E30"/>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b"/>
    <w:next w:val="affffffff2"/>
    <w:uiPriority w:val="99"/>
    <w:rsid w:val="00F05E30"/>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b"/>
    <w:next w:val="1ffc"/>
    <w:uiPriority w:val="99"/>
    <w:rsid w:val="00F05E30"/>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Изящная таблица 211"/>
    <w:basedOn w:val="ab"/>
    <w:next w:val="2ff2"/>
    <w:uiPriority w:val="99"/>
    <w:rsid w:val="00F05E30"/>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b"/>
    <w:next w:val="1ffd"/>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
    <w:name w:val="Классическая таблица 211"/>
    <w:basedOn w:val="ab"/>
    <w:next w:val="2ff3"/>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b"/>
    <w:next w:val="3f"/>
    <w:uiPriority w:val="99"/>
    <w:rsid w:val="00F05E30"/>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b"/>
    <w:next w:val="4a"/>
    <w:uiPriority w:val="99"/>
    <w:rsid w:val="00F05E30"/>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b"/>
    <w:next w:val="1ffe"/>
    <w:uiPriority w:val="99"/>
    <w:rsid w:val="00F05E30"/>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b"/>
    <w:next w:val="2ff4"/>
    <w:uiPriority w:val="99"/>
    <w:rsid w:val="00F05E30"/>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b"/>
    <w:next w:val="3f0"/>
    <w:uiPriority w:val="99"/>
    <w:rsid w:val="00F05E30"/>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b"/>
    <w:next w:val="1fff"/>
    <w:uiPriority w:val="99"/>
    <w:rsid w:val="00F05E30"/>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b"/>
    <w:next w:val="2ff5"/>
    <w:uiPriority w:val="99"/>
    <w:rsid w:val="00F05E30"/>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b"/>
    <w:next w:val="3f1"/>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7">
    <w:name w:val="Сетка таблицы 211"/>
    <w:basedOn w:val="ab"/>
    <w:next w:val="2ff6"/>
    <w:uiPriority w:val="99"/>
    <w:rsid w:val="00F05E30"/>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b"/>
    <w:next w:val="3f2"/>
    <w:uiPriority w:val="99"/>
    <w:rsid w:val="00F05E30"/>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b"/>
    <w:next w:val="4b"/>
    <w:uiPriority w:val="99"/>
    <w:rsid w:val="00F05E30"/>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b"/>
    <w:next w:val="5a"/>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b"/>
    <w:next w:val="65"/>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b"/>
    <w:next w:val="74"/>
    <w:uiPriority w:val="99"/>
    <w:rsid w:val="00F05E30"/>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
    <w:name w:val="Сетка таблицы 811"/>
    <w:basedOn w:val="ab"/>
    <w:next w:val="84"/>
    <w:uiPriority w:val="99"/>
    <w:rsid w:val="00F05E30"/>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b"/>
    <w:next w:val="affffffff3"/>
    <w:uiPriority w:val="99"/>
    <w:rsid w:val="00F05E30"/>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b"/>
    <w:next w:val="affffffff4"/>
    <w:uiPriority w:val="99"/>
    <w:rsid w:val="00F05E30"/>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b"/>
    <w:next w:val="1fff1"/>
    <w:uiPriority w:val="99"/>
    <w:rsid w:val="00F05E30"/>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8">
    <w:name w:val="Столбцы таблицы 211"/>
    <w:basedOn w:val="ab"/>
    <w:next w:val="2ff7"/>
    <w:uiPriority w:val="99"/>
    <w:rsid w:val="00F05E30"/>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b"/>
    <w:next w:val="3f3"/>
    <w:uiPriority w:val="99"/>
    <w:rsid w:val="00F05E30"/>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b"/>
    <w:next w:val="4c"/>
    <w:uiPriority w:val="99"/>
    <w:rsid w:val="00F05E30"/>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b"/>
    <w:next w:val="5b"/>
    <w:uiPriority w:val="99"/>
    <w:rsid w:val="00F05E30"/>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b"/>
    <w:next w:val="-10"/>
    <w:uiPriority w:val="99"/>
    <w:rsid w:val="00F05E30"/>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b"/>
    <w:next w:val="-22"/>
    <w:uiPriority w:val="99"/>
    <w:rsid w:val="00F05E30"/>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b"/>
    <w:next w:val="-30"/>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b"/>
    <w:next w:val="-4"/>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b"/>
    <w:next w:val="-5"/>
    <w:uiPriority w:val="99"/>
    <w:rsid w:val="00F05E30"/>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b"/>
    <w:next w:val="-6"/>
    <w:uiPriority w:val="99"/>
    <w:rsid w:val="00F05E30"/>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b"/>
    <w:next w:val="-7"/>
    <w:uiPriority w:val="99"/>
    <w:rsid w:val="00F05E30"/>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b"/>
    <w:next w:val="-8"/>
    <w:uiPriority w:val="99"/>
    <w:rsid w:val="00F05E30"/>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b"/>
    <w:next w:val="affffffff5"/>
    <w:uiPriority w:val="99"/>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b"/>
    <w:next w:val="1fff2"/>
    <w:uiPriority w:val="99"/>
    <w:rsid w:val="00F05E30"/>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9">
    <w:name w:val="Цветная таблица 211"/>
    <w:basedOn w:val="ab"/>
    <w:next w:val="2ff8"/>
    <w:uiPriority w:val="99"/>
    <w:rsid w:val="00F05E30"/>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b"/>
    <w:next w:val="3f4"/>
    <w:uiPriority w:val="99"/>
    <w:rsid w:val="00F05E30"/>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Знак12"/>
    <w:basedOn w:val="a8"/>
    <w:rsid w:val="00F05E30"/>
    <w:pPr>
      <w:spacing w:after="160" w:line="240" w:lineRule="exact"/>
      <w:ind w:left="0" w:right="0" w:firstLine="0"/>
    </w:pPr>
    <w:rPr>
      <w:rFonts w:ascii="Verdana" w:hAnsi="Verdana"/>
      <w:i w:val="0"/>
      <w:sz w:val="24"/>
      <w:lang w:val="en-US" w:eastAsia="en-US"/>
    </w:rPr>
  </w:style>
  <w:style w:type="character" w:customStyle="1" w:styleId="affffffffff7">
    <w:name w:val="Гипертекстовая ссылка"/>
    <w:basedOn w:val="aa"/>
    <w:uiPriority w:val="99"/>
    <w:rsid w:val="004D3C78"/>
    <w:rPr>
      <w:color w:val="106BBE"/>
    </w:rPr>
  </w:style>
  <w:style w:type="character" w:customStyle="1" w:styleId="blk">
    <w:name w:val="blk"/>
    <w:basedOn w:val="aa"/>
    <w:rsid w:val="00FB3E40"/>
  </w:style>
  <w:style w:type="numbering" w:customStyle="1" w:styleId="362">
    <w:name w:val="Нет списка36"/>
    <w:next w:val="ac"/>
    <w:uiPriority w:val="99"/>
    <w:semiHidden/>
    <w:unhideWhenUsed/>
    <w:rsid w:val="00731A5A"/>
  </w:style>
  <w:style w:type="paragraph" w:customStyle="1" w:styleId="msonormal0">
    <w:name w:val="msonormal"/>
    <w:basedOn w:val="a8"/>
    <w:rsid w:val="00D83D1D"/>
    <w:pPr>
      <w:spacing w:before="100" w:beforeAutospacing="1" w:after="100" w:afterAutospacing="1" w:line="240" w:lineRule="auto"/>
      <w:ind w:left="0" w:right="0" w:firstLine="0"/>
    </w:pPr>
    <w:rPr>
      <w:rFonts w:ascii="Times New Roman" w:eastAsiaTheme="minorEastAsia" w:hAnsi="Times New Roman"/>
      <w:i w:val="0"/>
      <w:sz w:val="24"/>
    </w:rPr>
  </w:style>
  <w:style w:type="numbering" w:customStyle="1" w:styleId="372">
    <w:name w:val="Нет списка37"/>
    <w:next w:val="ac"/>
    <w:uiPriority w:val="99"/>
    <w:semiHidden/>
    <w:unhideWhenUsed/>
    <w:rsid w:val="00974151"/>
  </w:style>
  <w:style w:type="numbering" w:customStyle="1" w:styleId="380">
    <w:name w:val="Нет списка38"/>
    <w:next w:val="ac"/>
    <w:uiPriority w:val="99"/>
    <w:semiHidden/>
    <w:unhideWhenUsed/>
    <w:rsid w:val="00A6195D"/>
  </w:style>
  <w:style w:type="numbering" w:customStyle="1" w:styleId="1182">
    <w:name w:val="Нет списка118"/>
    <w:next w:val="ac"/>
    <w:uiPriority w:val="99"/>
    <w:semiHidden/>
    <w:unhideWhenUsed/>
    <w:rsid w:val="00A6195D"/>
  </w:style>
  <w:style w:type="numbering" w:customStyle="1" w:styleId="390">
    <w:name w:val="Нет списка39"/>
    <w:next w:val="ac"/>
    <w:uiPriority w:val="99"/>
    <w:semiHidden/>
    <w:unhideWhenUsed/>
    <w:rsid w:val="001F09F9"/>
  </w:style>
  <w:style w:type="numbering" w:customStyle="1" w:styleId="400">
    <w:name w:val="Нет списка40"/>
    <w:next w:val="ac"/>
    <w:uiPriority w:val="99"/>
    <w:semiHidden/>
    <w:unhideWhenUsed/>
    <w:rsid w:val="00537A31"/>
  </w:style>
  <w:style w:type="numbering" w:customStyle="1" w:styleId="422">
    <w:name w:val="Нет списка42"/>
    <w:next w:val="ac"/>
    <w:uiPriority w:val="99"/>
    <w:semiHidden/>
    <w:unhideWhenUsed/>
    <w:rsid w:val="003D1617"/>
  </w:style>
  <w:style w:type="numbering" w:customStyle="1" w:styleId="432">
    <w:name w:val="Нет списка43"/>
    <w:next w:val="ac"/>
    <w:uiPriority w:val="99"/>
    <w:semiHidden/>
    <w:unhideWhenUsed/>
    <w:rsid w:val="004F7A58"/>
  </w:style>
  <w:style w:type="numbering" w:customStyle="1" w:styleId="440">
    <w:name w:val="Нет списка44"/>
    <w:next w:val="ac"/>
    <w:uiPriority w:val="99"/>
    <w:semiHidden/>
    <w:unhideWhenUsed/>
    <w:rsid w:val="00F36A01"/>
  </w:style>
  <w:style w:type="paragraph" w:customStyle="1" w:styleId="affffffffff8">
    <w:name w:val="Прижатый влево"/>
    <w:basedOn w:val="a8"/>
    <w:next w:val="a8"/>
    <w:uiPriority w:val="99"/>
    <w:rsid w:val="001353CA"/>
    <w:pPr>
      <w:widowControl w:val="0"/>
      <w:autoSpaceDE w:val="0"/>
      <w:autoSpaceDN w:val="0"/>
      <w:adjustRightInd w:val="0"/>
      <w:spacing w:line="240" w:lineRule="auto"/>
      <w:ind w:left="0" w:right="0" w:firstLine="0"/>
    </w:pPr>
    <w:rPr>
      <w:rFonts w:ascii="Times New Roman CYR" w:eastAsiaTheme="minorEastAsia" w:hAnsi="Times New Roman CYR" w:cs="Times New Roman CYR"/>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0618313">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7328423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04736874">
      <w:bodyDiv w:val="1"/>
      <w:marLeft w:val="0"/>
      <w:marRight w:val="0"/>
      <w:marTop w:val="0"/>
      <w:marBottom w:val="0"/>
      <w:divBdr>
        <w:top w:val="none" w:sz="0" w:space="0" w:color="auto"/>
        <w:left w:val="none" w:sz="0" w:space="0" w:color="auto"/>
        <w:bottom w:val="none" w:sz="0" w:space="0" w:color="auto"/>
        <w:right w:val="none" w:sz="0" w:space="0" w:color="auto"/>
      </w:divBdr>
    </w:div>
    <w:div w:id="149448931">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34436261">
      <w:bodyDiv w:val="1"/>
      <w:marLeft w:val="0"/>
      <w:marRight w:val="0"/>
      <w:marTop w:val="0"/>
      <w:marBottom w:val="0"/>
      <w:divBdr>
        <w:top w:val="none" w:sz="0" w:space="0" w:color="auto"/>
        <w:left w:val="none" w:sz="0" w:space="0" w:color="auto"/>
        <w:bottom w:val="none" w:sz="0" w:space="0" w:color="auto"/>
        <w:right w:val="none" w:sz="0" w:space="0" w:color="auto"/>
      </w:divBdr>
      <w:divsChild>
        <w:div w:id="2069767746">
          <w:marLeft w:val="0"/>
          <w:marRight w:val="0"/>
          <w:marTop w:val="120"/>
          <w:marBottom w:val="0"/>
          <w:divBdr>
            <w:top w:val="none" w:sz="0" w:space="0" w:color="auto"/>
            <w:left w:val="none" w:sz="0" w:space="0" w:color="auto"/>
            <w:bottom w:val="none" w:sz="0" w:space="0" w:color="auto"/>
            <w:right w:val="none" w:sz="0" w:space="0" w:color="auto"/>
          </w:divBdr>
        </w:div>
        <w:div w:id="1018236622">
          <w:marLeft w:val="0"/>
          <w:marRight w:val="0"/>
          <w:marTop w:val="120"/>
          <w:marBottom w:val="0"/>
          <w:divBdr>
            <w:top w:val="none" w:sz="0" w:space="0" w:color="auto"/>
            <w:left w:val="none" w:sz="0" w:space="0" w:color="auto"/>
            <w:bottom w:val="none" w:sz="0" w:space="0" w:color="auto"/>
            <w:right w:val="none" w:sz="0" w:space="0" w:color="auto"/>
          </w:divBdr>
        </w:div>
        <w:div w:id="247349679">
          <w:marLeft w:val="0"/>
          <w:marRight w:val="0"/>
          <w:marTop w:val="120"/>
          <w:marBottom w:val="0"/>
          <w:divBdr>
            <w:top w:val="none" w:sz="0" w:space="0" w:color="auto"/>
            <w:left w:val="none" w:sz="0" w:space="0" w:color="auto"/>
            <w:bottom w:val="none" w:sz="0" w:space="0" w:color="auto"/>
            <w:right w:val="none" w:sz="0" w:space="0" w:color="auto"/>
          </w:divBdr>
        </w:div>
        <w:div w:id="1756511913">
          <w:marLeft w:val="0"/>
          <w:marRight w:val="0"/>
          <w:marTop w:val="120"/>
          <w:marBottom w:val="0"/>
          <w:divBdr>
            <w:top w:val="none" w:sz="0" w:space="0" w:color="auto"/>
            <w:left w:val="none" w:sz="0" w:space="0" w:color="auto"/>
            <w:bottom w:val="none" w:sz="0" w:space="0" w:color="auto"/>
            <w:right w:val="none" w:sz="0" w:space="0" w:color="auto"/>
          </w:divBdr>
        </w:div>
        <w:div w:id="48118127">
          <w:marLeft w:val="0"/>
          <w:marRight w:val="0"/>
          <w:marTop w:val="120"/>
          <w:marBottom w:val="0"/>
          <w:divBdr>
            <w:top w:val="none" w:sz="0" w:space="0" w:color="auto"/>
            <w:left w:val="none" w:sz="0" w:space="0" w:color="auto"/>
            <w:bottom w:val="none" w:sz="0" w:space="0" w:color="auto"/>
            <w:right w:val="none" w:sz="0" w:space="0" w:color="auto"/>
          </w:divBdr>
        </w:div>
        <w:div w:id="1796830646">
          <w:marLeft w:val="0"/>
          <w:marRight w:val="0"/>
          <w:marTop w:val="120"/>
          <w:marBottom w:val="0"/>
          <w:divBdr>
            <w:top w:val="none" w:sz="0" w:space="0" w:color="auto"/>
            <w:left w:val="none" w:sz="0" w:space="0" w:color="auto"/>
            <w:bottom w:val="none" w:sz="0" w:space="0" w:color="auto"/>
            <w:right w:val="none" w:sz="0" w:space="0" w:color="auto"/>
          </w:divBdr>
        </w:div>
        <w:div w:id="1812018296">
          <w:marLeft w:val="0"/>
          <w:marRight w:val="0"/>
          <w:marTop w:val="120"/>
          <w:marBottom w:val="0"/>
          <w:divBdr>
            <w:top w:val="none" w:sz="0" w:space="0" w:color="auto"/>
            <w:left w:val="none" w:sz="0" w:space="0" w:color="auto"/>
            <w:bottom w:val="none" w:sz="0" w:space="0" w:color="auto"/>
            <w:right w:val="none" w:sz="0" w:space="0" w:color="auto"/>
          </w:divBdr>
        </w:div>
        <w:div w:id="1787308789">
          <w:marLeft w:val="0"/>
          <w:marRight w:val="0"/>
          <w:marTop w:val="120"/>
          <w:marBottom w:val="0"/>
          <w:divBdr>
            <w:top w:val="none" w:sz="0" w:space="0" w:color="auto"/>
            <w:left w:val="none" w:sz="0" w:space="0" w:color="auto"/>
            <w:bottom w:val="none" w:sz="0" w:space="0" w:color="auto"/>
            <w:right w:val="none" w:sz="0" w:space="0" w:color="auto"/>
          </w:divBdr>
        </w:div>
      </w:divsChild>
    </w:div>
    <w:div w:id="298851190">
      <w:bodyDiv w:val="1"/>
      <w:marLeft w:val="0"/>
      <w:marRight w:val="0"/>
      <w:marTop w:val="0"/>
      <w:marBottom w:val="0"/>
      <w:divBdr>
        <w:top w:val="none" w:sz="0" w:space="0" w:color="auto"/>
        <w:left w:val="none" w:sz="0" w:space="0" w:color="auto"/>
        <w:bottom w:val="none" w:sz="0" w:space="0" w:color="auto"/>
        <w:right w:val="none" w:sz="0" w:space="0" w:color="auto"/>
      </w:divBdr>
    </w:div>
    <w:div w:id="328945025">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240169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1761765">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09846501">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0343576">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859236">
      <w:bodyDiv w:val="1"/>
      <w:marLeft w:val="0"/>
      <w:marRight w:val="0"/>
      <w:marTop w:val="0"/>
      <w:marBottom w:val="0"/>
      <w:divBdr>
        <w:top w:val="none" w:sz="0" w:space="0" w:color="auto"/>
        <w:left w:val="none" w:sz="0" w:space="0" w:color="auto"/>
        <w:bottom w:val="none" w:sz="0" w:space="0" w:color="auto"/>
        <w:right w:val="none" w:sz="0" w:space="0" w:color="auto"/>
      </w:divBdr>
    </w:div>
    <w:div w:id="912349346">
      <w:bodyDiv w:val="1"/>
      <w:marLeft w:val="0"/>
      <w:marRight w:val="0"/>
      <w:marTop w:val="0"/>
      <w:marBottom w:val="0"/>
      <w:divBdr>
        <w:top w:val="none" w:sz="0" w:space="0" w:color="auto"/>
        <w:left w:val="none" w:sz="0" w:space="0" w:color="auto"/>
        <w:bottom w:val="none" w:sz="0" w:space="0" w:color="auto"/>
        <w:right w:val="none" w:sz="0" w:space="0" w:color="auto"/>
      </w:divBdr>
    </w:div>
    <w:div w:id="926035694">
      <w:bodyDiv w:val="1"/>
      <w:marLeft w:val="0"/>
      <w:marRight w:val="0"/>
      <w:marTop w:val="0"/>
      <w:marBottom w:val="0"/>
      <w:divBdr>
        <w:top w:val="none" w:sz="0" w:space="0" w:color="auto"/>
        <w:left w:val="none" w:sz="0" w:space="0" w:color="auto"/>
        <w:bottom w:val="none" w:sz="0" w:space="0" w:color="auto"/>
        <w:right w:val="none" w:sz="0" w:space="0" w:color="auto"/>
      </w:divBdr>
    </w:div>
    <w:div w:id="935210070">
      <w:bodyDiv w:val="1"/>
      <w:marLeft w:val="0"/>
      <w:marRight w:val="0"/>
      <w:marTop w:val="0"/>
      <w:marBottom w:val="0"/>
      <w:divBdr>
        <w:top w:val="none" w:sz="0" w:space="0" w:color="auto"/>
        <w:left w:val="none" w:sz="0" w:space="0" w:color="auto"/>
        <w:bottom w:val="none" w:sz="0" w:space="0" w:color="auto"/>
        <w:right w:val="none" w:sz="0" w:space="0" w:color="auto"/>
      </w:divBdr>
    </w:div>
    <w:div w:id="938953034">
      <w:bodyDiv w:val="1"/>
      <w:marLeft w:val="0"/>
      <w:marRight w:val="0"/>
      <w:marTop w:val="0"/>
      <w:marBottom w:val="0"/>
      <w:divBdr>
        <w:top w:val="none" w:sz="0" w:space="0" w:color="auto"/>
        <w:left w:val="none" w:sz="0" w:space="0" w:color="auto"/>
        <w:bottom w:val="none" w:sz="0" w:space="0" w:color="auto"/>
        <w:right w:val="none" w:sz="0" w:space="0" w:color="auto"/>
      </w:divBdr>
    </w:div>
    <w:div w:id="963539128">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08082838">
      <w:bodyDiv w:val="1"/>
      <w:marLeft w:val="0"/>
      <w:marRight w:val="0"/>
      <w:marTop w:val="0"/>
      <w:marBottom w:val="0"/>
      <w:divBdr>
        <w:top w:val="none" w:sz="0" w:space="0" w:color="auto"/>
        <w:left w:val="none" w:sz="0" w:space="0" w:color="auto"/>
        <w:bottom w:val="none" w:sz="0" w:space="0" w:color="auto"/>
        <w:right w:val="none" w:sz="0" w:space="0" w:color="auto"/>
      </w:divBdr>
    </w:div>
    <w:div w:id="1119763905">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34119288">
      <w:bodyDiv w:val="1"/>
      <w:marLeft w:val="0"/>
      <w:marRight w:val="0"/>
      <w:marTop w:val="0"/>
      <w:marBottom w:val="0"/>
      <w:divBdr>
        <w:top w:val="none" w:sz="0" w:space="0" w:color="auto"/>
        <w:left w:val="none" w:sz="0" w:space="0" w:color="auto"/>
        <w:bottom w:val="none" w:sz="0" w:space="0" w:color="auto"/>
        <w:right w:val="none" w:sz="0" w:space="0" w:color="auto"/>
      </w:divBdr>
    </w:div>
    <w:div w:id="1243561099">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9258909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30985462">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6435287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0137261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3633215">
      <w:bodyDiv w:val="1"/>
      <w:marLeft w:val="0"/>
      <w:marRight w:val="0"/>
      <w:marTop w:val="0"/>
      <w:marBottom w:val="0"/>
      <w:divBdr>
        <w:top w:val="none" w:sz="0" w:space="0" w:color="auto"/>
        <w:left w:val="none" w:sz="0" w:space="0" w:color="auto"/>
        <w:bottom w:val="none" w:sz="0" w:space="0" w:color="auto"/>
        <w:right w:val="none" w:sz="0" w:space="0" w:color="auto"/>
      </w:divBdr>
    </w:div>
    <w:div w:id="1772165316">
      <w:bodyDiv w:val="1"/>
      <w:marLeft w:val="0"/>
      <w:marRight w:val="0"/>
      <w:marTop w:val="0"/>
      <w:marBottom w:val="0"/>
      <w:divBdr>
        <w:top w:val="none" w:sz="0" w:space="0" w:color="auto"/>
        <w:left w:val="none" w:sz="0" w:space="0" w:color="auto"/>
        <w:bottom w:val="none" w:sz="0" w:space="0" w:color="auto"/>
        <w:right w:val="none" w:sz="0" w:space="0" w:color="auto"/>
      </w:divBdr>
    </w:div>
    <w:div w:id="1793933766">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186363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1995376604">
      <w:bodyDiv w:val="1"/>
      <w:marLeft w:val="0"/>
      <w:marRight w:val="0"/>
      <w:marTop w:val="0"/>
      <w:marBottom w:val="0"/>
      <w:divBdr>
        <w:top w:val="none" w:sz="0" w:space="0" w:color="auto"/>
        <w:left w:val="none" w:sz="0" w:space="0" w:color="auto"/>
        <w:bottom w:val="none" w:sz="0" w:space="0" w:color="auto"/>
        <w:right w:val="none" w:sz="0" w:space="0" w:color="auto"/>
      </w:divBdr>
      <w:divsChild>
        <w:div w:id="811292553">
          <w:marLeft w:val="0"/>
          <w:marRight w:val="0"/>
          <w:marTop w:val="120"/>
          <w:marBottom w:val="0"/>
          <w:divBdr>
            <w:top w:val="none" w:sz="0" w:space="0" w:color="auto"/>
            <w:left w:val="none" w:sz="0" w:space="0" w:color="auto"/>
            <w:bottom w:val="none" w:sz="0" w:space="0" w:color="auto"/>
            <w:right w:val="none" w:sz="0" w:space="0" w:color="auto"/>
          </w:divBdr>
        </w:div>
        <w:div w:id="1363365413">
          <w:marLeft w:val="0"/>
          <w:marRight w:val="0"/>
          <w:marTop w:val="120"/>
          <w:marBottom w:val="0"/>
          <w:divBdr>
            <w:top w:val="none" w:sz="0" w:space="0" w:color="auto"/>
            <w:left w:val="none" w:sz="0" w:space="0" w:color="auto"/>
            <w:bottom w:val="none" w:sz="0" w:space="0" w:color="auto"/>
            <w:right w:val="none" w:sz="0" w:space="0" w:color="auto"/>
          </w:divBdr>
        </w:div>
        <w:div w:id="115412488">
          <w:marLeft w:val="0"/>
          <w:marRight w:val="0"/>
          <w:marTop w:val="120"/>
          <w:marBottom w:val="0"/>
          <w:divBdr>
            <w:top w:val="none" w:sz="0" w:space="0" w:color="auto"/>
            <w:left w:val="none" w:sz="0" w:space="0" w:color="auto"/>
            <w:bottom w:val="none" w:sz="0" w:space="0" w:color="auto"/>
            <w:right w:val="none" w:sz="0" w:space="0" w:color="auto"/>
          </w:divBdr>
        </w:div>
        <w:div w:id="1658026901">
          <w:marLeft w:val="0"/>
          <w:marRight w:val="0"/>
          <w:marTop w:val="120"/>
          <w:marBottom w:val="0"/>
          <w:divBdr>
            <w:top w:val="none" w:sz="0" w:space="0" w:color="auto"/>
            <w:left w:val="none" w:sz="0" w:space="0" w:color="auto"/>
            <w:bottom w:val="none" w:sz="0" w:space="0" w:color="auto"/>
            <w:right w:val="none" w:sz="0" w:space="0" w:color="auto"/>
          </w:divBdr>
        </w:div>
        <w:div w:id="816655225">
          <w:marLeft w:val="0"/>
          <w:marRight w:val="0"/>
          <w:marTop w:val="120"/>
          <w:marBottom w:val="0"/>
          <w:divBdr>
            <w:top w:val="none" w:sz="0" w:space="0" w:color="auto"/>
            <w:left w:val="none" w:sz="0" w:space="0" w:color="auto"/>
            <w:bottom w:val="none" w:sz="0" w:space="0" w:color="auto"/>
            <w:right w:val="none" w:sz="0" w:space="0" w:color="auto"/>
          </w:divBdr>
        </w:div>
        <w:div w:id="1273126748">
          <w:marLeft w:val="0"/>
          <w:marRight w:val="0"/>
          <w:marTop w:val="120"/>
          <w:marBottom w:val="0"/>
          <w:divBdr>
            <w:top w:val="none" w:sz="0" w:space="0" w:color="auto"/>
            <w:left w:val="none" w:sz="0" w:space="0" w:color="auto"/>
            <w:bottom w:val="none" w:sz="0" w:space="0" w:color="auto"/>
            <w:right w:val="none" w:sz="0" w:space="0" w:color="auto"/>
          </w:divBdr>
        </w:div>
        <w:div w:id="1982080652">
          <w:marLeft w:val="0"/>
          <w:marRight w:val="0"/>
          <w:marTop w:val="120"/>
          <w:marBottom w:val="0"/>
          <w:divBdr>
            <w:top w:val="none" w:sz="0" w:space="0" w:color="auto"/>
            <w:left w:val="none" w:sz="0" w:space="0" w:color="auto"/>
            <w:bottom w:val="none" w:sz="0" w:space="0" w:color="auto"/>
            <w:right w:val="none" w:sz="0" w:space="0" w:color="auto"/>
          </w:divBdr>
        </w:div>
        <w:div w:id="1429891186">
          <w:marLeft w:val="0"/>
          <w:marRight w:val="0"/>
          <w:marTop w:val="120"/>
          <w:marBottom w:val="0"/>
          <w:divBdr>
            <w:top w:val="none" w:sz="0" w:space="0" w:color="auto"/>
            <w:left w:val="none" w:sz="0" w:space="0" w:color="auto"/>
            <w:bottom w:val="none" w:sz="0" w:space="0" w:color="auto"/>
            <w:right w:val="none" w:sz="0" w:space="0" w:color="auto"/>
          </w:divBdr>
        </w:div>
      </w:divsChild>
    </w:div>
    <w:div w:id="2057655160">
      <w:bodyDiv w:val="1"/>
      <w:marLeft w:val="0"/>
      <w:marRight w:val="0"/>
      <w:marTop w:val="0"/>
      <w:marBottom w:val="0"/>
      <w:divBdr>
        <w:top w:val="none" w:sz="0" w:space="0" w:color="auto"/>
        <w:left w:val="none" w:sz="0" w:space="0" w:color="auto"/>
        <w:bottom w:val="none" w:sz="0" w:space="0" w:color="auto"/>
        <w:right w:val="none" w:sz="0" w:space="0" w:color="auto"/>
      </w:divBdr>
    </w:div>
    <w:div w:id="2066953765">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 w:id="212823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2718B-DCD5-44D2-AEF2-1195C1D7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38</Pages>
  <Words>13369</Words>
  <Characters>76209</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diakov.net</Company>
  <LinksUpToDate>false</LinksUpToDate>
  <CharactersWithSpaces>89400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Kirill Grebenshchikov</cp:lastModifiedBy>
  <cp:revision>127</cp:revision>
  <cp:lastPrinted>2016-09-13T14:16:00Z</cp:lastPrinted>
  <dcterms:created xsi:type="dcterms:W3CDTF">2018-07-16T13:26:00Z</dcterms:created>
  <dcterms:modified xsi:type="dcterms:W3CDTF">2019-05-15T14:52:00Z</dcterms:modified>
</cp:coreProperties>
</file>