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A" w:rsidRPr="00415D4E" w:rsidRDefault="004C483A" w:rsidP="00AF0A5E">
      <w:pPr>
        <w:pStyle w:val="ConsPlusNormal"/>
        <w:widowControl/>
        <w:suppressAutoHyphens/>
        <w:rPr>
          <w:rFonts w:ascii="Times New Roman" w:hAnsi="Times New Roman" w:cs="Times New Roman"/>
          <w:spacing w:val="16"/>
          <w:sz w:val="28"/>
          <w:szCs w:val="28"/>
        </w:rPr>
      </w:pPr>
      <w:r w:rsidRPr="00415D4E">
        <w:rPr>
          <w:rFonts w:ascii="Times New Roman" w:hAnsi="Times New Roman" w:cs="Times New Roman"/>
          <w:spacing w:val="16"/>
          <w:sz w:val="28"/>
          <w:szCs w:val="28"/>
        </w:rPr>
        <w:t>«Развитие муниципального управления</w:t>
      </w:r>
      <w:r w:rsidR="00AF0A5E" w:rsidRPr="00415D4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15D4E">
        <w:rPr>
          <w:rFonts w:ascii="Times New Roman" w:hAnsi="Times New Roman" w:cs="Times New Roman"/>
          <w:spacing w:val="16"/>
          <w:sz w:val="28"/>
          <w:szCs w:val="28"/>
        </w:rPr>
        <w:t>в администрации города Березники»</w:t>
      </w:r>
    </w:p>
    <w:p w:rsidR="004C483A" w:rsidRPr="006B5C4A" w:rsidRDefault="004C483A" w:rsidP="006B5C4A">
      <w:pPr>
        <w:pStyle w:val="ConsPlusNormal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tbl>
      <w:tblPr>
        <w:tblW w:w="514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32"/>
        <w:gridCol w:w="676"/>
        <w:gridCol w:w="1079"/>
        <w:gridCol w:w="1083"/>
        <w:gridCol w:w="1091"/>
        <w:gridCol w:w="1754"/>
      </w:tblGrid>
      <w:tr w:rsidR="000A297F" w:rsidRPr="00415D4E" w:rsidTr="00197A91">
        <w:trPr>
          <w:tblHeader/>
        </w:trPr>
        <w:tc>
          <w:tcPr>
            <w:tcW w:w="354" w:type="pct"/>
          </w:tcPr>
          <w:p w:rsidR="000A297F" w:rsidRPr="00415D4E" w:rsidRDefault="000A297F" w:rsidP="0019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2" w:type="pct"/>
          </w:tcPr>
          <w:p w:rsidR="000A297F" w:rsidRPr="00415D4E" w:rsidRDefault="000A297F" w:rsidP="0019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297F" w:rsidRPr="00415D4E" w:rsidRDefault="000A297F" w:rsidP="0019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0A297F" w:rsidRPr="00415D4E" w:rsidRDefault="000A297F" w:rsidP="00191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План на 2018 год</w:t>
            </w:r>
          </w:p>
        </w:tc>
        <w:tc>
          <w:tcPr>
            <w:tcW w:w="540" w:type="pct"/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Факт за 2018 год</w:t>
            </w:r>
          </w:p>
        </w:tc>
        <w:tc>
          <w:tcPr>
            <w:tcW w:w="543" w:type="pct"/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Откло</w:t>
            </w:r>
            <w:r w:rsidR="00191EE8">
              <w:rPr>
                <w:i w:val="0"/>
                <w:sz w:val="24"/>
                <w:szCs w:val="24"/>
              </w:rPr>
              <w:t>-</w:t>
            </w:r>
            <w:r w:rsidRPr="00415D4E">
              <w:rPr>
                <w:i w:val="0"/>
                <w:sz w:val="24"/>
                <w:szCs w:val="24"/>
              </w:rPr>
              <w:t>нение (+/-)</w:t>
            </w:r>
          </w:p>
        </w:tc>
        <w:tc>
          <w:tcPr>
            <w:tcW w:w="875" w:type="pct"/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191EE8">
            <w:pPr>
              <w:pStyle w:val="aa"/>
              <w:ind w:left="0"/>
              <w:jc w:val="center"/>
              <w:outlineLvl w:val="9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outlineLvl w:val="9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outlineLvl w:val="9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right w:val="single" w:sz="4" w:space="0" w:color="auto"/>
            </w:tcBorders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vAlign w:val="center"/>
          </w:tcPr>
          <w:p w:rsidR="000A297F" w:rsidRPr="00415D4E" w:rsidRDefault="000A297F" w:rsidP="00191EE8">
            <w:pPr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7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</w:t>
            </w:r>
          </w:p>
          <w:p w:rsidR="000A297F" w:rsidRPr="00415D4E" w:rsidRDefault="000A297F" w:rsidP="00733DF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0A297F" w:rsidRPr="00415D4E" w:rsidRDefault="000A297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системы муниципального управления, повышение эффективности и информационной прозрачности администрации города Березники</w:t>
            </w:r>
          </w:p>
        </w:tc>
      </w:tr>
      <w:tr w:rsidR="000A297F" w:rsidRPr="00415D4E" w:rsidTr="00197A91">
        <w:tc>
          <w:tcPr>
            <w:tcW w:w="354" w:type="pct"/>
            <w:tcBorders>
              <w:bottom w:val="single" w:sz="4" w:space="0" w:color="auto"/>
            </w:tcBorders>
          </w:tcPr>
          <w:p w:rsidR="000A297F" w:rsidRPr="00415D4E" w:rsidRDefault="000A297F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1.1.</w:t>
            </w:r>
          </w:p>
        </w:tc>
        <w:tc>
          <w:tcPr>
            <w:tcW w:w="4646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A297F" w:rsidRPr="00415D4E" w:rsidRDefault="000A297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1.1. Обеспечение эффективного взаимодействия общества и исполнительной власти, формирование благоприятной информационной среды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1.2.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0A297F" w:rsidRPr="00415D4E" w:rsidRDefault="000A297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1.1.1.:</w:t>
            </w:r>
          </w:p>
          <w:p w:rsidR="000A297F" w:rsidRPr="00415D4E" w:rsidRDefault="000A297F" w:rsidP="00733DF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деятельность администрации города Березники (по результатам социологических исследований)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+5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0A297F" w:rsidRPr="00415D4E" w:rsidTr="00197A91">
        <w:trPr>
          <w:trHeight w:val="529"/>
        </w:trPr>
        <w:tc>
          <w:tcPr>
            <w:tcW w:w="354" w:type="pct"/>
          </w:tcPr>
          <w:p w:rsidR="000A297F" w:rsidRPr="00415D4E" w:rsidRDefault="000A297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1.3.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0A297F" w:rsidRPr="00415D4E" w:rsidRDefault="000A297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1.2.Повышение качества предоставления муниципальных услуг на территории города Березники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1.4.</w:t>
            </w:r>
          </w:p>
        </w:tc>
        <w:tc>
          <w:tcPr>
            <w:tcW w:w="1812" w:type="pct"/>
          </w:tcPr>
          <w:p w:rsidR="000A297F" w:rsidRPr="00415D4E" w:rsidRDefault="000A297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1.2.1.: </w:t>
            </w:r>
          </w:p>
          <w:p w:rsidR="000A297F" w:rsidRPr="00415D4E" w:rsidRDefault="000A297F" w:rsidP="007E295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услуг, оказываемых в </w:t>
            </w:r>
            <w:r w:rsidR="007E295E">
              <w:rPr>
                <w:rFonts w:ascii="Times New Roman" w:hAnsi="Times New Roman" w:cs="Times New Roman"/>
                <w:sz w:val="24"/>
                <w:szCs w:val="24"/>
              </w:rPr>
              <w:t>филиалах КГАУ «Пермский краевой многофункциональный центр предоставления государственных и муниципальных услуг» на территории города Березники</w:t>
            </w:r>
          </w:p>
        </w:tc>
        <w:tc>
          <w:tcPr>
            <w:tcW w:w="337" w:type="pct"/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61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62,3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+1,3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1.5.</w:t>
            </w:r>
          </w:p>
        </w:tc>
        <w:tc>
          <w:tcPr>
            <w:tcW w:w="1812" w:type="pct"/>
          </w:tcPr>
          <w:p w:rsidR="000A297F" w:rsidRPr="00415D4E" w:rsidRDefault="000A297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1.2.2.: </w:t>
            </w:r>
          </w:p>
          <w:p w:rsidR="000A297F" w:rsidRPr="00415D4E" w:rsidRDefault="000A297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 качеством предоставления муниципальных услуг органом местного самоуправления, от общего числа заявителей, обратившихся за получением муниципальных услуг</w:t>
            </w:r>
          </w:p>
        </w:tc>
        <w:tc>
          <w:tcPr>
            <w:tcW w:w="337" w:type="pct"/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90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99,9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+9,9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1.6.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1.3.Совершенствование муниципального управления</w:t>
            </w:r>
          </w:p>
        </w:tc>
      </w:tr>
      <w:tr w:rsidR="000A297F" w:rsidRPr="00415D4E" w:rsidTr="00197A91">
        <w:tc>
          <w:tcPr>
            <w:tcW w:w="354" w:type="pct"/>
          </w:tcPr>
          <w:p w:rsidR="000A297F" w:rsidRPr="00415D4E" w:rsidRDefault="000A297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1.7.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0A297F" w:rsidRPr="00415D4E" w:rsidRDefault="000A297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1.3.1.:</w:t>
            </w:r>
          </w:p>
          <w:p w:rsidR="000A297F" w:rsidRPr="00415D4E" w:rsidRDefault="000A297F" w:rsidP="00733DF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прошедших антикоррупционную экспертизу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0A297F" w:rsidRPr="00415D4E" w:rsidRDefault="000A297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0A297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  <w:vAlign w:val="center"/>
          </w:tcPr>
          <w:p w:rsidR="006C3DBF" w:rsidRPr="00415D4E" w:rsidRDefault="006C3DBF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  <w:vAlign w:val="center"/>
          </w:tcPr>
          <w:p w:rsidR="006C3DBF" w:rsidRPr="00191EE8" w:rsidRDefault="006C3DBF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Объем финансирования (по источникам), в том числе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6C3DBF" w:rsidRPr="00191EE8" w:rsidRDefault="006C3DBF" w:rsidP="00191EE8">
            <w:pPr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тыс.руб.</w:t>
            </w:r>
          </w:p>
        </w:tc>
        <w:tc>
          <w:tcPr>
            <w:tcW w:w="538" w:type="pct"/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227686,4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224494,5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-3191,9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0,99</w:t>
            </w:r>
          </w:p>
        </w:tc>
      </w:tr>
      <w:tr w:rsidR="006C3DBF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  <w:vAlign w:val="center"/>
          </w:tcPr>
          <w:p w:rsidR="006C3DBF" w:rsidRPr="00191EE8" w:rsidRDefault="006C3DBF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6C3DBF" w:rsidRPr="00191EE8" w:rsidRDefault="006C3DBF" w:rsidP="00191EE8">
            <w:pPr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тыс.руб.</w:t>
            </w:r>
          </w:p>
        </w:tc>
        <w:tc>
          <w:tcPr>
            <w:tcW w:w="538" w:type="pct"/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215518,3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191EE8" w:rsidRDefault="006C3DBF" w:rsidP="000F2C4A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212694,</w:t>
            </w:r>
            <w:r w:rsidR="000F2C4A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191EE8" w:rsidRDefault="006C3DBF" w:rsidP="000F2C4A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-282</w:t>
            </w:r>
            <w:r w:rsidR="000F2C4A">
              <w:rPr>
                <w:i w:val="0"/>
                <w:sz w:val="20"/>
                <w:szCs w:val="20"/>
              </w:rPr>
              <w:t>4,0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0,99</w:t>
            </w:r>
          </w:p>
        </w:tc>
      </w:tr>
      <w:tr w:rsidR="006C3DBF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  <w:vAlign w:val="center"/>
          </w:tcPr>
          <w:p w:rsidR="006C3DBF" w:rsidRPr="00191EE8" w:rsidRDefault="006C3DBF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Краевой бюджет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6C3DBF" w:rsidRPr="00191EE8" w:rsidRDefault="006C3DBF" w:rsidP="00191EE8">
            <w:pPr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тыс.руб.</w:t>
            </w:r>
          </w:p>
        </w:tc>
        <w:tc>
          <w:tcPr>
            <w:tcW w:w="538" w:type="pct"/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5751,2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5751,2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0F2C4A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</w:tcPr>
          <w:p w:rsidR="006C3DBF" w:rsidRPr="00191EE8" w:rsidRDefault="006C3DB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</w:rPr>
            </w:pPr>
            <w:r w:rsidRPr="00191E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vAlign w:val="center"/>
          </w:tcPr>
          <w:p w:rsidR="006C3DBF" w:rsidRPr="00191EE8" w:rsidRDefault="006C3DBF" w:rsidP="00191EE8">
            <w:pPr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тыс.руб.</w:t>
            </w:r>
          </w:p>
        </w:tc>
        <w:tc>
          <w:tcPr>
            <w:tcW w:w="538" w:type="pct"/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6416,9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6049,0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-367,9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0F2C4A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0,94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Подпрограмма 1 «Власть и общество»</w:t>
            </w:r>
          </w:p>
        </w:tc>
      </w:tr>
      <w:tr w:rsidR="00191EE8" w:rsidRPr="00415D4E" w:rsidTr="00197A91">
        <w:tc>
          <w:tcPr>
            <w:tcW w:w="354" w:type="pct"/>
          </w:tcPr>
          <w:p w:rsidR="00191EE8" w:rsidRPr="00415D4E" w:rsidRDefault="00191EE8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191EE8" w:rsidRPr="00415D4E" w:rsidRDefault="00191EE8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Цель 1: обеспечение эффективного взаимодействия общества и исполнительной власти города Березники</w:t>
            </w:r>
          </w:p>
        </w:tc>
      </w:tr>
      <w:tr w:rsidR="00191EE8" w:rsidRPr="00415D4E" w:rsidTr="00197A91">
        <w:tc>
          <w:tcPr>
            <w:tcW w:w="354" w:type="pct"/>
          </w:tcPr>
          <w:p w:rsidR="00191EE8" w:rsidRPr="00415D4E" w:rsidRDefault="00191EE8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2.2.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191EE8" w:rsidRPr="00415D4E" w:rsidRDefault="00191EE8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1.1.Развитие информационного партнерства власти и СМИ</w:t>
            </w:r>
          </w:p>
        </w:tc>
      </w:tr>
      <w:tr w:rsidR="006C3DBF" w:rsidRPr="00415D4E" w:rsidTr="00197A91">
        <w:tc>
          <w:tcPr>
            <w:tcW w:w="354" w:type="pct"/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2.3.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1.1.1.:</w:t>
            </w:r>
          </w:p>
          <w:p w:rsidR="006C3DBF" w:rsidRPr="00415D4E" w:rsidRDefault="006C3DB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осведомленности (информированности) населения города </w:t>
            </w:r>
          </w:p>
          <w:p w:rsidR="006C3DBF" w:rsidRPr="00415D4E" w:rsidRDefault="006C3DB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администрации города </w:t>
            </w:r>
          </w:p>
          <w:p w:rsidR="006C3DBF" w:rsidRPr="00415D4E" w:rsidRDefault="006C3DBF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(по результатам социологических исследований)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72,5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+22,5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354" w:type="pct"/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2.4.</w:t>
            </w:r>
          </w:p>
        </w:tc>
        <w:tc>
          <w:tcPr>
            <w:tcW w:w="3771" w:type="pct"/>
            <w:gridSpan w:val="5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1.2.Формирование условий для эффективного использования потенциала гражданского общества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BF" w:rsidRPr="00415D4E" w:rsidTr="00197A91">
        <w:tc>
          <w:tcPr>
            <w:tcW w:w="354" w:type="pct"/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1.2.1.:</w:t>
            </w:r>
          </w:p>
          <w:p w:rsidR="006C3DBF" w:rsidRPr="00415D4E" w:rsidRDefault="006C3DBF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количество жителей, охваченных мероприятиями социально ориентированных некоммерческих организаций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чел.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85000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91467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+6467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354" w:type="pct"/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2.5.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1.2.2.:</w:t>
            </w:r>
          </w:p>
          <w:p w:rsidR="006C3DBF" w:rsidRPr="00415D4E" w:rsidRDefault="006C3DBF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мерами поощрения администрации города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415D4E" w:rsidRDefault="006C3DBF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чел.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125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172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+47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6C3DBF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</w:tcPr>
          <w:p w:rsidR="006C3DBF" w:rsidRPr="00191EE8" w:rsidRDefault="006C3DBF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6C3DBF" w:rsidRPr="00191EE8" w:rsidRDefault="006C3DBF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6C3DBF" w:rsidRPr="00191EE8" w:rsidRDefault="00C50F04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25242,9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6C3DBF" w:rsidRPr="00191EE8" w:rsidRDefault="00C50F04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24578,9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6C3DBF" w:rsidRPr="00191EE8" w:rsidRDefault="00C50F04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-664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0,97</w:t>
            </w:r>
          </w:p>
        </w:tc>
      </w:tr>
      <w:tr w:rsidR="006C3DBF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6C3DBF" w:rsidRPr="00415D4E" w:rsidRDefault="006C3DBF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6C3DBF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1,03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Подпрограмма 2 «Организация деятельности по реализации функций и оказанию муниципальных услуг (работ)»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3.1.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Цель 1: обеспечение деятельности по реализации функций администрации города и оказанию муниципальных услуг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3.2.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1.1.Организация работы по реализации функций и оказанию муниципальных услуг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3.3.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1.1.2.:</w:t>
            </w:r>
          </w:p>
          <w:p w:rsidR="00C50F04" w:rsidRPr="00415D4E" w:rsidRDefault="00C50F04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представителей бизнес-сообщества в исполнительный орган местного самоуправления для 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шт.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Не более 2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1,5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+0,5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3.4.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1.1.3.:</w:t>
            </w:r>
          </w:p>
          <w:p w:rsidR="00C50F04" w:rsidRPr="00415D4E" w:rsidRDefault="00C50F04" w:rsidP="00733DF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мин.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Не более 15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4,76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+10,24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rPr>
          <w:trHeight w:val="382"/>
        </w:trPr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Задача 1.2.Совершенствование электронного документооборота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3.6.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показатель: 1.2.1.:</w:t>
            </w:r>
          </w:p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 xml:space="preserve">доля документов, обрабатываемых </w:t>
            </w:r>
          </w:p>
          <w:p w:rsidR="00C50F04" w:rsidRPr="00415D4E" w:rsidRDefault="00C50F04" w:rsidP="00197A9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от общего объема документооборота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84,3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+14,3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3.7.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Задача 1.3.Развитие кадрового потенциала, повышение уровня подготовки муниципальных служащих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3.8.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1.3.1.:</w:t>
            </w:r>
          </w:p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города, повысивших квалификацию, прошедших профессиональную переподготовку, принявших участие в семинарах, вебинарах, от общего числа работников, замещающих должности муниципальной службы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29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27,5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-1,5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0,94</w:t>
            </w:r>
          </w:p>
        </w:tc>
      </w:tr>
      <w:tr w:rsidR="00FB0A72" w:rsidRPr="00415D4E" w:rsidTr="00197A91">
        <w:trPr>
          <w:trHeight w:val="601"/>
        </w:trPr>
        <w:tc>
          <w:tcPr>
            <w:tcW w:w="354" w:type="pct"/>
          </w:tcPr>
          <w:p w:rsidR="00FB0A72" w:rsidRPr="00415D4E" w:rsidRDefault="00FB0A72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3.9.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FB0A72" w:rsidRPr="00415D4E" w:rsidRDefault="00FB0A72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 xml:space="preserve">Задача 1.4.Организация работы по профилактике коррупционных правонарушений в администрации города Березники 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3.1</w:t>
            </w:r>
            <w:r w:rsidR="00FB0A72" w:rsidRPr="00415D4E">
              <w:rPr>
                <w:i w:val="0"/>
                <w:sz w:val="24"/>
                <w:szCs w:val="24"/>
              </w:rPr>
              <w:t>0</w:t>
            </w:r>
            <w:r w:rsidRPr="00415D4E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4 1:</w:t>
            </w:r>
          </w:p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процент проектов муниципальных правовых актов, прошедших полную процедуру подготовки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FB0A72" w:rsidRPr="00415D4E" w:rsidTr="00197A91">
        <w:tc>
          <w:tcPr>
            <w:tcW w:w="354" w:type="pct"/>
          </w:tcPr>
          <w:p w:rsidR="00FB0A72" w:rsidRPr="00415D4E" w:rsidRDefault="00FB0A72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3.12.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FB0A72" w:rsidRPr="00415D4E" w:rsidRDefault="00FB0A72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Задача 1.5.Развитие архивного дела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3.13.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1.5.1.:</w:t>
            </w:r>
          </w:p>
          <w:p w:rsidR="00C50F04" w:rsidRPr="00415D4E" w:rsidRDefault="00C50F04" w:rsidP="00733DF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запросов по архивным документам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шт.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2850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2775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-75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0,97</w:t>
            </w:r>
          </w:p>
        </w:tc>
      </w:tr>
      <w:tr w:rsidR="00C50F04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0,99</w:t>
            </w:r>
          </w:p>
        </w:tc>
      </w:tr>
      <w:tr w:rsidR="00C50F04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</w:tcPr>
          <w:p w:rsidR="00C50F04" w:rsidRPr="00191EE8" w:rsidRDefault="00C50F04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191EE8" w:rsidRDefault="00C50F04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28126,0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26060,4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-2065,6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0,93</w:t>
            </w:r>
          </w:p>
        </w:tc>
      </w:tr>
      <w:tr w:rsidR="00C50F04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1,06</w:t>
            </w:r>
          </w:p>
        </w:tc>
      </w:tr>
      <w:tr w:rsidR="00191EE8" w:rsidRPr="00415D4E" w:rsidTr="00197A91">
        <w:tc>
          <w:tcPr>
            <w:tcW w:w="354" w:type="pct"/>
          </w:tcPr>
          <w:p w:rsidR="00191EE8" w:rsidRPr="00415D4E" w:rsidRDefault="00191EE8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191EE8" w:rsidRPr="00415D4E" w:rsidRDefault="00191EE8" w:rsidP="00733DF8">
            <w:pPr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Подпрограмма 3 «Муниципальная система управления  в администрации города Березники»</w:t>
            </w:r>
          </w:p>
        </w:tc>
      </w:tr>
      <w:tr w:rsidR="00191EE8" w:rsidRPr="00415D4E" w:rsidTr="00197A91">
        <w:trPr>
          <w:trHeight w:val="361"/>
        </w:trPr>
        <w:tc>
          <w:tcPr>
            <w:tcW w:w="354" w:type="pct"/>
          </w:tcPr>
          <w:p w:rsidR="00191EE8" w:rsidRPr="00415D4E" w:rsidRDefault="00191EE8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4.1.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191EE8" w:rsidRPr="00415D4E" w:rsidRDefault="00191EE8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Цель 1: Обеспечение реализации Программы</w:t>
            </w:r>
          </w:p>
        </w:tc>
      </w:tr>
      <w:tr w:rsidR="00191EE8" w:rsidRPr="00415D4E" w:rsidTr="00197A91">
        <w:trPr>
          <w:trHeight w:val="227"/>
        </w:trPr>
        <w:tc>
          <w:tcPr>
            <w:tcW w:w="354" w:type="pct"/>
          </w:tcPr>
          <w:p w:rsidR="00191EE8" w:rsidRPr="00415D4E" w:rsidRDefault="00191EE8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4.2.</w:t>
            </w:r>
          </w:p>
        </w:tc>
        <w:tc>
          <w:tcPr>
            <w:tcW w:w="4646" w:type="pct"/>
            <w:gridSpan w:val="6"/>
            <w:tcBorders>
              <w:right w:val="single" w:sz="4" w:space="0" w:color="auto"/>
            </w:tcBorders>
          </w:tcPr>
          <w:p w:rsidR="00191EE8" w:rsidRPr="00415D4E" w:rsidRDefault="00191EE8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Задача 1.1. Обеспечение эффективной деятельности администрации города</w:t>
            </w:r>
          </w:p>
        </w:tc>
      </w:tr>
      <w:tr w:rsidR="00C50F04" w:rsidRPr="00415D4E" w:rsidTr="00197A91">
        <w:tc>
          <w:tcPr>
            <w:tcW w:w="354" w:type="pct"/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4.3.</w:t>
            </w:r>
          </w:p>
        </w:tc>
        <w:tc>
          <w:tcPr>
            <w:tcW w:w="1812" w:type="pct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1.1.1.:</w:t>
            </w:r>
          </w:p>
          <w:p w:rsidR="00C50F04" w:rsidRPr="00415D4E" w:rsidRDefault="00C50F04" w:rsidP="00733DF8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5D4E">
              <w:rPr>
                <w:rFonts w:ascii="Times New Roman" w:hAnsi="Times New Roman" w:cs="Times New Roman"/>
                <w:sz w:val="24"/>
                <w:szCs w:val="24"/>
              </w:rPr>
              <w:t>выполнение значений целевых показателей Программы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415D4E" w:rsidRDefault="00C50F04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</w:t>
            </w:r>
            <w:r w:rsidR="00FB0A72" w:rsidRPr="00415D4E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+16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</w:p>
        </w:tc>
      </w:tr>
      <w:tr w:rsidR="00C50F04" w:rsidRPr="00415D4E" w:rsidTr="00197A91">
        <w:tc>
          <w:tcPr>
            <w:tcW w:w="2166" w:type="pct"/>
            <w:gridSpan w:val="2"/>
            <w:tcBorders>
              <w:right w:val="single" w:sz="4" w:space="0" w:color="auto"/>
            </w:tcBorders>
          </w:tcPr>
          <w:p w:rsidR="00C50F04" w:rsidRPr="00191EE8" w:rsidRDefault="00C50F04" w:rsidP="00733DF8">
            <w:pPr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50F04" w:rsidRPr="00191EE8" w:rsidRDefault="00C50F04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Тыс. руб.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174317,5</w:t>
            </w:r>
          </w:p>
        </w:tc>
        <w:tc>
          <w:tcPr>
            <w:tcW w:w="540" w:type="pct"/>
            <w:tcBorders>
              <w:righ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173855,2</w:t>
            </w: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C50F04" w:rsidRPr="00191EE8" w:rsidRDefault="00FB0A72" w:rsidP="00191EE8">
            <w:pPr>
              <w:pStyle w:val="aa"/>
              <w:ind w:left="0"/>
              <w:jc w:val="center"/>
              <w:rPr>
                <w:i w:val="0"/>
                <w:sz w:val="20"/>
                <w:szCs w:val="20"/>
              </w:rPr>
            </w:pPr>
            <w:r w:rsidRPr="00191EE8">
              <w:rPr>
                <w:i w:val="0"/>
                <w:sz w:val="20"/>
                <w:szCs w:val="20"/>
              </w:rPr>
              <w:t>-462,3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8748DB" w:rsidP="008748DB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0,99</w:t>
            </w:r>
          </w:p>
        </w:tc>
      </w:tr>
      <w:tr w:rsidR="00C50F04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  <w:r w:rsidR="008748DB">
              <w:rPr>
                <w:i w:val="0"/>
                <w:sz w:val="24"/>
                <w:szCs w:val="24"/>
              </w:rPr>
              <w:t>1</w:t>
            </w:r>
          </w:p>
        </w:tc>
      </w:tr>
      <w:tr w:rsidR="00C50F04" w:rsidRPr="00415D4E" w:rsidTr="00197A91">
        <w:tc>
          <w:tcPr>
            <w:tcW w:w="4125" w:type="pct"/>
            <w:gridSpan w:val="6"/>
            <w:tcBorders>
              <w:right w:val="single" w:sz="4" w:space="0" w:color="auto"/>
            </w:tcBorders>
          </w:tcPr>
          <w:p w:rsidR="00C50F04" w:rsidRPr="00415D4E" w:rsidRDefault="00C50F04" w:rsidP="00733DF8">
            <w:pPr>
              <w:pStyle w:val="aa"/>
              <w:ind w:left="0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875" w:type="pct"/>
            <w:tcBorders>
              <w:right w:val="single" w:sz="4" w:space="0" w:color="auto"/>
            </w:tcBorders>
          </w:tcPr>
          <w:p w:rsidR="00C50F04" w:rsidRPr="00415D4E" w:rsidRDefault="00FB0A72" w:rsidP="00191EE8">
            <w:pPr>
              <w:pStyle w:val="aa"/>
              <w:ind w:left="0"/>
              <w:jc w:val="center"/>
              <w:rPr>
                <w:i w:val="0"/>
                <w:sz w:val="24"/>
                <w:szCs w:val="24"/>
              </w:rPr>
            </w:pPr>
            <w:r w:rsidRPr="00415D4E">
              <w:rPr>
                <w:i w:val="0"/>
                <w:sz w:val="24"/>
                <w:szCs w:val="24"/>
              </w:rPr>
              <w:t>1,0</w:t>
            </w:r>
            <w:r w:rsidR="008748DB">
              <w:rPr>
                <w:i w:val="0"/>
                <w:sz w:val="24"/>
                <w:szCs w:val="24"/>
              </w:rPr>
              <w:t>2</w:t>
            </w:r>
          </w:p>
        </w:tc>
      </w:tr>
    </w:tbl>
    <w:p w:rsidR="00FB0A72" w:rsidRPr="009C451C" w:rsidRDefault="00FB0A72" w:rsidP="007E29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0A72" w:rsidRPr="009C451C" w:rsidSect="00197A91">
      <w:footerReference w:type="default" r:id="rId8"/>
      <w:pgSz w:w="11906" w:h="16838"/>
      <w:pgMar w:top="851" w:right="851" w:bottom="567" w:left="153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DAB" w:rsidRDefault="00213DAB" w:rsidP="00196511">
      <w:r>
        <w:separator/>
      </w:r>
    </w:p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326CA5"/>
    <w:p w:rsidR="00213DAB" w:rsidRDefault="00213DAB" w:rsidP="00FC1ACC"/>
    <w:p w:rsidR="00213DAB" w:rsidRDefault="00213DAB"/>
  </w:endnote>
  <w:endnote w:type="continuationSeparator" w:id="1">
    <w:p w:rsidR="00213DAB" w:rsidRDefault="00213DAB" w:rsidP="00196511">
      <w:r>
        <w:continuationSeparator/>
      </w:r>
    </w:p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326CA5"/>
    <w:p w:rsidR="00213DAB" w:rsidRDefault="00213DAB" w:rsidP="00FC1ACC"/>
    <w:p w:rsidR="00213DAB" w:rsidRDefault="00213D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61" w:rsidRDefault="000433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DAB" w:rsidRDefault="00213DAB" w:rsidP="00196511">
      <w:r>
        <w:separator/>
      </w:r>
    </w:p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326CA5"/>
    <w:p w:rsidR="00213DAB" w:rsidRDefault="00213DAB" w:rsidP="00FC1ACC"/>
    <w:p w:rsidR="00213DAB" w:rsidRDefault="00213DAB"/>
  </w:footnote>
  <w:footnote w:type="continuationSeparator" w:id="1">
    <w:p w:rsidR="00213DAB" w:rsidRDefault="00213DAB" w:rsidP="00196511">
      <w:r>
        <w:continuationSeparator/>
      </w:r>
    </w:p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196511"/>
    <w:p w:rsidR="00213DAB" w:rsidRDefault="00213DAB" w:rsidP="00326CA5"/>
    <w:p w:rsidR="00213DAB" w:rsidRDefault="00213DAB" w:rsidP="00FC1ACC"/>
    <w:p w:rsidR="00213DAB" w:rsidRDefault="00213D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361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4A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1EE8"/>
    <w:rsid w:val="001949B8"/>
    <w:rsid w:val="00195D66"/>
    <w:rsid w:val="00196511"/>
    <w:rsid w:val="00197A9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3DAB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170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227"/>
    <w:rsid w:val="004118E2"/>
    <w:rsid w:val="00414A8B"/>
    <w:rsid w:val="00415D4E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817E8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5950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295E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34C9"/>
    <w:rsid w:val="0086542F"/>
    <w:rsid w:val="008705AB"/>
    <w:rsid w:val="00871080"/>
    <w:rsid w:val="0087112A"/>
    <w:rsid w:val="00871514"/>
    <w:rsid w:val="00873C5A"/>
    <w:rsid w:val="008748DB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B47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272E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CF6475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47B68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32C9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7</cp:revision>
  <cp:lastPrinted>2018-05-03T10:42:00Z</cp:lastPrinted>
  <dcterms:created xsi:type="dcterms:W3CDTF">2019-04-03T06:29:00Z</dcterms:created>
  <dcterms:modified xsi:type="dcterms:W3CDTF">2019-04-11T09:01:00Z</dcterms:modified>
</cp:coreProperties>
</file>