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8D" w:rsidRDefault="006F208D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3A2404">
        <w:rPr>
          <w:rFonts w:ascii="Times New Roman" w:eastAsiaTheme="minorHAnsi" w:hAnsi="Times New Roman" w:cs="Times New Roman"/>
          <w:sz w:val="24"/>
          <w:szCs w:val="24"/>
          <w:lang w:eastAsia="en-US"/>
        </w:rPr>
        <w:t>236</w:t>
      </w: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перечню организаций и объектов,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прилегающих</w:t>
      </w: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территориях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которым не допускается розничная </w:t>
      </w: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алкогольной продукции и розничная продажа алкогольной продукции при оказании услуг общественного питания</w:t>
      </w:r>
    </w:p>
    <w:p w:rsidR="006F208D" w:rsidRPr="00C87E06" w:rsidRDefault="006F208D" w:rsidP="006F208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08D" w:rsidRPr="00C87E06" w:rsidRDefault="006F208D" w:rsidP="006F208D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границ прилегающих территорий </w:t>
      </w:r>
    </w:p>
    <w:p w:rsidR="006F208D" w:rsidRPr="00C87E06" w:rsidRDefault="006F208D" w:rsidP="006F208D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Автовокзал г. Березники, ул.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Привокзальная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д. 1</w:t>
      </w:r>
    </w:p>
    <w:p w:rsidR="006F208D" w:rsidRPr="00C87E06" w:rsidRDefault="00BD5147" w:rsidP="006F208D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172" style="position:absolute;left:0;text-align:left;margin-left:214.6pt;margin-top:265.5pt;width:38.25pt;height:33.75pt;z-index:251840512">
            <v:textbox style="mso-next-textbox:#_x0000_s1172">
              <w:txbxContent>
                <w:p w:rsidR="006F208D" w:rsidRPr="0055374C" w:rsidRDefault="003A2404" w:rsidP="006F20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</w:t>
                  </w:r>
                </w:p>
              </w:txbxContent>
            </v:textbox>
          </v:oval>
        </w:pict>
      </w:r>
      <w:r w:rsidR="006F208D"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F208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72774" cy="6400800"/>
            <wp:effectExtent l="19050" t="0" r="8926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42" cy="640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8D" w:rsidRDefault="006F208D" w:rsidP="006F208D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Масштаб 1:2000</w:t>
      </w:r>
    </w:p>
    <w:p w:rsidR="006F208D" w:rsidRPr="00C87E06" w:rsidRDefault="006F208D" w:rsidP="006F208D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08D" w:rsidRPr="00C87E06" w:rsidRDefault="00BD5147" w:rsidP="006F208D">
      <w:pPr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oval id="_x0000_s1169" style="position:absolute;left:0;text-align:left;margin-left:67.95pt;margin-top:6.75pt;width:38.25pt;height:33.75pt;z-index:251837440">
            <v:textbox style="mso-next-textbox:#_x0000_s1169">
              <w:txbxContent>
                <w:p w:rsidR="006F208D" w:rsidRPr="0055374C" w:rsidRDefault="003A2404" w:rsidP="006F20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</w:t>
                  </w:r>
                </w:p>
              </w:txbxContent>
            </v:textbox>
          </v:oval>
        </w:pic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Условные обозначения:</w:t>
      </w:r>
    </w:p>
    <w:p w:rsidR="006F208D" w:rsidRPr="00C87E06" w:rsidRDefault="006F208D" w:rsidP="006F208D">
      <w:pPr>
        <w:tabs>
          <w:tab w:val="left" w:pos="1418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-  номер объекта по перечню объектов с границами </w:t>
      </w:r>
    </w:p>
    <w:p w:rsidR="006F208D" w:rsidRPr="00C87E06" w:rsidRDefault="006F208D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прилегающих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которых не допускается </w:t>
      </w:r>
    </w:p>
    <w:p w:rsidR="006F208D" w:rsidRPr="00C87E06" w:rsidRDefault="006F208D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</w:p>
    <w:p w:rsidR="006F208D" w:rsidRPr="00C87E06" w:rsidRDefault="00BD5147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147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70" style="position:absolute;left:0;text-align:left;margin-left:71.6pt;margin-top:10.6pt;width:32.25pt;height:14.65pt;z-index:251838464">
            <v:textbox style="mso-next-textbox:#_x0000_s1170">
              <w:txbxContent>
                <w:p w:rsidR="006F208D" w:rsidRDefault="006F208D" w:rsidP="006F208D"/>
              </w:txbxContent>
            </v:textbox>
          </v:rect>
        </w:pic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</w: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границы обособленной территории</w:t>
      </w:r>
    </w:p>
    <w:p w:rsidR="006F208D" w:rsidRPr="00C87E06" w:rsidRDefault="00BD5147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67.95pt;margin-top:19.6pt;width:35.9pt;height:0;z-index:251839488" o:connectortype="straight" strokeweight="3pt"/>
        </w:pic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- граница </w:t>
      </w:r>
      <w:proofErr w:type="gramStart"/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которой не допускается </w:t>
      </w:r>
    </w:p>
    <w:p w:rsidR="006F208D" w:rsidRDefault="006F208D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811B78" w:rsidRDefault="00811B78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3A2404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237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перечню организаций и объектов,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прилегающих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территориях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которым не допускается розничная 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алкогольной продукции и розничная продажа алкогольной продукции при оказании услуг общественного питания</w:t>
      </w:r>
    </w:p>
    <w:p w:rsidR="00C87E06" w:rsidRPr="00C87E06" w:rsidRDefault="00C87E06" w:rsidP="00C87E06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C87E06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границ прилегающих территорий </w:t>
      </w:r>
    </w:p>
    <w:p w:rsidR="00C87E06" w:rsidRPr="00C87E06" w:rsidRDefault="00811B78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Сквер им. Первостроителей, </w:t>
      </w:r>
      <w:r w:rsidR="000545F4">
        <w:rPr>
          <w:rFonts w:ascii="Times New Roman" w:eastAsiaTheme="minorHAnsi" w:hAnsi="Times New Roman" w:cs="Times New Roman"/>
          <w:sz w:val="28"/>
          <w:szCs w:val="28"/>
          <w:lang w:eastAsia="en-US"/>
        </w:rPr>
        <w:t>г. Березники, площадка на пересечении ул. Пятилетки и ул. Ломоносова в районе сквера Первостроителей (со стороны ул. Пятилетки до памятника Первостроителям)</w:t>
      </w:r>
    </w:p>
    <w:p w:rsidR="00C87E06" w:rsidRPr="00C87E06" w:rsidRDefault="00BD5147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106" style="position:absolute;left:0;text-align:left;margin-left:235.65pt;margin-top:303.85pt;width:38.25pt;height:33.75pt;z-index:251753472">
            <v:textbox style="mso-next-textbox:#_x0000_s1106">
              <w:txbxContent>
                <w:p w:rsidR="006F208D" w:rsidRPr="0055374C" w:rsidRDefault="003A2404" w:rsidP="00811B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</w:t>
                  </w:r>
                </w:p>
              </w:txbxContent>
            </v:textbox>
          </v:oval>
        </w:pict>
      </w:r>
      <w:r w:rsidR="00C87E06"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811B78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234545" cy="6008914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39" cy="60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E06" w:rsidRDefault="00C87E06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Масштаб 1:2000</w:t>
      </w:r>
    </w:p>
    <w:p w:rsidR="00811B78" w:rsidRPr="00C87E06" w:rsidRDefault="00811B78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E06" w:rsidRPr="00C87E06" w:rsidRDefault="00BD5147" w:rsidP="00C87E06">
      <w:pPr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oval id="_x0000_s1072" style="position:absolute;left:0;text-align:left;margin-left:65.6pt;margin-top:6.75pt;width:38.25pt;height:33.75pt;z-index:251713536">
            <v:textbox style="mso-next-textbox:#_x0000_s1072">
              <w:txbxContent>
                <w:p w:rsidR="006F208D" w:rsidRPr="0055374C" w:rsidRDefault="003A2404" w:rsidP="00C87E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</w:t>
                  </w:r>
                </w:p>
              </w:txbxContent>
            </v:textbox>
          </v:oval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Условные обозначения:</w:t>
      </w:r>
    </w:p>
    <w:p w:rsidR="00C87E06" w:rsidRPr="00C87E06" w:rsidRDefault="00C87E06" w:rsidP="00C87E06">
      <w:pPr>
        <w:tabs>
          <w:tab w:val="left" w:pos="1418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-  номер объекта по перечню объектов с границами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прилегающих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которых не допускается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</w:p>
    <w:p w:rsidR="00C87E06" w:rsidRPr="00C87E06" w:rsidRDefault="00BD5147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147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73" style="position:absolute;left:0;text-align:left;margin-left:71.6pt;margin-top:10.6pt;width:32.25pt;height:14.65pt;z-index:251714560">
            <v:textbox style="mso-next-textbox:#_x0000_s1073">
              <w:txbxContent>
                <w:p w:rsidR="006F208D" w:rsidRDefault="006F208D" w:rsidP="00C87E06"/>
              </w:txbxContent>
            </v:textbox>
          </v:rect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</w: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границы обособленной территории</w:t>
      </w:r>
    </w:p>
    <w:p w:rsidR="00C87E06" w:rsidRPr="00C87E06" w:rsidRDefault="00BD5147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67.95pt;margin-top:19.6pt;width:35.9pt;height:0;z-index:251715584" o:connectortype="straight" strokeweight="3pt"/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- граница </w:t>
      </w:r>
      <w:proofErr w:type="gramStart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которой не допускается </w:t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1B78" w:rsidRDefault="00811B78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3A2404">
        <w:rPr>
          <w:rFonts w:ascii="Times New Roman" w:eastAsiaTheme="minorHAnsi" w:hAnsi="Times New Roman" w:cs="Times New Roman"/>
          <w:sz w:val="24"/>
          <w:szCs w:val="24"/>
          <w:lang w:eastAsia="en-US"/>
        </w:rPr>
        <w:t>238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перечню организаций и объектов,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прилегающих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территориях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которым не допускается розничная 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алкогольной продукции и розничная продажа алкогольной продукции при оказании услуг общественного питания</w:t>
      </w:r>
    </w:p>
    <w:p w:rsidR="00C87E06" w:rsidRPr="00C87E06" w:rsidRDefault="00C87E06" w:rsidP="00C87E06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C87E06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границ прилегающих территорий </w:t>
      </w:r>
    </w:p>
    <w:p w:rsidR="00C87E06" w:rsidRPr="00C87E06" w:rsidRDefault="000545F4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Село Щекино, на площадке в районе здания по ул.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Пролетарская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д.2</w:t>
      </w:r>
    </w:p>
    <w:p w:rsidR="00C87E06" w:rsidRDefault="00C87E06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811B78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B78" w:rsidRDefault="00BD5147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80" type="#_x0000_t32" style="position:absolute;left:0;text-align:left;margin-left:210.45pt;margin-top:88.1pt;width:55.5pt;height:86.95pt;z-index:251845632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79" type="#_x0000_t32" style="position:absolute;left:0;text-align:left;margin-left:210.45pt;margin-top:47.85pt;width:49.55pt;height:40.25pt;flip:x;z-index:251844608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78" type="#_x0000_t32" style="position:absolute;left:0;text-align:left;margin-left:265.95pt;margin-top:135.15pt;width:68.85pt;height:39.9pt;flip:x;z-index:251843584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260pt;margin-top:47.85pt;width:74.8pt;height:87.3pt;z-index:251842560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174" style="position:absolute;left:0;text-align:left;margin-left:265.95pt;margin-top:108.9pt;width:41.25pt;height:26.25pt;z-index:251841536">
            <v:textbox style="mso-next-textbox:#_x0000_s1174">
              <w:txbxContent>
                <w:p w:rsidR="003A2404" w:rsidRPr="0055374C" w:rsidRDefault="003A2404" w:rsidP="003A24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</w:t>
                  </w:r>
                </w:p>
              </w:txbxContent>
            </v:textbox>
          </v:oval>
        </w:pict>
      </w:r>
      <w:r w:rsidR="009703C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298950" cy="536765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536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78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B78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B78" w:rsidRPr="00C87E06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E06" w:rsidRDefault="00C87E06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Масштаб 1:2000</w:t>
      </w:r>
    </w:p>
    <w:p w:rsidR="002E346C" w:rsidRPr="00C87E06" w:rsidRDefault="002E346C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E06" w:rsidRPr="00C87E06" w:rsidRDefault="00BD5147" w:rsidP="00C87E06">
      <w:pPr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oval id="_x0000_s1075" style="position:absolute;left:0;text-align:left;margin-left:67.95pt;margin-top:6.75pt;width:38.25pt;height:33.75pt;z-index:251717632">
            <v:textbox style="mso-next-textbox:#_x0000_s1075">
              <w:txbxContent>
                <w:p w:rsidR="006F208D" w:rsidRPr="0055374C" w:rsidRDefault="003A2404" w:rsidP="00C87E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</w:t>
                  </w:r>
                </w:p>
              </w:txbxContent>
            </v:textbox>
          </v:oval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Условные обозначения:</w:t>
      </w:r>
    </w:p>
    <w:p w:rsidR="00C87E06" w:rsidRPr="00C87E06" w:rsidRDefault="00C87E06" w:rsidP="00C87E06">
      <w:pPr>
        <w:tabs>
          <w:tab w:val="left" w:pos="1418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-  номер объекта по перечню объектов с границами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прилегающих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которых не допускается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</w:p>
    <w:p w:rsidR="00C87E06" w:rsidRPr="00C87E06" w:rsidRDefault="00BD5147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147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76" style="position:absolute;left:0;text-align:left;margin-left:71.6pt;margin-top:10.6pt;width:32.25pt;height:14.65pt;z-index:251718656">
            <v:textbox style="mso-next-textbox:#_x0000_s1076">
              <w:txbxContent>
                <w:p w:rsidR="006F208D" w:rsidRDefault="006F208D" w:rsidP="00C87E06"/>
              </w:txbxContent>
            </v:textbox>
          </v:rect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</w: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границы обособленной территории</w:t>
      </w:r>
    </w:p>
    <w:p w:rsidR="00C87E06" w:rsidRPr="00C87E06" w:rsidRDefault="00BD5147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67.95pt;margin-top:19.6pt;width:35.9pt;height:0;z-index:251719680" o:connectortype="straight" strokeweight="3pt"/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- граница </w:t>
      </w:r>
      <w:proofErr w:type="gramStart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которой не допускается </w:t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5F4" w:rsidRDefault="000545F4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545F4" w:rsidSect="005761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7E06"/>
    <w:rsid w:val="00021898"/>
    <w:rsid w:val="00025B08"/>
    <w:rsid w:val="000545F4"/>
    <w:rsid w:val="000C7CF4"/>
    <w:rsid w:val="000D1FB5"/>
    <w:rsid w:val="001207EA"/>
    <w:rsid w:val="001C7D15"/>
    <w:rsid w:val="001E18F9"/>
    <w:rsid w:val="002A480E"/>
    <w:rsid w:val="002A7EB2"/>
    <w:rsid w:val="002E346C"/>
    <w:rsid w:val="002F72EA"/>
    <w:rsid w:val="003319AB"/>
    <w:rsid w:val="00333082"/>
    <w:rsid w:val="003915C7"/>
    <w:rsid w:val="003A2404"/>
    <w:rsid w:val="0049061F"/>
    <w:rsid w:val="004C0074"/>
    <w:rsid w:val="005056CE"/>
    <w:rsid w:val="00576199"/>
    <w:rsid w:val="005B2DA8"/>
    <w:rsid w:val="0061686A"/>
    <w:rsid w:val="00627876"/>
    <w:rsid w:val="006F208D"/>
    <w:rsid w:val="00811B78"/>
    <w:rsid w:val="00817543"/>
    <w:rsid w:val="00821FE4"/>
    <w:rsid w:val="00836F88"/>
    <w:rsid w:val="00873CC1"/>
    <w:rsid w:val="008E3272"/>
    <w:rsid w:val="008F1D71"/>
    <w:rsid w:val="00910D91"/>
    <w:rsid w:val="00943A49"/>
    <w:rsid w:val="00951579"/>
    <w:rsid w:val="009665B2"/>
    <w:rsid w:val="009702A3"/>
    <w:rsid w:val="009703CE"/>
    <w:rsid w:val="009717FE"/>
    <w:rsid w:val="009F1C22"/>
    <w:rsid w:val="00A8104C"/>
    <w:rsid w:val="00AF2341"/>
    <w:rsid w:val="00B5310D"/>
    <w:rsid w:val="00B86439"/>
    <w:rsid w:val="00B9689A"/>
    <w:rsid w:val="00BD5147"/>
    <w:rsid w:val="00C15180"/>
    <w:rsid w:val="00C66445"/>
    <w:rsid w:val="00C87E06"/>
    <w:rsid w:val="00CB6E64"/>
    <w:rsid w:val="00DE2EC1"/>
    <w:rsid w:val="00E60B95"/>
    <w:rsid w:val="00E807C3"/>
    <w:rsid w:val="00E92A14"/>
    <w:rsid w:val="00EE5279"/>
    <w:rsid w:val="00F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77"/>
        <o:r id="V:Rule9" type="connector" idref="#_x0000_s1171"/>
        <o:r id="V:Rule10" type="connector" idref="#_x0000_s1074"/>
        <o:r id="V:Rule11" type="connector" idref="#_x0000_s1177"/>
        <o:r id="V:Rule12" type="connector" idref="#_x0000_s1178"/>
        <o:r id="V:Rule13" type="connector" idref="#_x0000_s1180"/>
        <o:r id="V:Rule14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74CB-D800-467E-AA9B-5F625A24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Анастасия Александровна</dc:creator>
  <cp:lastModifiedBy>skuridina_n</cp:lastModifiedBy>
  <cp:revision>11</cp:revision>
  <cp:lastPrinted>2019-03-04T09:28:00Z</cp:lastPrinted>
  <dcterms:created xsi:type="dcterms:W3CDTF">2019-02-25T06:35:00Z</dcterms:created>
  <dcterms:modified xsi:type="dcterms:W3CDTF">2019-03-04T09:28:00Z</dcterms:modified>
</cp:coreProperties>
</file>