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65" w:rsidRDefault="00957B65" w:rsidP="00957B65">
      <w:pPr>
        <w:ind w:firstLine="720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14AE2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  <w:r>
        <w:rPr>
          <w:rFonts w:eastAsia="Calibri"/>
          <w:b/>
          <w:bCs/>
          <w:color w:val="353535"/>
          <w:sz w:val="28"/>
          <w:szCs w:val="28"/>
          <w:lang w:eastAsia="en-US"/>
        </w:rPr>
        <w:t>.</w:t>
      </w:r>
    </w:p>
    <w:p w:rsidR="00957B65" w:rsidRPr="00614AE2" w:rsidRDefault="00957B65" w:rsidP="00957B65">
      <w:pPr>
        <w:ind w:firstLine="720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</w:p>
    <w:p w:rsidR="00957B65" w:rsidRPr="00614AE2" w:rsidRDefault="00957B65" w:rsidP="00957B65">
      <w:pPr>
        <w:ind w:firstLine="720"/>
        <w:jc w:val="both"/>
        <w:rPr>
          <w:rFonts w:eastAsia="Calibri"/>
          <w:bCs/>
          <w:color w:val="353535"/>
          <w:sz w:val="28"/>
          <w:szCs w:val="28"/>
          <w:lang w:eastAsia="en-US"/>
        </w:rPr>
      </w:pPr>
      <w:r w:rsidRPr="00614AE2">
        <w:rPr>
          <w:rFonts w:eastAsia="Calibri"/>
          <w:bCs/>
          <w:color w:val="353535"/>
          <w:sz w:val="28"/>
          <w:szCs w:val="28"/>
          <w:lang w:eastAsia="en-US"/>
        </w:rPr>
        <w:t>Дата оформления заключения: 05.04.2019.</w:t>
      </w:r>
    </w:p>
    <w:p w:rsidR="00957B65" w:rsidRPr="00614AE2" w:rsidRDefault="00957B65" w:rsidP="00957B65">
      <w:pPr>
        <w:ind w:firstLine="720"/>
        <w:jc w:val="both"/>
        <w:rPr>
          <w:rFonts w:eastAsia="Calibri"/>
          <w:bCs/>
          <w:color w:val="353535"/>
          <w:sz w:val="28"/>
          <w:szCs w:val="28"/>
          <w:lang w:eastAsia="en-US"/>
        </w:rPr>
      </w:pPr>
      <w:r w:rsidRPr="00614AE2">
        <w:rPr>
          <w:rFonts w:eastAsia="Calibri"/>
          <w:bCs/>
          <w:color w:val="353535"/>
          <w:sz w:val="28"/>
          <w:szCs w:val="28"/>
          <w:lang w:eastAsia="en-US"/>
        </w:rPr>
        <w:t>Наименование рассматриваемого на публичных слушаниях вопроса (проекта): внесение изменений в документы градостроительного зонирования муниципального  образования «Город Березники»</w:t>
      </w:r>
      <w:r>
        <w:rPr>
          <w:rFonts w:eastAsia="Calibri"/>
          <w:bCs/>
          <w:color w:val="353535"/>
          <w:sz w:val="28"/>
          <w:szCs w:val="28"/>
          <w:lang w:eastAsia="en-US"/>
        </w:rPr>
        <w:t>.</w:t>
      </w:r>
    </w:p>
    <w:p w:rsidR="00957B65" w:rsidRPr="00614AE2" w:rsidRDefault="00957B65" w:rsidP="00957B65">
      <w:pPr>
        <w:ind w:firstLine="720"/>
        <w:jc w:val="both"/>
        <w:rPr>
          <w:rFonts w:eastAsia="Calibri"/>
          <w:bCs/>
          <w:color w:val="353535"/>
          <w:sz w:val="28"/>
          <w:szCs w:val="28"/>
          <w:lang w:eastAsia="en-US"/>
        </w:rPr>
      </w:pPr>
      <w:r w:rsidRPr="00614AE2">
        <w:rPr>
          <w:rFonts w:eastAsia="Calibri"/>
          <w:bCs/>
          <w:color w:val="353535"/>
          <w:sz w:val="28"/>
          <w:szCs w:val="28"/>
          <w:lang w:eastAsia="en-US"/>
        </w:rPr>
        <w:t>Сведения о количестве участников публичных слушаний: 10</w:t>
      </w:r>
      <w:r>
        <w:rPr>
          <w:rFonts w:eastAsia="Calibri"/>
          <w:bCs/>
          <w:color w:val="353535"/>
          <w:sz w:val="28"/>
          <w:szCs w:val="28"/>
          <w:lang w:eastAsia="en-US"/>
        </w:rPr>
        <w:t xml:space="preserve"> </w:t>
      </w:r>
      <w:r w:rsidRPr="00614AE2">
        <w:rPr>
          <w:rFonts w:eastAsia="Calibri"/>
          <w:bCs/>
          <w:color w:val="353535"/>
          <w:sz w:val="28"/>
          <w:szCs w:val="28"/>
          <w:lang w:eastAsia="en-US"/>
        </w:rPr>
        <w:t>участников.</w:t>
      </w:r>
    </w:p>
    <w:p w:rsidR="00957B65" w:rsidRPr="00614AE2" w:rsidRDefault="00957B65" w:rsidP="00957B65">
      <w:pPr>
        <w:ind w:firstLine="720"/>
        <w:jc w:val="both"/>
        <w:rPr>
          <w:rFonts w:eastAsia="Calibri"/>
          <w:bCs/>
          <w:color w:val="353535"/>
          <w:sz w:val="28"/>
          <w:szCs w:val="28"/>
          <w:lang w:eastAsia="en-US"/>
        </w:rPr>
      </w:pPr>
      <w:r w:rsidRPr="00614AE2">
        <w:rPr>
          <w:rFonts w:eastAsia="Calibri"/>
          <w:bCs/>
          <w:color w:val="353535"/>
          <w:sz w:val="28"/>
          <w:szCs w:val="28"/>
          <w:lang w:eastAsia="en-US"/>
        </w:rPr>
        <w:t>Реквизиты протокола заключительного мероприятия публичных слушаний: Протокол публичных слушаний по внесению изменений в документы градостроительного зонирования муниципального  образования «Город Березники» от 02.04.2019.</w:t>
      </w:r>
    </w:p>
    <w:p w:rsidR="00957B65" w:rsidRPr="00614AE2" w:rsidRDefault="00957B65" w:rsidP="00957B65">
      <w:pPr>
        <w:ind w:firstLine="720"/>
        <w:jc w:val="both"/>
        <w:rPr>
          <w:rFonts w:eastAsia="Calibri"/>
          <w:bCs/>
          <w:color w:val="353535"/>
          <w:sz w:val="28"/>
          <w:szCs w:val="28"/>
          <w:lang w:eastAsia="en-US"/>
        </w:rPr>
      </w:pPr>
      <w:r w:rsidRPr="00614AE2">
        <w:rPr>
          <w:rFonts w:eastAsia="Calibri"/>
          <w:bCs/>
          <w:color w:val="353535"/>
          <w:sz w:val="28"/>
          <w:szCs w:val="28"/>
          <w:lang w:eastAsia="en-US"/>
        </w:rPr>
        <w:t xml:space="preserve">Процедурой предусматривалось внесение изменений в правила землепользования и застройки (далее – ПЗЗ) 3-х сельских поселений: СП Березовка на Каме, </w:t>
      </w:r>
      <w:proofErr w:type="spellStart"/>
      <w:r w:rsidRPr="00614AE2">
        <w:rPr>
          <w:rFonts w:eastAsia="Calibri"/>
          <w:bCs/>
          <w:color w:val="353535"/>
          <w:sz w:val="28"/>
          <w:szCs w:val="28"/>
          <w:lang w:eastAsia="en-US"/>
        </w:rPr>
        <w:t>Пыскорское</w:t>
      </w:r>
      <w:proofErr w:type="spellEnd"/>
      <w:r w:rsidRPr="00614AE2">
        <w:rPr>
          <w:rFonts w:eastAsia="Calibri"/>
          <w:bCs/>
          <w:color w:val="353535"/>
          <w:sz w:val="28"/>
          <w:szCs w:val="28"/>
          <w:lang w:eastAsia="en-US"/>
        </w:rPr>
        <w:t xml:space="preserve"> СП и </w:t>
      </w:r>
      <w:proofErr w:type="spellStart"/>
      <w:r w:rsidRPr="00614AE2">
        <w:rPr>
          <w:rFonts w:eastAsia="Calibri"/>
          <w:bCs/>
          <w:color w:val="353535"/>
          <w:sz w:val="28"/>
          <w:szCs w:val="28"/>
          <w:lang w:eastAsia="en-US"/>
        </w:rPr>
        <w:t>Орлинское</w:t>
      </w:r>
      <w:proofErr w:type="spellEnd"/>
      <w:r w:rsidRPr="00614AE2">
        <w:rPr>
          <w:rFonts w:eastAsia="Calibri"/>
          <w:bCs/>
          <w:color w:val="353535"/>
          <w:sz w:val="28"/>
          <w:szCs w:val="28"/>
          <w:lang w:eastAsia="en-US"/>
        </w:rPr>
        <w:t xml:space="preserve"> СП, разработаны:</w:t>
      </w:r>
    </w:p>
    <w:p w:rsidR="00957B65" w:rsidRPr="00614AE2" w:rsidRDefault="00957B65" w:rsidP="00957B65">
      <w:pPr>
        <w:ind w:firstLine="720"/>
        <w:jc w:val="both"/>
        <w:rPr>
          <w:rFonts w:eastAsia="Calibri"/>
          <w:bCs/>
          <w:color w:val="353535"/>
          <w:sz w:val="28"/>
          <w:szCs w:val="28"/>
          <w:lang w:eastAsia="en-US"/>
        </w:rPr>
      </w:pPr>
      <w:r w:rsidRPr="00614AE2">
        <w:rPr>
          <w:rFonts w:eastAsia="Calibri"/>
          <w:bCs/>
          <w:color w:val="353535"/>
          <w:sz w:val="28"/>
          <w:szCs w:val="28"/>
          <w:lang w:eastAsia="en-US"/>
        </w:rPr>
        <w:t xml:space="preserve">1)карты градостроительного зонирования с установлением основных территориальных зон на </w:t>
      </w:r>
      <w:proofErr w:type="spellStart"/>
      <w:r w:rsidRPr="00614AE2">
        <w:rPr>
          <w:rFonts w:eastAsia="Calibri"/>
          <w:bCs/>
          <w:color w:val="353535"/>
          <w:sz w:val="28"/>
          <w:szCs w:val="28"/>
          <w:lang w:eastAsia="en-US"/>
        </w:rPr>
        <w:t>с</w:t>
      </w:r>
      <w:proofErr w:type="gramStart"/>
      <w:r w:rsidRPr="00614AE2">
        <w:rPr>
          <w:rFonts w:eastAsia="Calibri"/>
          <w:bCs/>
          <w:color w:val="353535"/>
          <w:sz w:val="28"/>
          <w:szCs w:val="28"/>
          <w:lang w:eastAsia="en-US"/>
        </w:rPr>
        <w:t>.В</w:t>
      </w:r>
      <w:proofErr w:type="gramEnd"/>
      <w:r w:rsidRPr="00614AE2">
        <w:rPr>
          <w:rFonts w:eastAsia="Calibri"/>
          <w:bCs/>
          <w:color w:val="353535"/>
          <w:sz w:val="28"/>
          <w:szCs w:val="28"/>
          <w:lang w:eastAsia="en-US"/>
        </w:rPr>
        <w:t>ерх-Кондас</w:t>
      </w:r>
      <w:proofErr w:type="spellEnd"/>
      <w:r w:rsidRPr="00614AE2">
        <w:rPr>
          <w:rFonts w:eastAsia="Calibri"/>
          <w:bCs/>
          <w:color w:val="353535"/>
          <w:sz w:val="28"/>
          <w:szCs w:val="28"/>
          <w:lang w:eastAsia="en-US"/>
        </w:rPr>
        <w:t xml:space="preserve">, п.Лысьва, с.Ощепково, </w:t>
      </w:r>
      <w:proofErr w:type="spellStart"/>
      <w:r w:rsidRPr="00614AE2">
        <w:rPr>
          <w:rFonts w:eastAsia="Calibri"/>
          <w:bCs/>
          <w:color w:val="353535"/>
          <w:sz w:val="28"/>
          <w:szCs w:val="28"/>
          <w:lang w:eastAsia="en-US"/>
        </w:rPr>
        <w:t>п.Шемейный</w:t>
      </w:r>
      <w:proofErr w:type="spellEnd"/>
      <w:r w:rsidRPr="00614AE2">
        <w:rPr>
          <w:rFonts w:eastAsia="Calibri"/>
          <w:bCs/>
          <w:color w:val="353535"/>
          <w:sz w:val="28"/>
          <w:szCs w:val="28"/>
          <w:lang w:eastAsia="en-US"/>
        </w:rPr>
        <w:t xml:space="preserve"> - в ПЗЗ </w:t>
      </w:r>
      <w:proofErr w:type="spellStart"/>
      <w:r w:rsidRPr="00614AE2">
        <w:rPr>
          <w:rFonts w:eastAsia="Calibri"/>
          <w:bCs/>
          <w:color w:val="353535"/>
          <w:sz w:val="28"/>
          <w:szCs w:val="28"/>
          <w:lang w:eastAsia="en-US"/>
        </w:rPr>
        <w:t>Пыскорского</w:t>
      </w:r>
      <w:proofErr w:type="spellEnd"/>
      <w:r w:rsidRPr="00614AE2">
        <w:rPr>
          <w:rFonts w:eastAsia="Calibri"/>
          <w:bCs/>
          <w:color w:val="353535"/>
          <w:sz w:val="28"/>
          <w:szCs w:val="28"/>
          <w:lang w:eastAsia="en-US"/>
        </w:rPr>
        <w:t xml:space="preserve"> СП и с.Щекино и д. Сороковая - в ПЗЗ СП Березовка на Каме;</w:t>
      </w:r>
    </w:p>
    <w:p w:rsidR="00957B65" w:rsidRPr="00614AE2" w:rsidRDefault="00957B65" w:rsidP="00957B65">
      <w:pPr>
        <w:ind w:firstLine="720"/>
        <w:jc w:val="both"/>
        <w:rPr>
          <w:rFonts w:eastAsia="Calibri"/>
          <w:bCs/>
          <w:color w:val="353535"/>
          <w:sz w:val="28"/>
          <w:szCs w:val="28"/>
          <w:lang w:eastAsia="en-US"/>
        </w:rPr>
      </w:pPr>
      <w:r w:rsidRPr="00614AE2">
        <w:rPr>
          <w:rFonts w:eastAsia="Calibri"/>
          <w:bCs/>
          <w:color w:val="353535"/>
          <w:sz w:val="28"/>
          <w:szCs w:val="28"/>
          <w:lang w:eastAsia="en-US"/>
        </w:rPr>
        <w:t>2)новые редакции градостроительных регламентов по зонам:</w:t>
      </w:r>
    </w:p>
    <w:p w:rsidR="00957B65" w:rsidRPr="00614AE2" w:rsidRDefault="00957B65" w:rsidP="00957B65">
      <w:pPr>
        <w:ind w:firstLine="720"/>
        <w:jc w:val="both"/>
        <w:rPr>
          <w:rFonts w:eastAsia="Calibri"/>
          <w:bCs/>
          <w:color w:val="353535"/>
          <w:sz w:val="28"/>
          <w:szCs w:val="28"/>
          <w:lang w:eastAsia="en-US"/>
        </w:rPr>
      </w:pPr>
      <w:r w:rsidRPr="00614AE2">
        <w:rPr>
          <w:rFonts w:eastAsia="Calibri"/>
          <w:bCs/>
          <w:color w:val="353535"/>
          <w:sz w:val="28"/>
          <w:szCs w:val="28"/>
          <w:lang w:eastAsia="en-US"/>
        </w:rPr>
        <w:t xml:space="preserve">- общественная зона населенного пункта (О-2) в ПЗЗ </w:t>
      </w:r>
      <w:proofErr w:type="spellStart"/>
      <w:r w:rsidRPr="00614AE2">
        <w:rPr>
          <w:rFonts w:eastAsia="Calibri"/>
          <w:bCs/>
          <w:color w:val="353535"/>
          <w:sz w:val="28"/>
          <w:szCs w:val="28"/>
          <w:lang w:eastAsia="en-US"/>
        </w:rPr>
        <w:t>Пыскорского</w:t>
      </w:r>
      <w:proofErr w:type="spellEnd"/>
      <w:r w:rsidRPr="00614AE2">
        <w:rPr>
          <w:rFonts w:eastAsia="Calibri"/>
          <w:bCs/>
          <w:color w:val="353535"/>
          <w:sz w:val="28"/>
          <w:szCs w:val="28"/>
          <w:lang w:eastAsia="en-US"/>
        </w:rPr>
        <w:t xml:space="preserve"> СП;</w:t>
      </w:r>
    </w:p>
    <w:p w:rsidR="00957B65" w:rsidRPr="00614AE2" w:rsidRDefault="00957B65" w:rsidP="00957B65">
      <w:pPr>
        <w:ind w:firstLine="720"/>
        <w:jc w:val="both"/>
        <w:rPr>
          <w:rFonts w:eastAsia="Calibri"/>
          <w:bCs/>
          <w:color w:val="353535"/>
          <w:sz w:val="28"/>
          <w:szCs w:val="28"/>
          <w:lang w:eastAsia="en-US"/>
        </w:rPr>
      </w:pPr>
      <w:r w:rsidRPr="00614AE2">
        <w:rPr>
          <w:rFonts w:eastAsia="Calibri"/>
          <w:bCs/>
          <w:color w:val="353535"/>
          <w:sz w:val="28"/>
          <w:szCs w:val="28"/>
          <w:lang w:eastAsia="en-US"/>
        </w:rPr>
        <w:t>-</w:t>
      </w:r>
      <w:r>
        <w:rPr>
          <w:rFonts w:eastAsia="Calibri"/>
          <w:bCs/>
          <w:color w:val="353535"/>
          <w:sz w:val="28"/>
          <w:szCs w:val="28"/>
          <w:lang w:eastAsia="en-US"/>
        </w:rPr>
        <w:t xml:space="preserve"> </w:t>
      </w:r>
      <w:r w:rsidRPr="00614AE2">
        <w:rPr>
          <w:rFonts w:eastAsia="Calibri"/>
          <w:bCs/>
          <w:color w:val="353535"/>
          <w:sz w:val="28"/>
          <w:szCs w:val="28"/>
          <w:lang w:eastAsia="en-US"/>
        </w:rPr>
        <w:t>зона общественно-делового назначения (О-2) в ПЗЗ СП Березовка на Каме;</w:t>
      </w:r>
    </w:p>
    <w:p w:rsidR="00957B65" w:rsidRPr="00614AE2" w:rsidRDefault="00957B65" w:rsidP="00957B65">
      <w:pPr>
        <w:ind w:firstLine="720"/>
        <w:jc w:val="both"/>
        <w:rPr>
          <w:rFonts w:eastAsia="Calibri"/>
          <w:bCs/>
          <w:color w:val="353535"/>
          <w:sz w:val="28"/>
          <w:szCs w:val="28"/>
          <w:lang w:eastAsia="en-US"/>
        </w:rPr>
      </w:pPr>
      <w:r w:rsidRPr="00614AE2">
        <w:rPr>
          <w:rFonts w:eastAsia="Calibri"/>
          <w:bCs/>
          <w:color w:val="353535"/>
          <w:sz w:val="28"/>
          <w:szCs w:val="28"/>
          <w:lang w:eastAsia="en-US"/>
        </w:rPr>
        <w:t xml:space="preserve">- зона застройки жилыми домами для ведения личного подсобного хозяйства (Ж-3) в ПЗЗ </w:t>
      </w:r>
      <w:proofErr w:type="spellStart"/>
      <w:r w:rsidRPr="00614AE2">
        <w:rPr>
          <w:rFonts w:eastAsia="Calibri"/>
          <w:bCs/>
          <w:color w:val="353535"/>
          <w:sz w:val="28"/>
          <w:szCs w:val="28"/>
          <w:lang w:eastAsia="en-US"/>
        </w:rPr>
        <w:t>Орлинского</w:t>
      </w:r>
      <w:proofErr w:type="spellEnd"/>
      <w:r w:rsidRPr="00614AE2">
        <w:rPr>
          <w:rFonts w:eastAsia="Calibri"/>
          <w:bCs/>
          <w:color w:val="353535"/>
          <w:sz w:val="28"/>
          <w:szCs w:val="28"/>
          <w:lang w:eastAsia="en-US"/>
        </w:rPr>
        <w:t xml:space="preserve"> СП.</w:t>
      </w:r>
    </w:p>
    <w:p w:rsidR="00957B65" w:rsidRPr="00614AE2" w:rsidRDefault="00957B65" w:rsidP="00957B65">
      <w:pPr>
        <w:ind w:firstLine="720"/>
        <w:jc w:val="both"/>
        <w:rPr>
          <w:rFonts w:eastAsia="Calibri"/>
          <w:bCs/>
          <w:color w:val="353535"/>
          <w:sz w:val="28"/>
          <w:szCs w:val="28"/>
          <w:lang w:eastAsia="en-US"/>
        </w:rPr>
      </w:pPr>
      <w:r w:rsidRPr="00614AE2">
        <w:rPr>
          <w:rFonts w:eastAsia="Calibri"/>
          <w:bCs/>
          <w:color w:val="353535"/>
          <w:sz w:val="28"/>
          <w:szCs w:val="28"/>
          <w:lang w:eastAsia="en-US"/>
        </w:rPr>
        <w:t>Содержание внесенных предложений:</w:t>
      </w:r>
    </w:p>
    <w:p w:rsidR="00957B65" w:rsidRPr="00614AE2" w:rsidRDefault="00957B65" w:rsidP="00957B65">
      <w:pPr>
        <w:ind w:firstLine="720"/>
        <w:jc w:val="both"/>
        <w:rPr>
          <w:rFonts w:eastAsia="Calibri"/>
          <w:bCs/>
          <w:color w:val="353535"/>
          <w:sz w:val="28"/>
          <w:szCs w:val="28"/>
          <w:lang w:eastAsia="en-US"/>
        </w:rPr>
      </w:pPr>
      <w:r w:rsidRPr="00614AE2">
        <w:rPr>
          <w:rFonts w:eastAsia="Calibri"/>
          <w:bCs/>
          <w:color w:val="353535"/>
          <w:sz w:val="28"/>
          <w:szCs w:val="28"/>
          <w:lang w:eastAsia="en-US"/>
        </w:rPr>
        <w:t xml:space="preserve">В ходе данных публичных слушаний по инициативе управления имущественных и земельных отношений Администрации города Березники   карта градостроительного зонирования по конкретному участку с кадастровым номером 59:37:0310101:754 в </w:t>
      </w:r>
      <w:proofErr w:type="spellStart"/>
      <w:r w:rsidRPr="00614AE2">
        <w:rPr>
          <w:rFonts w:eastAsia="Calibri"/>
          <w:bCs/>
          <w:color w:val="353535"/>
          <w:sz w:val="28"/>
          <w:szCs w:val="28"/>
          <w:lang w:eastAsia="en-US"/>
        </w:rPr>
        <w:t>пос</w:t>
      </w:r>
      <w:proofErr w:type="gramStart"/>
      <w:r w:rsidRPr="00614AE2">
        <w:rPr>
          <w:rFonts w:eastAsia="Calibri"/>
          <w:bCs/>
          <w:color w:val="353535"/>
          <w:sz w:val="28"/>
          <w:szCs w:val="28"/>
          <w:lang w:eastAsia="en-US"/>
        </w:rPr>
        <w:t>.Ш</w:t>
      </w:r>
      <w:proofErr w:type="gramEnd"/>
      <w:r w:rsidRPr="00614AE2">
        <w:rPr>
          <w:rFonts w:eastAsia="Calibri"/>
          <w:bCs/>
          <w:color w:val="353535"/>
          <w:sz w:val="28"/>
          <w:szCs w:val="28"/>
          <w:lang w:eastAsia="en-US"/>
        </w:rPr>
        <w:t>емейный</w:t>
      </w:r>
      <w:proofErr w:type="spellEnd"/>
      <w:r w:rsidRPr="00614AE2">
        <w:rPr>
          <w:rFonts w:eastAsia="Calibri"/>
          <w:bCs/>
          <w:color w:val="353535"/>
          <w:sz w:val="28"/>
          <w:szCs w:val="28"/>
          <w:lang w:eastAsia="en-US"/>
        </w:rPr>
        <w:t xml:space="preserve"> дополняется зоной П-1 (на участке планируется строительство здания склада). </w:t>
      </w:r>
    </w:p>
    <w:p w:rsidR="00957B65" w:rsidRPr="00614AE2" w:rsidRDefault="00957B65" w:rsidP="00957B65">
      <w:pPr>
        <w:ind w:firstLine="720"/>
        <w:jc w:val="both"/>
        <w:rPr>
          <w:rFonts w:eastAsia="Calibri"/>
          <w:bCs/>
          <w:color w:val="353535"/>
          <w:sz w:val="28"/>
          <w:szCs w:val="28"/>
          <w:lang w:eastAsia="en-US"/>
        </w:rPr>
      </w:pPr>
      <w:r w:rsidRPr="00614AE2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 по результатам публичных слушаний</w:t>
      </w:r>
      <w:r w:rsidRPr="00614AE2">
        <w:rPr>
          <w:rFonts w:eastAsia="Calibri"/>
          <w:bCs/>
          <w:color w:val="353535"/>
          <w:sz w:val="28"/>
          <w:szCs w:val="28"/>
          <w:lang w:eastAsia="en-US"/>
        </w:rPr>
        <w:t xml:space="preserve">: Считать публичные слушания состоявшимися. Рекомендовать внесение изменений в документы градостроительного зонирования муниципального  образования «Город Березники» (правила землепользования и застройки </w:t>
      </w:r>
      <w:proofErr w:type="spellStart"/>
      <w:r w:rsidRPr="00614AE2">
        <w:rPr>
          <w:rFonts w:eastAsia="Calibri"/>
          <w:bCs/>
          <w:color w:val="353535"/>
          <w:sz w:val="28"/>
          <w:szCs w:val="28"/>
          <w:lang w:eastAsia="en-US"/>
        </w:rPr>
        <w:t>Пыскорского</w:t>
      </w:r>
      <w:proofErr w:type="spellEnd"/>
      <w:r w:rsidRPr="00614AE2">
        <w:rPr>
          <w:rFonts w:eastAsia="Calibri"/>
          <w:bCs/>
          <w:color w:val="353535"/>
          <w:sz w:val="28"/>
          <w:szCs w:val="28"/>
          <w:lang w:eastAsia="en-US"/>
        </w:rPr>
        <w:t xml:space="preserve"> СП, СП Березовка на Каме и </w:t>
      </w:r>
      <w:proofErr w:type="spellStart"/>
      <w:r w:rsidRPr="00614AE2">
        <w:rPr>
          <w:rFonts w:eastAsia="Calibri"/>
          <w:bCs/>
          <w:color w:val="353535"/>
          <w:sz w:val="28"/>
          <w:szCs w:val="28"/>
          <w:lang w:eastAsia="en-US"/>
        </w:rPr>
        <w:t>Орлинского</w:t>
      </w:r>
      <w:proofErr w:type="spellEnd"/>
      <w:r w:rsidRPr="00614AE2">
        <w:rPr>
          <w:rFonts w:eastAsia="Calibri"/>
          <w:bCs/>
          <w:color w:val="353535"/>
          <w:sz w:val="28"/>
          <w:szCs w:val="28"/>
          <w:lang w:eastAsia="en-US"/>
        </w:rPr>
        <w:t xml:space="preserve"> СП). 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7B65"/>
    <w:rsid w:val="004F7D87"/>
    <w:rsid w:val="00555380"/>
    <w:rsid w:val="00557C70"/>
    <w:rsid w:val="005846F3"/>
    <w:rsid w:val="00614D81"/>
    <w:rsid w:val="006A52AB"/>
    <w:rsid w:val="009212DB"/>
    <w:rsid w:val="00957B65"/>
    <w:rsid w:val="00AB3345"/>
    <w:rsid w:val="00C66EE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2019-04-11T06:23:00Z</dcterms:created>
  <dcterms:modified xsi:type="dcterms:W3CDTF">2019-04-11T06:23:00Z</dcterms:modified>
</cp:coreProperties>
</file>