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CA" w:rsidRPr="00BD4BE5" w:rsidRDefault="000718CA" w:rsidP="000718CA">
      <w:pPr>
        <w:tabs>
          <w:tab w:val="left" w:pos="6660"/>
        </w:tabs>
        <w:ind w:firstLine="709"/>
        <w:rPr>
          <w:noProof/>
          <w:sz w:val="28"/>
          <w:szCs w:val="28"/>
        </w:rPr>
      </w:pPr>
    </w:p>
    <w:p w:rsidR="000718CA" w:rsidRPr="00BD4BE5" w:rsidRDefault="000718CA" w:rsidP="000718CA">
      <w:pPr>
        <w:tabs>
          <w:tab w:val="left" w:pos="6660"/>
        </w:tabs>
        <w:ind w:firstLine="709"/>
        <w:jc w:val="right"/>
        <w:rPr>
          <w:b/>
          <w:noProof/>
          <w:sz w:val="28"/>
          <w:szCs w:val="28"/>
        </w:rPr>
      </w:pPr>
      <w:r w:rsidRPr="00BD4BE5">
        <w:rPr>
          <w:b/>
          <w:sz w:val="28"/>
          <w:szCs w:val="28"/>
        </w:rPr>
        <w:t>Проект №: ГП-0156300046617000363-01-36-2017</w:t>
      </w:r>
    </w:p>
    <w:p w:rsidR="000718CA" w:rsidRPr="00BD4BE5" w:rsidRDefault="000718CA" w:rsidP="000718CA">
      <w:pPr>
        <w:tabs>
          <w:tab w:val="left" w:pos="6660"/>
        </w:tabs>
        <w:ind w:firstLine="709"/>
        <w:rPr>
          <w:noProof/>
          <w:sz w:val="28"/>
          <w:szCs w:val="28"/>
        </w:rPr>
      </w:pPr>
      <w:r w:rsidRPr="00BD4BE5">
        <w:rPr>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-495935</wp:posOffset>
            </wp:positionV>
            <wp:extent cx="2692400" cy="930275"/>
            <wp:effectExtent l="19050" t="0" r="0" b="0"/>
            <wp:wrapTight wrapText="bothSides">
              <wp:wrapPolygon edited="0">
                <wp:start x="-153" y="0"/>
                <wp:lineTo x="-153" y="21231"/>
                <wp:lineTo x="21549" y="21231"/>
                <wp:lineTo x="21549" y="0"/>
                <wp:lineTo x="-153" y="0"/>
              </wp:wrapPolygon>
            </wp:wrapTight>
            <wp:docPr id="4" name="Рисунок 3" descr="C:\Documents and Settings\Tata.TER-PLAN\Рабочий стол\логотип Сиб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Tata.TER-PLAN\Рабочий стол\логотип СибНИИ.jpg"/>
                    <pic:cNvPicPr>
                      <a:picLocks noChangeAspect="1" noChangeArrowheads="1"/>
                    </pic:cNvPicPr>
                  </pic:nvPicPr>
                  <pic:blipFill>
                    <a:blip r:embed="rId8" cstate="print"/>
                    <a:srcRect/>
                    <a:stretch>
                      <a:fillRect/>
                    </a:stretch>
                  </pic:blipFill>
                  <pic:spPr bwMode="auto">
                    <a:xfrm>
                      <a:off x="0" y="0"/>
                      <a:ext cx="2692400" cy="930275"/>
                    </a:xfrm>
                    <a:prstGeom prst="rect">
                      <a:avLst/>
                    </a:prstGeom>
                    <a:noFill/>
                    <a:ln w="9525">
                      <a:noFill/>
                      <a:miter lim="800000"/>
                      <a:headEnd/>
                      <a:tailEnd/>
                    </a:ln>
                  </pic:spPr>
                </pic:pic>
              </a:graphicData>
            </a:graphic>
          </wp:anchor>
        </w:drawing>
      </w:r>
    </w:p>
    <w:p w:rsidR="000718CA" w:rsidRPr="00BD4BE5" w:rsidRDefault="000718CA" w:rsidP="000718CA">
      <w:pPr>
        <w:tabs>
          <w:tab w:val="left" w:pos="6660"/>
        </w:tabs>
        <w:ind w:firstLine="709"/>
        <w:rPr>
          <w:noProof/>
          <w:sz w:val="28"/>
          <w:szCs w:val="28"/>
        </w:rPr>
      </w:pPr>
    </w:p>
    <w:p w:rsidR="000718CA" w:rsidRPr="00BD4BE5" w:rsidRDefault="000718CA" w:rsidP="000718CA">
      <w:pPr>
        <w:tabs>
          <w:tab w:val="left" w:pos="6660"/>
        </w:tabs>
        <w:ind w:firstLine="709"/>
        <w:rPr>
          <w:noProof/>
          <w:sz w:val="28"/>
          <w:szCs w:val="28"/>
        </w:rPr>
      </w:pPr>
    </w:p>
    <w:p w:rsidR="000718CA" w:rsidRPr="00BD4BE5" w:rsidRDefault="000718CA" w:rsidP="000718CA">
      <w:pPr>
        <w:tabs>
          <w:tab w:val="left" w:pos="2880"/>
        </w:tabs>
        <w:jc w:val="right"/>
        <w:rPr>
          <w:b/>
          <w:sz w:val="28"/>
          <w:szCs w:val="28"/>
        </w:rPr>
      </w:pPr>
    </w:p>
    <w:p w:rsidR="000718CA" w:rsidRPr="00BD4BE5" w:rsidRDefault="000718CA" w:rsidP="000718CA">
      <w:pPr>
        <w:tabs>
          <w:tab w:val="left" w:pos="6660"/>
        </w:tabs>
        <w:ind w:left="-709"/>
        <w:jc w:val="right"/>
        <w:rPr>
          <w:sz w:val="32"/>
          <w:szCs w:val="32"/>
        </w:rPr>
      </w:pPr>
      <w:r w:rsidRPr="00BD4BE5">
        <w:rPr>
          <w:sz w:val="32"/>
          <w:szCs w:val="32"/>
        </w:rPr>
        <w:t xml:space="preserve">  </w:t>
      </w:r>
      <w:r w:rsidRPr="00BD4BE5">
        <w:rPr>
          <w:sz w:val="32"/>
          <w:szCs w:val="32"/>
        </w:rPr>
        <w:tab/>
      </w:r>
    </w:p>
    <w:p w:rsidR="000718CA" w:rsidRPr="00BD4BE5" w:rsidRDefault="000718CA" w:rsidP="000718CA">
      <w:pPr>
        <w:jc w:val="center"/>
        <w:rPr>
          <w:sz w:val="28"/>
          <w:szCs w:val="28"/>
        </w:rPr>
      </w:pPr>
      <w:r w:rsidRPr="00BD4BE5">
        <w:rPr>
          <w:sz w:val="28"/>
          <w:szCs w:val="28"/>
        </w:rPr>
        <w:t>Заказчик:</w:t>
      </w:r>
      <w:r w:rsidRPr="00BD4BE5">
        <w:rPr>
          <w:b/>
          <w:sz w:val="28"/>
          <w:szCs w:val="28"/>
        </w:rPr>
        <w:t xml:space="preserve"> </w:t>
      </w:r>
      <w:r w:rsidRPr="00BD4BE5">
        <w:rPr>
          <w:sz w:val="28"/>
          <w:szCs w:val="28"/>
        </w:rPr>
        <w:t>Администрация города Березники</w:t>
      </w:r>
    </w:p>
    <w:p w:rsidR="000718CA" w:rsidRPr="00BD4BE5" w:rsidRDefault="000718CA" w:rsidP="000718CA">
      <w:pPr>
        <w:jc w:val="center"/>
        <w:rPr>
          <w:sz w:val="28"/>
          <w:szCs w:val="28"/>
        </w:rPr>
      </w:pPr>
    </w:p>
    <w:p w:rsidR="000718CA" w:rsidRPr="00BD4BE5" w:rsidRDefault="000718CA" w:rsidP="000718CA">
      <w:pPr>
        <w:rPr>
          <w:sz w:val="28"/>
          <w:szCs w:val="28"/>
        </w:rPr>
      </w:pPr>
    </w:p>
    <w:p w:rsidR="000718CA" w:rsidRPr="00BD4BE5" w:rsidRDefault="000718CA" w:rsidP="000718CA">
      <w:pPr>
        <w:tabs>
          <w:tab w:val="left" w:pos="2880"/>
        </w:tabs>
        <w:rPr>
          <w:sz w:val="28"/>
          <w:szCs w:val="28"/>
        </w:rPr>
      </w:pPr>
    </w:p>
    <w:p w:rsidR="000718CA" w:rsidRPr="00BD4BE5" w:rsidRDefault="000718CA" w:rsidP="000718CA">
      <w:pPr>
        <w:tabs>
          <w:tab w:val="left" w:pos="2880"/>
        </w:tabs>
        <w:rPr>
          <w:sz w:val="28"/>
          <w:szCs w:val="28"/>
        </w:rPr>
      </w:pPr>
    </w:p>
    <w:p w:rsidR="000718CA" w:rsidRPr="00BD4BE5" w:rsidRDefault="000718CA" w:rsidP="000718CA">
      <w:pPr>
        <w:tabs>
          <w:tab w:val="left" w:pos="2880"/>
        </w:tabs>
        <w:rPr>
          <w:sz w:val="28"/>
          <w:szCs w:val="28"/>
        </w:rPr>
      </w:pPr>
    </w:p>
    <w:p w:rsidR="000718CA" w:rsidRPr="00BD4BE5" w:rsidRDefault="000718CA" w:rsidP="000718CA">
      <w:pPr>
        <w:tabs>
          <w:tab w:val="left" w:pos="2880"/>
        </w:tabs>
        <w:rPr>
          <w:sz w:val="28"/>
          <w:szCs w:val="28"/>
        </w:rPr>
      </w:pPr>
    </w:p>
    <w:p w:rsidR="000718CA" w:rsidRPr="00BD4BE5" w:rsidRDefault="000718CA" w:rsidP="000718CA">
      <w:pPr>
        <w:jc w:val="center"/>
        <w:rPr>
          <w:b/>
          <w:sz w:val="32"/>
          <w:szCs w:val="32"/>
        </w:rPr>
      </w:pPr>
      <w:r w:rsidRPr="00BD4BE5">
        <w:rPr>
          <w:b/>
          <w:sz w:val="32"/>
          <w:szCs w:val="32"/>
        </w:rPr>
        <w:t>ПРОЕКТ ГЕНЕРАЛЬНОГО ПЛАНА ГОРОДА БЕРЕЗНИКИ</w:t>
      </w:r>
    </w:p>
    <w:p w:rsidR="000718CA" w:rsidRPr="00BD4BE5" w:rsidRDefault="000718CA" w:rsidP="000718CA">
      <w:pPr>
        <w:jc w:val="center"/>
        <w:rPr>
          <w:b/>
          <w:sz w:val="32"/>
          <w:szCs w:val="32"/>
        </w:rPr>
      </w:pPr>
    </w:p>
    <w:p w:rsidR="000718CA" w:rsidRPr="00BD4BE5" w:rsidRDefault="000718CA" w:rsidP="000718CA">
      <w:pPr>
        <w:tabs>
          <w:tab w:val="left" w:pos="2880"/>
        </w:tabs>
        <w:jc w:val="center"/>
        <w:rPr>
          <w:sz w:val="32"/>
          <w:szCs w:val="32"/>
        </w:rPr>
      </w:pPr>
    </w:p>
    <w:p w:rsidR="000718CA" w:rsidRPr="00BD4BE5" w:rsidRDefault="000718CA" w:rsidP="000718CA">
      <w:pPr>
        <w:tabs>
          <w:tab w:val="left" w:pos="2880"/>
        </w:tabs>
        <w:jc w:val="center"/>
        <w:rPr>
          <w:sz w:val="32"/>
          <w:szCs w:val="32"/>
        </w:rPr>
      </w:pPr>
    </w:p>
    <w:p w:rsidR="000718CA" w:rsidRPr="00BD4BE5" w:rsidRDefault="000718CA" w:rsidP="000718CA">
      <w:pPr>
        <w:tabs>
          <w:tab w:val="left" w:pos="2880"/>
        </w:tabs>
        <w:jc w:val="center"/>
        <w:rPr>
          <w:sz w:val="32"/>
          <w:szCs w:val="32"/>
        </w:rPr>
      </w:pPr>
    </w:p>
    <w:p w:rsidR="000718CA" w:rsidRPr="00BD4BE5" w:rsidRDefault="000718CA" w:rsidP="000718CA">
      <w:pPr>
        <w:tabs>
          <w:tab w:val="left" w:pos="2880"/>
        </w:tabs>
        <w:jc w:val="center"/>
        <w:rPr>
          <w:sz w:val="36"/>
          <w:szCs w:val="36"/>
        </w:rPr>
      </w:pPr>
      <w:r w:rsidRPr="00BD4BE5">
        <w:rPr>
          <w:sz w:val="36"/>
          <w:szCs w:val="36"/>
        </w:rPr>
        <w:t xml:space="preserve">Том </w:t>
      </w:r>
      <w:r w:rsidRPr="00BD4BE5">
        <w:rPr>
          <w:sz w:val="36"/>
          <w:szCs w:val="36"/>
          <w:lang w:val="en-US"/>
        </w:rPr>
        <w:t>I</w:t>
      </w:r>
    </w:p>
    <w:p w:rsidR="000718CA" w:rsidRPr="00BD4BE5" w:rsidRDefault="000718CA" w:rsidP="000718CA">
      <w:pPr>
        <w:tabs>
          <w:tab w:val="left" w:pos="2880"/>
        </w:tabs>
        <w:jc w:val="center"/>
        <w:rPr>
          <w:b/>
          <w:sz w:val="36"/>
          <w:szCs w:val="36"/>
        </w:rPr>
      </w:pPr>
      <w:r w:rsidRPr="00BD4BE5">
        <w:rPr>
          <w:sz w:val="36"/>
          <w:szCs w:val="36"/>
        </w:rPr>
        <w:t>Положение о территориальном планировании</w:t>
      </w:r>
    </w:p>
    <w:p w:rsidR="000718CA" w:rsidRPr="00BD4BE5" w:rsidRDefault="000718CA" w:rsidP="000718CA">
      <w:pPr>
        <w:rPr>
          <w:b/>
          <w:sz w:val="28"/>
          <w:szCs w:val="28"/>
        </w:rPr>
      </w:pPr>
    </w:p>
    <w:p w:rsidR="000718CA" w:rsidRPr="00BD4BE5" w:rsidRDefault="000718CA" w:rsidP="000718CA">
      <w:pPr>
        <w:jc w:val="center"/>
        <w:rPr>
          <w:noProof/>
          <w:sz w:val="28"/>
          <w:szCs w:val="28"/>
        </w:rPr>
      </w:pPr>
    </w:p>
    <w:p w:rsidR="000718CA" w:rsidRPr="00BD4BE5" w:rsidRDefault="000718CA" w:rsidP="000718CA">
      <w:pPr>
        <w:jc w:val="center"/>
        <w:rPr>
          <w:noProof/>
          <w:sz w:val="28"/>
          <w:szCs w:val="28"/>
        </w:rPr>
      </w:pPr>
    </w:p>
    <w:p w:rsidR="000718CA" w:rsidRPr="00BD4BE5" w:rsidRDefault="000718CA" w:rsidP="000718CA">
      <w:pPr>
        <w:jc w:val="center"/>
        <w:rPr>
          <w:sz w:val="28"/>
          <w:szCs w:val="28"/>
        </w:rPr>
      </w:pPr>
      <w:r w:rsidRPr="00BD4BE5">
        <w:rPr>
          <w:noProof/>
          <w:sz w:val="28"/>
          <w:szCs w:val="28"/>
        </w:rPr>
        <w:drawing>
          <wp:inline distT="0" distB="0" distL="0" distR="0">
            <wp:extent cx="1638300" cy="1638300"/>
            <wp:effectExtent l="19050" t="0" r="0" b="0"/>
            <wp:docPr id="1" name="Рисунок 1" descr="Coat_of_Arms_of_Berezniki_(Perm_k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Berezniki_(Perm_krai)"/>
                    <pic:cNvPicPr>
                      <a:picLocks noChangeAspect="1" noChangeArrowheads="1"/>
                    </pic:cNvPicPr>
                  </pic:nvPicPr>
                  <pic:blipFill>
                    <a:blip r:embed="rId9"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0718CA" w:rsidRPr="00BD4BE5" w:rsidRDefault="000718CA" w:rsidP="000718CA">
      <w:pPr>
        <w:rPr>
          <w:sz w:val="28"/>
          <w:szCs w:val="28"/>
        </w:rPr>
      </w:pPr>
      <w:r w:rsidRPr="00BD4BE5">
        <w:rPr>
          <w:sz w:val="28"/>
          <w:szCs w:val="28"/>
        </w:rPr>
        <w:tab/>
      </w:r>
      <w:r w:rsidRPr="00BD4BE5">
        <w:rPr>
          <w:sz w:val="28"/>
          <w:szCs w:val="28"/>
        </w:rPr>
        <w:tab/>
      </w:r>
      <w:r w:rsidRPr="00BD4BE5">
        <w:rPr>
          <w:sz w:val="28"/>
          <w:szCs w:val="28"/>
        </w:rPr>
        <w:tab/>
      </w:r>
      <w:r w:rsidRPr="00BD4BE5">
        <w:rPr>
          <w:sz w:val="28"/>
          <w:szCs w:val="28"/>
        </w:rPr>
        <w:tab/>
      </w:r>
      <w:r w:rsidRPr="00BD4BE5">
        <w:rPr>
          <w:sz w:val="28"/>
          <w:szCs w:val="28"/>
        </w:rPr>
        <w:tab/>
      </w:r>
      <w:r w:rsidRPr="00BD4BE5">
        <w:rPr>
          <w:sz w:val="28"/>
          <w:szCs w:val="28"/>
        </w:rPr>
        <w:tab/>
      </w:r>
      <w:r w:rsidRPr="00BD4BE5">
        <w:rPr>
          <w:sz w:val="28"/>
          <w:szCs w:val="28"/>
        </w:rPr>
        <w:tab/>
      </w:r>
      <w:r w:rsidRPr="00BD4BE5">
        <w:rPr>
          <w:sz w:val="28"/>
          <w:szCs w:val="28"/>
        </w:rPr>
        <w:tab/>
      </w:r>
      <w:r w:rsidRPr="00BD4BE5">
        <w:rPr>
          <w:sz w:val="28"/>
          <w:szCs w:val="28"/>
        </w:rPr>
        <w:tab/>
      </w:r>
      <w:r w:rsidRPr="00BD4BE5">
        <w:rPr>
          <w:sz w:val="28"/>
          <w:szCs w:val="28"/>
        </w:rPr>
        <w:tab/>
      </w:r>
    </w:p>
    <w:p w:rsidR="000718CA" w:rsidRPr="00BD4BE5" w:rsidRDefault="000718CA" w:rsidP="000718CA">
      <w:pPr>
        <w:rPr>
          <w:sz w:val="28"/>
          <w:szCs w:val="28"/>
        </w:rPr>
      </w:pPr>
    </w:p>
    <w:p w:rsidR="000718CA" w:rsidRPr="00BD4BE5" w:rsidRDefault="000718CA" w:rsidP="000718CA">
      <w:pPr>
        <w:rPr>
          <w:sz w:val="28"/>
          <w:szCs w:val="28"/>
        </w:rPr>
      </w:pPr>
    </w:p>
    <w:p w:rsidR="000718CA" w:rsidRPr="00BD4BE5" w:rsidRDefault="000718CA" w:rsidP="000718CA">
      <w:pPr>
        <w:rPr>
          <w:sz w:val="28"/>
          <w:szCs w:val="28"/>
        </w:rPr>
      </w:pPr>
      <w:r w:rsidRPr="00BD4BE5">
        <w:rPr>
          <w:b/>
          <w:sz w:val="28"/>
          <w:szCs w:val="28"/>
        </w:rPr>
        <w:tab/>
      </w:r>
      <w:r w:rsidRPr="00BD4BE5">
        <w:rPr>
          <w:b/>
          <w:sz w:val="28"/>
          <w:szCs w:val="28"/>
        </w:rPr>
        <w:tab/>
      </w:r>
      <w:r w:rsidRPr="00BD4BE5">
        <w:rPr>
          <w:b/>
          <w:sz w:val="28"/>
          <w:szCs w:val="28"/>
        </w:rPr>
        <w:tab/>
      </w:r>
      <w:r w:rsidRPr="00BD4BE5">
        <w:rPr>
          <w:b/>
          <w:sz w:val="28"/>
          <w:szCs w:val="28"/>
        </w:rPr>
        <w:tab/>
      </w:r>
      <w:r w:rsidRPr="00BD4BE5">
        <w:rPr>
          <w:b/>
          <w:sz w:val="28"/>
          <w:szCs w:val="28"/>
        </w:rPr>
        <w:tab/>
      </w:r>
      <w:r w:rsidRPr="00BD4BE5">
        <w:rPr>
          <w:b/>
          <w:sz w:val="28"/>
          <w:szCs w:val="28"/>
        </w:rPr>
        <w:tab/>
      </w:r>
      <w:r w:rsidRPr="00BD4BE5">
        <w:rPr>
          <w:b/>
          <w:sz w:val="28"/>
          <w:szCs w:val="28"/>
        </w:rPr>
        <w:tab/>
      </w:r>
      <w:r w:rsidRPr="00BD4BE5">
        <w:rPr>
          <w:b/>
          <w:sz w:val="28"/>
          <w:szCs w:val="28"/>
        </w:rPr>
        <w:tab/>
        <w:t xml:space="preserve">  </w:t>
      </w:r>
      <w:r w:rsidRPr="00BD4BE5">
        <w:rPr>
          <w:b/>
          <w:sz w:val="28"/>
          <w:szCs w:val="28"/>
        </w:rPr>
        <w:tab/>
        <w:t xml:space="preserve">  </w:t>
      </w:r>
    </w:p>
    <w:p w:rsidR="000718CA" w:rsidRPr="00BD4BE5" w:rsidRDefault="000718CA" w:rsidP="000718CA">
      <w:pPr>
        <w:rPr>
          <w:sz w:val="28"/>
          <w:szCs w:val="28"/>
        </w:rPr>
      </w:pPr>
    </w:p>
    <w:p w:rsidR="000718CA" w:rsidRPr="00BD4BE5" w:rsidRDefault="000718CA" w:rsidP="000718CA">
      <w:pPr>
        <w:rPr>
          <w:b/>
          <w:sz w:val="28"/>
          <w:szCs w:val="28"/>
        </w:rPr>
      </w:pPr>
      <w:r w:rsidRPr="00BD4BE5">
        <w:rPr>
          <w:sz w:val="28"/>
          <w:szCs w:val="28"/>
        </w:rPr>
        <w:t xml:space="preserve">Генеральный директор                                                               В. М. </w:t>
      </w:r>
      <w:proofErr w:type="spellStart"/>
      <w:r w:rsidRPr="00BD4BE5">
        <w:rPr>
          <w:sz w:val="28"/>
          <w:szCs w:val="28"/>
        </w:rPr>
        <w:t>Савко</w:t>
      </w:r>
      <w:proofErr w:type="spellEnd"/>
    </w:p>
    <w:p w:rsidR="000718CA" w:rsidRPr="00BD4BE5" w:rsidRDefault="000718CA" w:rsidP="000718CA">
      <w:pPr>
        <w:rPr>
          <w:b/>
          <w:sz w:val="28"/>
          <w:szCs w:val="28"/>
        </w:rPr>
      </w:pPr>
    </w:p>
    <w:p w:rsidR="000718CA" w:rsidRPr="00BD4BE5" w:rsidRDefault="000718CA" w:rsidP="000718CA">
      <w:pPr>
        <w:rPr>
          <w:b/>
          <w:sz w:val="28"/>
          <w:szCs w:val="28"/>
        </w:rPr>
      </w:pPr>
    </w:p>
    <w:p w:rsidR="000718CA" w:rsidRPr="00BD4BE5" w:rsidRDefault="000718CA" w:rsidP="000718CA">
      <w:pPr>
        <w:rPr>
          <w:b/>
          <w:sz w:val="28"/>
          <w:szCs w:val="28"/>
        </w:rPr>
      </w:pPr>
    </w:p>
    <w:p w:rsidR="000718CA" w:rsidRPr="00BD4BE5" w:rsidRDefault="000718CA" w:rsidP="000718CA">
      <w:pPr>
        <w:rPr>
          <w:b/>
          <w:sz w:val="28"/>
          <w:szCs w:val="28"/>
        </w:rPr>
      </w:pPr>
    </w:p>
    <w:p w:rsidR="000718CA" w:rsidRPr="00BD4BE5" w:rsidRDefault="000718CA" w:rsidP="000718CA">
      <w:pPr>
        <w:rPr>
          <w:b/>
          <w:sz w:val="28"/>
          <w:szCs w:val="28"/>
        </w:rPr>
      </w:pPr>
    </w:p>
    <w:p w:rsidR="000718CA" w:rsidRPr="00BD4BE5" w:rsidRDefault="000718CA" w:rsidP="000718CA">
      <w:pPr>
        <w:jc w:val="center"/>
        <w:rPr>
          <w:sz w:val="28"/>
          <w:szCs w:val="28"/>
        </w:rPr>
      </w:pPr>
      <w:r w:rsidRPr="00BD4BE5">
        <w:rPr>
          <w:sz w:val="28"/>
          <w:szCs w:val="28"/>
        </w:rPr>
        <w:t xml:space="preserve">Новосибирск </w:t>
      </w:r>
    </w:p>
    <w:p w:rsidR="000718CA" w:rsidRPr="00BD4BE5" w:rsidRDefault="000718CA" w:rsidP="000718CA">
      <w:pPr>
        <w:jc w:val="center"/>
        <w:rPr>
          <w:sz w:val="28"/>
          <w:szCs w:val="28"/>
        </w:rPr>
        <w:sectPr w:rsidR="000718CA" w:rsidRPr="00BD4BE5" w:rsidSect="00953BE6">
          <w:headerReference w:type="default" r:id="rId10"/>
          <w:footerReference w:type="default" r:id="rId11"/>
          <w:pgSz w:w="11906" w:h="16838"/>
          <w:pgMar w:top="709" w:right="566" w:bottom="284" w:left="1418" w:header="708" w:footer="708" w:gutter="0"/>
          <w:pgNumType w:start="1"/>
          <w:cols w:space="708"/>
          <w:titlePg/>
          <w:docGrid w:linePitch="360"/>
        </w:sectPr>
      </w:pPr>
      <w:r w:rsidRPr="00BD4BE5">
        <w:rPr>
          <w:sz w:val="28"/>
          <w:szCs w:val="28"/>
        </w:rPr>
        <w:t>2018</w:t>
      </w:r>
    </w:p>
    <w:p w:rsidR="000718CA" w:rsidRPr="00BD4BE5" w:rsidRDefault="000718CA" w:rsidP="000718CA">
      <w:pPr>
        <w:jc w:val="center"/>
        <w:rPr>
          <w:b/>
          <w:sz w:val="28"/>
          <w:szCs w:val="28"/>
          <w:lang w:eastAsia="en-US"/>
        </w:rPr>
      </w:pPr>
      <w:r w:rsidRPr="00BD4BE5">
        <w:rPr>
          <w:b/>
          <w:sz w:val="28"/>
          <w:szCs w:val="28"/>
          <w:lang w:eastAsia="en-US"/>
        </w:rPr>
        <w:lastRenderedPageBreak/>
        <w:t>Состав проекта</w:t>
      </w:r>
    </w:p>
    <w:p w:rsidR="000718CA" w:rsidRPr="00BD4BE5" w:rsidRDefault="000718CA" w:rsidP="000718CA">
      <w:pPr>
        <w:jc w:val="center"/>
        <w:rPr>
          <w:b/>
          <w:sz w:val="28"/>
          <w:szCs w:val="28"/>
          <w:lang w:eastAsia="en-US"/>
        </w:rPr>
      </w:pPr>
    </w:p>
    <w:p w:rsidR="000718CA" w:rsidRPr="00BD4BE5" w:rsidRDefault="000718CA" w:rsidP="000718CA">
      <w:pPr>
        <w:ind w:left="720"/>
        <w:contextualSpacing/>
        <w:jc w:val="both"/>
        <w:rPr>
          <w:rFonts w:eastAsia="Calibri"/>
          <w:sz w:val="28"/>
          <w:szCs w:val="28"/>
          <w:lang w:eastAsia="en-US"/>
        </w:rPr>
      </w:pPr>
    </w:p>
    <w:p w:rsidR="000718CA" w:rsidRPr="00BD4BE5" w:rsidRDefault="000718CA" w:rsidP="000718CA">
      <w:pPr>
        <w:rPr>
          <w:b/>
          <w:sz w:val="28"/>
          <w:szCs w:val="28"/>
          <w:lang w:eastAsia="en-US"/>
        </w:rPr>
      </w:pPr>
      <w:r w:rsidRPr="00BD4BE5">
        <w:rPr>
          <w:b/>
          <w:sz w:val="28"/>
          <w:szCs w:val="28"/>
          <w:lang w:eastAsia="en-US"/>
        </w:rPr>
        <w:t>Раздел «Градостроительные решения»</w:t>
      </w:r>
    </w:p>
    <w:p w:rsidR="000718CA" w:rsidRPr="00BD4BE5" w:rsidRDefault="000718CA" w:rsidP="000718CA">
      <w:pPr>
        <w:rPr>
          <w:b/>
          <w:sz w:val="28"/>
          <w:szCs w:val="28"/>
          <w:lang w:eastAsia="en-US"/>
        </w:rPr>
      </w:pPr>
    </w:p>
    <w:p w:rsidR="000718CA" w:rsidRPr="00BD4BE5" w:rsidRDefault="000718CA" w:rsidP="005E0682">
      <w:pPr>
        <w:numPr>
          <w:ilvl w:val="0"/>
          <w:numId w:val="45"/>
        </w:numPr>
        <w:contextualSpacing/>
        <w:jc w:val="both"/>
        <w:rPr>
          <w:rFonts w:eastAsia="Calibri"/>
          <w:sz w:val="28"/>
          <w:szCs w:val="28"/>
          <w:lang w:eastAsia="en-US"/>
        </w:rPr>
      </w:pPr>
      <w:r w:rsidRPr="00BD4BE5">
        <w:rPr>
          <w:rFonts w:eastAsia="Calibri"/>
          <w:sz w:val="28"/>
          <w:szCs w:val="28"/>
          <w:lang w:eastAsia="en-US"/>
        </w:rPr>
        <w:t xml:space="preserve">Положение о территориальном планировании – том </w:t>
      </w:r>
      <w:r w:rsidRPr="00BD4BE5">
        <w:rPr>
          <w:rFonts w:eastAsia="Calibri"/>
          <w:sz w:val="28"/>
          <w:szCs w:val="28"/>
          <w:lang w:val="en-US" w:eastAsia="en-US"/>
        </w:rPr>
        <w:t>I</w:t>
      </w:r>
    </w:p>
    <w:p w:rsidR="000718CA" w:rsidRPr="00BD4BE5" w:rsidRDefault="000718CA" w:rsidP="005E0682">
      <w:pPr>
        <w:numPr>
          <w:ilvl w:val="0"/>
          <w:numId w:val="45"/>
        </w:numPr>
        <w:contextualSpacing/>
        <w:jc w:val="both"/>
        <w:rPr>
          <w:rFonts w:eastAsia="Calibri"/>
          <w:sz w:val="28"/>
          <w:szCs w:val="28"/>
          <w:lang w:eastAsia="en-US"/>
        </w:rPr>
      </w:pPr>
      <w:r w:rsidRPr="00BD4BE5">
        <w:rPr>
          <w:rFonts w:eastAsia="Calibri"/>
          <w:sz w:val="28"/>
          <w:szCs w:val="28"/>
          <w:lang w:eastAsia="en-US"/>
        </w:rPr>
        <w:t xml:space="preserve">Карты – тома </w:t>
      </w:r>
      <w:r w:rsidRPr="00BD4BE5">
        <w:rPr>
          <w:rFonts w:eastAsia="Calibri"/>
          <w:sz w:val="28"/>
          <w:szCs w:val="28"/>
          <w:lang w:val="en-US" w:eastAsia="en-US"/>
        </w:rPr>
        <w:t>I</w:t>
      </w:r>
    </w:p>
    <w:p w:rsidR="000718CA" w:rsidRPr="00BD4BE5" w:rsidRDefault="000718CA" w:rsidP="005E0682">
      <w:pPr>
        <w:numPr>
          <w:ilvl w:val="0"/>
          <w:numId w:val="45"/>
        </w:numPr>
        <w:contextualSpacing/>
        <w:jc w:val="both"/>
        <w:rPr>
          <w:rFonts w:eastAsia="Calibri"/>
          <w:sz w:val="28"/>
          <w:szCs w:val="28"/>
          <w:lang w:eastAsia="en-US"/>
        </w:rPr>
      </w:pPr>
      <w:r w:rsidRPr="00BD4BE5">
        <w:rPr>
          <w:rFonts w:eastAsia="Calibri"/>
          <w:sz w:val="28"/>
          <w:szCs w:val="28"/>
          <w:lang w:eastAsia="en-US"/>
        </w:rPr>
        <w:t xml:space="preserve">Материалы по обоснованию (пояснительная записка) – том </w:t>
      </w:r>
      <w:r w:rsidRPr="00BD4BE5">
        <w:rPr>
          <w:rFonts w:eastAsia="Calibri"/>
          <w:sz w:val="28"/>
          <w:szCs w:val="28"/>
          <w:lang w:val="en-US" w:eastAsia="en-US"/>
        </w:rPr>
        <w:t>II</w:t>
      </w:r>
    </w:p>
    <w:p w:rsidR="000718CA" w:rsidRPr="00BD4BE5" w:rsidRDefault="000718CA" w:rsidP="005E0682">
      <w:pPr>
        <w:numPr>
          <w:ilvl w:val="0"/>
          <w:numId w:val="45"/>
        </w:numPr>
        <w:contextualSpacing/>
        <w:jc w:val="both"/>
        <w:rPr>
          <w:rFonts w:eastAsia="Calibri"/>
          <w:sz w:val="28"/>
          <w:szCs w:val="28"/>
          <w:lang w:eastAsia="en-US"/>
        </w:rPr>
      </w:pPr>
      <w:r w:rsidRPr="00BD4BE5">
        <w:rPr>
          <w:rFonts w:eastAsia="Calibri"/>
          <w:sz w:val="28"/>
          <w:szCs w:val="28"/>
          <w:lang w:eastAsia="en-US"/>
        </w:rPr>
        <w:t xml:space="preserve">Карты – тома </w:t>
      </w:r>
      <w:r w:rsidRPr="00BD4BE5">
        <w:rPr>
          <w:rFonts w:eastAsia="Calibri"/>
          <w:sz w:val="28"/>
          <w:szCs w:val="28"/>
          <w:lang w:val="en-US" w:eastAsia="en-US"/>
        </w:rPr>
        <w:t>II</w:t>
      </w:r>
    </w:p>
    <w:p w:rsidR="000718CA" w:rsidRPr="00BD4BE5" w:rsidRDefault="000718CA" w:rsidP="005E0682">
      <w:pPr>
        <w:numPr>
          <w:ilvl w:val="0"/>
          <w:numId w:val="45"/>
        </w:numPr>
        <w:ind w:left="714" w:hanging="357"/>
        <w:contextualSpacing/>
        <w:jc w:val="both"/>
        <w:rPr>
          <w:rFonts w:eastAsia="Calibri"/>
          <w:sz w:val="28"/>
          <w:szCs w:val="28"/>
          <w:lang w:eastAsia="en-US"/>
        </w:rPr>
      </w:pPr>
      <w:r w:rsidRPr="00BD4BE5">
        <w:rPr>
          <w:rFonts w:eastAsia="Calibri"/>
          <w:sz w:val="28"/>
          <w:szCs w:val="28"/>
          <w:lang w:eastAsia="en-US"/>
        </w:rPr>
        <w:t>Электронная версия проекта</w:t>
      </w:r>
    </w:p>
    <w:p w:rsidR="000718CA" w:rsidRPr="00BD4BE5" w:rsidRDefault="000718CA" w:rsidP="000718CA">
      <w:pPr>
        <w:jc w:val="both"/>
        <w:rPr>
          <w:sz w:val="28"/>
          <w:szCs w:val="28"/>
          <w:lang w:eastAsia="en-US"/>
        </w:rPr>
      </w:pPr>
    </w:p>
    <w:p w:rsidR="000718CA" w:rsidRPr="00BD4BE5" w:rsidRDefault="000718CA" w:rsidP="000718CA">
      <w:pPr>
        <w:rPr>
          <w:b/>
          <w:sz w:val="28"/>
          <w:szCs w:val="28"/>
          <w:lang w:eastAsia="en-US"/>
        </w:rPr>
      </w:pPr>
      <w:r w:rsidRPr="00BD4BE5">
        <w:rPr>
          <w:b/>
          <w:sz w:val="28"/>
          <w:szCs w:val="28"/>
          <w:lang w:eastAsia="en-US"/>
        </w:rPr>
        <w:t>Раздел «Инженерно-технические мероприятия гражданской обороны. Мероприятия по предупреждению чрезвычайных ситуаций природного и техногенного характера»</w:t>
      </w:r>
    </w:p>
    <w:p w:rsidR="000718CA" w:rsidRPr="00BD4BE5" w:rsidRDefault="000718CA" w:rsidP="000718CA">
      <w:pPr>
        <w:ind w:left="720"/>
        <w:contextualSpacing/>
        <w:jc w:val="both"/>
        <w:rPr>
          <w:rFonts w:eastAsia="Calibri"/>
          <w:sz w:val="28"/>
          <w:szCs w:val="28"/>
          <w:lang w:eastAsia="en-US"/>
        </w:rPr>
      </w:pPr>
    </w:p>
    <w:p w:rsidR="000718CA" w:rsidRPr="00BD4BE5" w:rsidRDefault="000718CA" w:rsidP="005E0682">
      <w:pPr>
        <w:numPr>
          <w:ilvl w:val="0"/>
          <w:numId w:val="43"/>
        </w:numPr>
        <w:ind w:left="284" w:firstLine="11"/>
        <w:contextualSpacing/>
        <w:jc w:val="both"/>
        <w:rPr>
          <w:rFonts w:eastAsia="Calibri"/>
          <w:sz w:val="28"/>
          <w:szCs w:val="28"/>
          <w:lang w:eastAsia="en-US"/>
        </w:rPr>
      </w:pPr>
      <w:r w:rsidRPr="00BD4BE5">
        <w:rPr>
          <w:rFonts w:eastAsia="Calibri"/>
          <w:sz w:val="28"/>
          <w:szCs w:val="28"/>
          <w:lang w:eastAsia="en-US"/>
        </w:rPr>
        <w:t xml:space="preserve">Пояснительная записка – том </w:t>
      </w:r>
      <w:r w:rsidRPr="00BD4BE5">
        <w:rPr>
          <w:rFonts w:eastAsia="Calibri"/>
          <w:sz w:val="28"/>
          <w:szCs w:val="28"/>
          <w:lang w:val="en-US" w:eastAsia="en-US"/>
        </w:rPr>
        <w:t>III</w:t>
      </w:r>
      <w:r w:rsidRPr="00BD4BE5">
        <w:rPr>
          <w:rFonts w:eastAsia="Calibri"/>
          <w:sz w:val="28"/>
          <w:szCs w:val="28"/>
          <w:lang w:eastAsia="en-US"/>
        </w:rPr>
        <w:t xml:space="preserve"> </w:t>
      </w:r>
      <w:r w:rsidRPr="00BD4BE5">
        <w:rPr>
          <w:rFonts w:eastAsia="Calibri"/>
          <w:b/>
          <w:sz w:val="28"/>
          <w:szCs w:val="28"/>
          <w:lang w:eastAsia="en-US"/>
        </w:rPr>
        <w:t>секретно</w:t>
      </w:r>
    </w:p>
    <w:p w:rsidR="000718CA" w:rsidRPr="00BD4BE5" w:rsidRDefault="000718CA" w:rsidP="005E0682">
      <w:pPr>
        <w:numPr>
          <w:ilvl w:val="0"/>
          <w:numId w:val="43"/>
        </w:numPr>
        <w:ind w:left="284" w:firstLine="11"/>
        <w:contextualSpacing/>
        <w:jc w:val="both"/>
        <w:rPr>
          <w:rFonts w:eastAsia="Calibri"/>
          <w:sz w:val="28"/>
          <w:szCs w:val="28"/>
          <w:lang w:eastAsia="en-US"/>
        </w:rPr>
      </w:pPr>
      <w:r w:rsidRPr="00BD4BE5">
        <w:rPr>
          <w:rFonts w:eastAsia="Calibri"/>
          <w:sz w:val="28"/>
          <w:szCs w:val="28"/>
          <w:lang w:eastAsia="en-US"/>
        </w:rPr>
        <w:t xml:space="preserve">Электронная версия </w:t>
      </w:r>
      <w:r w:rsidRPr="00BD4BE5">
        <w:rPr>
          <w:rFonts w:eastAsia="Calibri"/>
          <w:b/>
          <w:sz w:val="28"/>
          <w:szCs w:val="28"/>
          <w:lang w:eastAsia="en-US"/>
        </w:rPr>
        <w:t>секретно</w:t>
      </w:r>
    </w:p>
    <w:p w:rsidR="000718CA" w:rsidRPr="00BD4BE5" w:rsidRDefault="000718CA" w:rsidP="000718CA">
      <w:pPr>
        <w:ind w:left="295"/>
        <w:contextualSpacing/>
        <w:jc w:val="both"/>
        <w:rPr>
          <w:rFonts w:eastAsia="Calibri"/>
          <w:sz w:val="28"/>
          <w:szCs w:val="28"/>
          <w:lang w:eastAsia="en-US"/>
        </w:rPr>
      </w:pPr>
    </w:p>
    <w:p w:rsidR="000718CA" w:rsidRPr="00BD4BE5" w:rsidRDefault="000718CA" w:rsidP="000718CA">
      <w:pPr>
        <w:ind w:left="720"/>
        <w:rPr>
          <w:b/>
          <w:bCs/>
          <w:sz w:val="28"/>
          <w:szCs w:val="28"/>
          <w:lang w:eastAsia="en-US"/>
        </w:rPr>
      </w:pPr>
      <w:r w:rsidRPr="00BD4BE5">
        <w:rPr>
          <w:b/>
          <w:bCs/>
          <w:sz w:val="28"/>
          <w:szCs w:val="28"/>
          <w:lang w:eastAsia="en-US"/>
        </w:rPr>
        <w:t>Электронная версия проекта:</w:t>
      </w:r>
    </w:p>
    <w:p w:rsidR="000718CA" w:rsidRPr="00BD4BE5" w:rsidRDefault="000718CA" w:rsidP="000718CA">
      <w:pPr>
        <w:ind w:left="714"/>
        <w:jc w:val="both"/>
        <w:rPr>
          <w:sz w:val="28"/>
          <w:szCs w:val="28"/>
          <w:lang w:eastAsia="en-US"/>
        </w:rPr>
      </w:pPr>
    </w:p>
    <w:p w:rsidR="000718CA" w:rsidRPr="00BD4BE5" w:rsidRDefault="000718CA" w:rsidP="005E0682">
      <w:pPr>
        <w:numPr>
          <w:ilvl w:val="0"/>
          <w:numId w:val="44"/>
        </w:numPr>
        <w:ind w:left="720"/>
        <w:jc w:val="both"/>
        <w:rPr>
          <w:sz w:val="28"/>
          <w:szCs w:val="28"/>
          <w:lang w:eastAsia="en-US"/>
        </w:rPr>
      </w:pPr>
      <w:r w:rsidRPr="00BD4BE5">
        <w:rPr>
          <w:sz w:val="28"/>
          <w:szCs w:val="28"/>
          <w:lang w:eastAsia="en-US"/>
        </w:rPr>
        <w:t xml:space="preserve">Текстовая часть в формате </w:t>
      </w:r>
      <w:proofErr w:type="spellStart"/>
      <w:r w:rsidRPr="00BD4BE5">
        <w:rPr>
          <w:sz w:val="28"/>
          <w:szCs w:val="28"/>
          <w:lang w:val="en-US" w:eastAsia="en-US"/>
        </w:rPr>
        <w:t>docx</w:t>
      </w:r>
      <w:proofErr w:type="spellEnd"/>
      <w:r w:rsidRPr="00BD4BE5">
        <w:rPr>
          <w:sz w:val="28"/>
          <w:szCs w:val="28"/>
          <w:lang w:eastAsia="en-US"/>
        </w:rPr>
        <w:t>.</w:t>
      </w:r>
    </w:p>
    <w:p w:rsidR="000718CA" w:rsidRPr="00BD4BE5" w:rsidRDefault="000718CA" w:rsidP="005E0682">
      <w:pPr>
        <w:numPr>
          <w:ilvl w:val="0"/>
          <w:numId w:val="44"/>
        </w:numPr>
        <w:ind w:left="720"/>
        <w:jc w:val="both"/>
        <w:rPr>
          <w:sz w:val="28"/>
          <w:szCs w:val="28"/>
          <w:lang w:eastAsia="en-US"/>
        </w:rPr>
      </w:pPr>
      <w:r w:rsidRPr="00BD4BE5">
        <w:rPr>
          <w:sz w:val="28"/>
          <w:szCs w:val="28"/>
          <w:lang w:eastAsia="en-US"/>
        </w:rPr>
        <w:t xml:space="preserve">Графическая часть в виде рабочих наборов и слоёв </w:t>
      </w:r>
      <w:r w:rsidRPr="00BD4BE5">
        <w:rPr>
          <w:sz w:val="28"/>
          <w:szCs w:val="28"/>
          <w:lang w:val="en-US" w:eastAsia="en-US"/>
        </w:rPr>
        <w:t>MapInfo</w:t>
      </w:r>
      <w:r w:rsidRPr="00BD4BE5">
        <w:rPr>
          <w:sz w:val="28"/>
          <w:szCs w:val="28"/>
          <w:lang w:eastAsia="en-US"/>
        </w:rPr>
        <w:t xml:space="preserve"> 9.0</w:t>
      </w:r>
    </w:p>
    <w:p w:rsidR="000718CA" w:rsidRPr="00BD4BE5" w:rsidRDefault="000718CA" w:rsidP="005E0682">
      <w:pPr>
        <w:numPr>
          <w:ilvl w:val="0"/>
          <w:numId w:val="44"/>
        </w:numPr>
        <w:jc w:val="both"/>
        <w:rPr>
          <w:sz w:val="28"/>
          <w:szCs w:val="28"/>
          <w:lang w:eastAsia="en-US"/>
        </w:rPr>
      </w:pPr>
      <w:r w:rsidRPr="00BD4BE5">
        <w:rPr>
          <w:rFonts w:cs="Calibri"/>
          <w:sz w:val="28"/>
          <w:szCs w:val="28"/>
          <w:lang w:eastAsia="en-US"/>
        </w:rPr>
        <w:t>Графическая часть в виде растровых изображений</w:t>
      </w:r>
    </w:p>
    <w:p w:rsidR="00BB6754" w:rsidRPr="00BD4BE5" w:rsidRDefault="00BB6754" w:rsidP="008D540E">
      <w:pPr>
        <w:jc w:val="center"/>
        <w:rPr>
          <w:i/>
          <w:sz w:val="52"/>
        </w:rPr>
        <w:sectPr w:rsidR="00BB6754" w:rsidRPr="00BD4BE5" w:rsidSect="003E3BFC">
          <w:headerReference w:type="default" r:id="rId12"/>
          <w:footerReference w:type="even" r:id="rId13"/>
          <w:footerReference w:type="default" r:id="rId14"/>
          <w:headerReference w:type="first" r:id="rId15"/>
          <w:pgSz w:w="11906" w:h="16838"/>
          <w:pgMar w:top="1134" w:right="567" w:bottom="1134" w:left="1134" w:header="709" w:footer="709" w:gutter="0"/>
          <w:pgNumType w:start="8"/>
          <w:cols w:space="708"/>
          <w:titlePg/>
          <w:docGrid w:linePitch="360"/>
        </w:sectPr>
      </w:pPr>
    </w:p>
    <w:p w:rsidR="00953BE6" w:rsidRPr="00BD4BE5" w:rsidRDefault="00953BE6" w:rsidP="00953BE6">
      <w:pPr>
        <w:jc w:val="center"/>
        <w:rPr>
          <w:b/>
          <w:sz w:val="28"/>
          <w:szCs w:val="28"/>
        </w:rPr>
      </w:pPr>
      <w:r w:rsidRPr="00BD4BE5">
        <w:rPr>
          <w:b/>
          <w:sz w:val="28"/>
          <w:szCs w:val="28"/>
        </w:rPr>
        <w:lastRenderedPageBreak/>
        <w:t>Состав графической части проекта</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6573"/>
        <w:gridCol w:w="1597"/>
        <w:gridCol w:w="1467"/>
      </w:tblGrid>
      <w:tr w:rsidR="00953BE6" w:rsidRPr="00BD4BE5" w:rsidTr="00577143">
        <w:trPr>
          <w:trHeight w:val="69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b/>
                <w:bCs/>
                <w:sz w:val="26"/>
                <w:szCs w:val="26"/>
              </w:rPr>
            </w:pPr>
            <w:r w:rsidRPr="00BD4BE5">
              <w:rPr>
                <w:b/>
                <w:bCs/>
                <w:sz w:val="26"/>
                <w:szCs w:val="26"/>
              </w:rPr>
              <w:t>№</w:t>
            </w:r>
          </w:p>
          <w:p w:rsidR="00953BE6" w:rsidRPr="00BD4BE5" w:rsidRDefault="00953BE6" w:rsidP="00953BE6">
            <w:pPr>
              <w:jc w:val="center"/>
              <w:rPr>
                <w:b/>
                <w:bCs/>
                <w:sz w:val="26"/>
                <w:szCs w:val="26"/>
              </w:rPr>
            </w:pPr>
            <w:proofErr w:type="spellStart"/>
            <w:proofErr w:type="gramStart"/>
            <w:r w:rsidRPr="00BD4BE5">
              <w:rPr>
                <w:b/>
                <w:bCs/>
                <w:sz w:val="26"/>
                <w:szCs w:val="26"/>
              </w:rPr>
              <w:t>п</w:t>
            </w:r>
            <w:proofErr w:type="spellEnd"/>
            <w:proofErr w:type="gramEnd"/>
            <w:r w:rsidRPr="00BD4BE5">
              <w:rPr>
                <w:b/>
                <w:bCs/>
                <w:sz w:val="26"/>
                <w:szCs w:val="26"/>
              </w:rPr>
              <w:t>/</w:t>
            </w:r>
            <w:proofErr w:type="spellStart"/>
            <w:r w:rsidRPr="00BD4BE5">
              <w:rPr>
                <w:b/>
                <w:bCs/>
                <w:sz w:val="26"/>
                <w:szCs w:val="26"/>
              </w:rPr>
              <w:t>п</w:t>
            </w:r>
            <w:proofErr w:type="spellEnd"/>
            <w:r w:rsidRPr="00BD4BE5">
              <w:rPr>
                <w:b/>
                <w:bCs/>
                <w:sz w:val="26"/>
                <w:szCs w:val="26"/>
              </w:rPr>
              <w:t xml:space="preserve">    </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b/>
                <w:bCs/>
                <w:sz w:val="26"/>
                <w:szCs w:val="26"/>
              </w:rPr>
            </w:pPr>
            <w:r w:rsidRPr="00BD4BE5">
              <w:rPr>
                <w:b/>
                <w:bCs/>
                <w:sz w:val="26"/>
                <w:szCs w:val="26"/>
              </w:rPr>
              <w:t>Наименование карт</w:t>
            </w:r>
          </w:p>
        </w:tc>
        <w:tc>
          <w:tcPr>
            <w:tcW w:w="783"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b/>
                <w:bCs/>
                <w:sz w:val="26"/>
                <w:szCs w:val="26"/>
              </w:rPr>
            </w:pPr>
            <w:r w:rsidRPr="00BD4BE5">
              <w:rPr>
                <w:b/>
                <w:bCs/>
                <w:sz w:val="26"/>
                <w:szCs w:val="26"/>
              </w:rPr>
              <w:t>Марка</w:t>
            </w:r>
          </w:p>
        </w:tc>
        <w:tc>
          <w:tcPr>
            <w:tcW w:w="719"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b/>
                <w:bCs/>
                <w:sz w:val="26"/>
                <w:szCs w:val="26"/>
              </w:rPr>
            </w:pPr>
            <w:r w:rsidRPr="00BD4BE5">
              <w:rPr>
                <w:b/>
                <w:bCs/>
                <w:sz w:val="26"/>
                <w:szCs w:val="26"/>
              </w:rPr>
              <w:t>№ листа</w:t>
            </w:r>
          </w:p>
        </w:tc>
      </w:tr>
      <w:tr w:rsidR="00953BE6" w:rsidRPr="00BD4BE5" w:rsidTr="00953BE6">
        <w:trPr>
          <w:trHeight w:val="418"/>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b/>
                <w:bCs/>
                <w:sz w:val="26"/>
                <w:szCs w:val="26"/>
              </w:rPr>
            </w:pPr>
            <w:r w:rsidRPr="00BD4BE5">
              <w:rPr>
                <w:b/>
                <w:bCs/>
                <w:sz w:val="26"/>
                <w:szCs w:val="26"/>
              </w:rPr>
              <w:t>Утверждаемая часть</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1</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границ населенных пунктов, входящих в состав городского округа, М 1:25 000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ГП-1</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1</w:t>
            </w:r>
          </w:p>
        </w:tc>
      </w:tr>
      <w:tr w:rsidR="00953BE6" w:rsidRPr="00BD4BE5" w:rsidTr="00577143">
        <w:trPr>
          <w:trHeight w:val="805"/>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2</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планируемого размещения объектов местного значения городского округа, М 1:25 000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2</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3</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планируемого размещения объектов местного значения городского округа, М 1:10 000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3</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4</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планируемого размещения объектов местного значения городского округа в области развития дорожно-транспортной инфраструктуры, М 1:25 000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4</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5</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 xml:space="preserve">Карта планируемого размещения объектов местного значения городского округа в области развития теплоснабжения и газоснабжения, М 1:25 000 </w:t>
            </w:r>
            <w:r w:rsidRPr="00BD4BE5">
              <w:rPr>
                <w:b/>
                <w:sz w:val="26"/>
                <w:szCs w:val="26"/>
              </w:rPr>
              <w:t>ДСП</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5</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6</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 xml:space="preserve">Карта планируемого размещения объектов местного значения городского округа в области развития электроснабжения и связи, М 1:25 000 </w:t>
            </w:r>
            <w:r w:rsidRPr="00BD4BE5">
              <w:rPr>
                <w:b/>
                <w:sz w:val="26"/>
                <w:szCs w:val="26"/>
              </w:rPr>
              <w:t>ДСП</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6</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7</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 xml:space="preserve">Карта планируемого размещения объектов местного значения городского округа в области развития водоснабжения и водоотведения, М 1:25 000 </w:t>
            </w:r>
            <w:r w:rsidRPr="00BD4BE5">
              <w:rPr>
                <w:b/>
                <w:sz w:val="26"/>
                <w:szCs w:val="26"/>
              </w:rPr>
              <w:t>ДСП</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7</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8</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функциональных зон городского округа, М 1:25 000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ГП-3</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8</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sz w:val="26"/>
                <w:szCs w:val="26"/>
              </w:rPr>
            </w:pPr>
            <w:r w:rsidRPr="00BD4BE5">
              <w:rPr>
                <w:sz w:val="26"/>
                <w:szCs w:val="26"/>
              </w:rPr>
              <w:t>9</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функциональных зон городского округа, М 1:10 000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ГП-3</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9</w:t>
            </w:r>
          </w:p>
        </w:tc>
      </w:tr>
      <w:tr w:rsidR="00577143"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577143" w:rsidRPr="00BD4BE5" w:rsidRDefault="00577143" w:rsidP="00953BE6">
            <w:pPr>
              <w:jc w:val="center"/>
              <w:rPr>
                <w:sz w:val="26"/>
                <w:szCs w:val="26"/>
              </w:rPr>
            </w:pPr>
            <w:r w:rsidRPr="00BD4BE5">
              <w:rPr>
                <w:sz w:val="26"/>
                <w:szCs w:val="26"/>
              </w:rPr>
              <w:t>10</w:t>
            </w:r>
          </w:p>
        </w:tc>
        <w:tc>
          <w:tcPr>
            <w:tcW w:w="3216" w:type="pct"/>
            <w:tcBorders>
              <w:top w:val="single" w:sz="4" w:space="0" w:color="auto"/>
              <w:left w:val="single" w:sz="4" w:space="0" w:color="auto"/>
              <w:bottom w:val="single" w:sz="4" w:space="0" w:color="auto"/>
              <w:right w:val="single" w:sz="4" w:space="0" w:color="auto"/>
            </w:tcBorders>
            <w:vAlign w:val="center"/>
            <w:hideMark/>
          </w:tcPr>
          <w:p w:rsidR="00577143" w:rsidRPr="00BD4BE5" w:rsidRDefault="00577143" w:rsidP="00577143">
            <w:pPr>
              <w:rPr>
                <w:sz w:val="26"/>
                <w:szCs w:val="26"/>
              </w:rPr>
            </w:pPr>
            <w:r w:rsidRPr="00BD4BE5">
              <w:rPr>
                <w:sz w:val="26"/>
                <w:szCs w:val="26"/>
              </w:rPr>
              <w:t>Карта планируемого размещения объектов местного значения городского округа в области развития ливневой сети, М 1:25 000</w:t>
            </w:r>
          </w:p>
        </w:tc>
        <w:tc>
          <w:tcPr>
            <w:tcW w:w="783" w:type="pct"/>
            <w:tcBorders>
              <w:top w:val="single" w:sz="4" w:space="0" w:color="auto"/>
              <w:left w:val="single" w:sz="4" w:space="0" w:color="auto"/>
              <w:bottom w:val="single" w:sz="4" w:space="0" w:color="auto"/>
              <w:right w:val="single" w:sz="4" w:space="0" w:color="auto"/>
            </w:tcBorders>
            <w:vAlign w:val="center"/>
          </w:tcPr>
          <w:p w:rsidR="00577143" w:rsidRPr="00BD4BE5" w:rsidRDefault="00577143" w:rsidP="00953BE6">
            <w:pPr>
              <w:jc w:val="center"/>
              <w:rPr>
                <w:sz w:val="26"/>
                <w:szCs w:val="26"/>
              </w:rPr>
            </w:pPr>
            <w:r w:rsidRPr="00BD4BE5">
              <w:rPr>
                <w:sz w:val="26"/>
                <w:szCs w:val="26"/>
              </w:rPr>
              <w:t>ГП-2</w:t>
            </w:r>
          </w:p>
        </w:tc>
        <w:tc>
          <w:tcPr>
            <w:tcW w:w="719" w:type="pct"/>
            <w:tcBorders>
              <w:top w:val="single" w:sz="4" w:space="0" w:color="auto"/>
              <w:left w:val="single" w:sz="4" w:space="0" w:color="auto"/>
              <w:bottom w:val="single" w:sz="4" w:space="0" w:color="auto"/>
              <w:right w:val="single" w:sz="4" w:space="0" w:color="auto"/>
            </w:tcBorders>
            <w:vAlign w:val="center"/>
          </w:tcPr>
          <w:p w:rsidR="00577143" w:rsidRPr="00BD4BE5" w:rsidRDefault="00577143" w:rsidP="00953BE6">
            <w:pPr>
              <w:jc w:val="center"/>
              <w:rPr>
                <w:sz w:val="26"/>
                <w:szCs w:val="26"/>
              </w:rPr>
            </w:pPr>
            <w:r w:rsidRPr="00BD4BE5">
              <w:rPr>
                <w:sz w:val="26"/>
                <w:szCs w:val="26"/>
              </w:rPr>
              <w:t>10</w:t>
            </w:r>
          </w:p>
        </w:tc>
      </w:tr>
      <w:tr w:rsidR="00953BE6" w:rsidRPr="00BD4BE5" w:rsidTr="00953BE6">
        <w:trPr>
          <w:trHeight w:val="463"/>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jc w:val="center"/>
              <w:rPr>
                <w:b/>
                <w:sz w:val="26"/>
                <w:szCs w:val="26"/>
              </w:rPr>
            </w:pPr>
            <w:r w:rsidRPr="00BD4BE5">
              <w:rPr>
                <w:b/>
                <w:sz w:val="26"/>
                <w:szCs w:val="26"/>
              </w:rPr>
              <w:t>Материалы по обоснованию</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577143">
            <w:pPr>
              <w:jc w:val="center"/>
              <w:rPr>
                <w:sz w:val="26"/>
                <w:szCs w:val="26"/>
              </w:rPr>
            </w:pPr>
            <w:r w:rsidRPr="00BD4BE5">
              <w:rPr>
                <w:sz w:val="26"/>
                <w:szCs w:val="26"/>
              </w:rPr>
              <w:t>1</w:t>
            </w:r>
            <w:r w:rsidR="00577143" w:rsidRPr="00BD4BE5">
              <w:rPr>
                <w:sz w:val="26"/>
                <w:szCs w:val="26"/>
              </w:rPr>
              <w:t>1</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 xml:space="preserve">Карта положения территории городского округа в структуре </w:t>
            </w:r>
            <w:proofErr w:type="spellStart"/>
            <w:r w:rsidRPr="00BD4BE5">
              <w:rPr>
                <w:sz w:val="26"/>
                <w:szCs w:val="26"/>
              </w:rPr>
              <w:t>Березниковско-Соликамского</w:t>
            </w:r>
            <w:proofErr w:type="spellEnd"/>
            <w:r w:rsidRPr="00BD4BE5">
              <w:rPr>
                <w:sz w:val="26"/>
                <w:szCs w:val="26"/>
              </w:rPr>
              <w:t xml:space="preserve"> промышленного узла, М 1:100 000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ГП-4</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4A225C" w:rsidP="00953BE6">
            <w:pPr>
              <w:jc w:val="center"/>
              <w:rPr>
                <w:sz w:val="26"/>
                <w:szCs w:val="26"/>
              </w:rPr>
            </w:pPr>
            <w:r>
              <w:rPr>
                <w:sz w:val="26"/>
                <w:szCs w:val="26"/>
              </w:rPr>
              <w:t>11</w:t>
            </w:r>
          </w:p>
        </w:tc>
      </w:tr>
      <w:tr w:rsidR="00953BE6" w:rsidRPr="00BD4BE5" w:rsidTr="00577143">
        <w:trPr>
          <w:trHeight w:val="702"/>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577143" w:rsidP="00953BE6">
            <w:pPr>
              <w:jc w:val="center"/>
              <w:rPr>
                <w:sz w:val="26"/>
                <w:szCs w:val="26"/>
              </w:rPr>
            </w:pPr>
            <w:r w:rsidRPr="00BD4BE5">
              <w:rPr>
                <w:sz w:val="26"/>
                <w:szCs w:val="26"/>
              </w:rPr>
              <w:t>12</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 xml:space="preserve">Карта современного использования территории городского округа, М 1:25 000 </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ГП-5</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1</w:t>
            </w:r>
            <w:r w:rsidR="004724DB">
              <w:rPr>
                <w:sz w:val="26"/>
                <w:szCs w:val="26"/>
              </w:rPr>
              <w:t>2</w:t>
            </w:r>
          </w:p>
        </w:tc>
      </w:tr>
      <w:tr w:rsidR="00953BE6" w:rsidRPr="00BD4BE5" w:rsidTr="00577143">
        <w:trPr>
          <w:trHeight w:val="6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577143" w:rsidP="00953BE6">
            <w:pPr>
              <w:jc w:val="center"/>
              <w:rPr>
                <w:sz w:val="26"/>
                <w:szCs w:val="26"/>
              </w:rPr>
            </w:pPr>
            <w:r w:rsidRPr="00BD4BE5">
              <w:rPr>
                <w:sz w:val="26"/>
                <w:szCs w:val="26"/>
              </w:rPr>
              <w:t>13</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 xml:space="preserve">Карта современного использования территории городского округа, М 1:10 000 </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ГП-5</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1</w:t>
            </w:r>
            <w:r w:rsidR="004724DB">
              <w:rPr>
                <w:sz w:val="26"/>
                <w:szCs w:val="26"/>
              </w:rPr>
              <w:t>3</w:t>
            </w:r>
          </w:p>
        </w:tc>
      </w:tr>
      <w:tr w:rsidR="00953BE6" w:rsidRPr="00BD4BE5" w:rsidTr="00577143">
        <w:trPr>
          <w:trHeight w:val="6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577143" w:rsidP="00953BE6">
            <w:pPr>
              <w:jc w:val="center"/>
              <w:rPr>
                <w:sz w:val="26"/>
                <w:szCs w:val="26"/>
              </w:rPr>
            </w:pPr>
            <w:r w:rsidRPr="00BD4BE5">
              <w:rPr>
                <w:sz w:val="26"/>
                <w:szCs w:val="26"/>
              </w:rPr>
              <w:t>14</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зон с особыми условиями использования, комплексной оценки территории городского округа, М 1:25 000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ГП-6</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1</w:t>
            </w:r>
            <w:r w:rsidR="004724DB">
              <w:rPr>
                <w:sz w:val="26"/>
                <w:szCs w:val="26"/>
              </w:rPr>
              <w:t>4</w:t>
            </w:r>
          </w:p>
        </w:tc>
      </w:tr>
      <w:tr w:rsidR="00953BE6" w:rsidRPr="00BD4BE5" w:rsidTr="00577143">
        <w:trPr>
          <w:trHeight w:val="6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577143">
            <w:pPr>
              <w:jc w:val="center"/>
              <w:rPr>
                <w:sz w:val="26"/>
                <w:szCs w:val="26"/>
              </w:rPr>
            </w:pPr>
            <w:r w:rsidRPr="00BD4BE5">
              <w:rPr>
                <w:sz w:val="26"/>
                <w:szCs w:val="26"/>
              </w:rPr>
              <w:t>1</w:t>
            </w:r>
            <w:r w:rsidR="00577143" w:rsidRPr="00BD4BE5">
              <w:rPr>
                <w:sz w:val="26"/>
                <w:szCs w:val="26"/>
              </w:rPr>
              <w:t>5</w:t>
            </w:r>
          </w:p>
        </w:tc>
        <w:tc>
          <w:tcPr>
            <w:tcW w:w="3216" w:type="pct"/>
            <w:tcBorders>
              <w:top w:val="single" w:sz="4" w:space="0" w:color="auto"/>
              <w:left w:val="single" w:sz="4" w:space="0" w:color="auto"/>
              <w:bottom w:val="single" w:sz="4" w:space="0" w:color="auto"/>
              <w:right w:val="single" w:sz="4" w:space="0" w:color="auto"/>
            </w:tcBorders>
            <w:vAlign w:val="center"/>
            <w:hideMark/>
          </w:tcPr>
          <w:p w:rsidR="00953BE6" w:rsidRPr="00BD4BE5" w:rsidRDefault="00953BE6" w:rsidP="00953BE6">
            <w:pPr>
              <w:rPr>
                <w:sz w:val="26"/>
                <w:szCs w:val="26"/>
              </w:rPr>
            </w:pPr>
            <w:r w:rsidRPr="00BD4BE5">
              <w:rPr>
                <w:sz w:val="26"/>
                <w:szCs w:val="26"/>
              </w:rPr>
              <w:t>Карта геологических ограничений и ограничений горнодобывающей деятельности, опасных геологических процессов на территории городского округа, М 1:25 000</w:t>
            </w:r>
          </w:p>
        </w:tc>
        <w:tc>
          <w:tcPr>
            <w:tcW w:w="783"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ГП-7</w:t>
            </w:r>
          </w:p>
        </w:tc>
        <w:tc>
          <w:tcPr>
            <w:tcW w:w="719" w:type="pc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sz w:val="26"/>
                <w:szCs w:val="26"/>
              </w:rPr>
            </w:pPr>
            <w:r w:rsidRPr="00BD4BE5">
              <w:rPr>
                <w:sz w:val="26"/>
                <w:szCs w:val="26"/>
              </w:rPr>
              <w:t>1</w:t>
            </w:r>
            <w:r w:rsidR="004724DB">
              <w:rPr>
                <w:sz w:val="26"/>
                <w:szCs w:val="26"/>
              </w:rPr>
              <w:t>5</w:t>
            </w:r>
          </w:p>
        </w:tc>
      </w:tr>
    </w:tbl>
    <w:p w:rsidR="00953BE6" w:rsidRPr="00BD4BE5" w:rsidRDefault="00953BE6"/>
    <w:p w:rsidR="00BB6754" w:rsidRPr="00BD4BE5" w:rsidRDefault="00BB6754" w:rsidP="008D540E"/>
    <w:p w:rsidR="00BB6754" w:rsidRPr="00BD4BE5" w:rsidRDefault="00BB6754" w:rsidP="008D540E"/>
    <w:p w:rsidR="00BB6754" w:rsidRPr="00BD4BE5" w:rsidRDefault="00BB6754" w:rsidP="008D540E">
      <w:pPr>
        <w:tabs>
          <w:tab w:val="left" w:pos="1080"/>
        </w:tabs>
      </w:pPr>
      <w:r w:rsidRPr="00BD4BE5">
        <w:tab/>
      </w:r>
    </w:p>
    <w:p w:rsidR="00953BE6" w:rsidRPr="00BD4BE5" w:rsidRDefault="00953BE6" w:rsidP="00953BE6">
      <w:pPr>
        <w:jc w:val="center"/>
        <w:rPr>
          <w:b/>
          <w:sz w:val="28"/>
          <w:szCs w:val="28"/>
        </w:rPr>
      </w:pPr>
      <w:r w:rsidRPr="00BD4BE5">
        <w:rPr>
          <w:b/>
          <w:sz w:val="28"/>
          <w:szCs w:val="28"/>
        </w:rPr>
        <w:t>Список основных исполнителей</w:t>
      </w:r>
    </w:p>
    <w:p w:rsidR="00953BE6" w:rsidRPr="00BD4BE5" w:rsidRDefault="00953BE6" w:rsidP="00953BE6">
      <w:pPr>
        <w:jc w:val="cente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3431"/>
        <w:gridCol w:w="2445"/>
        <w:gridCol w:w="2290"/>
        <w:gridCol w:w="1416"/>
      </w:tblGrid>
      <w:tr w:rsidR="00953BE6" w:rsidRPr="00BD4BE5" w:rsidTr="00953BE6">
        <w:trPr>
          <w:trHeight w:val="384"/>
          <w:tblHeader/>
          <w:jc w:val="center"/>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b/>
                <w:bCs/>
              </w:rPr>
            </w:pPr>
            <w:r w:rsidRPr="00BD4BE5">
              <w:rPr>
                <w:b/>
                <w:bCs/>
              </w:rPr>
              <w:t xml:space="preserve">№    </w:t>
            </w: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b/>
                <w:bCs/>
              </w:rPr>
            </w:pPr>
            <w:r w:rsidRPr="00BD4BE5">
              <w:rPr>
                <w:b/>
                <w:bCs/>
              </w:rPr>
              <w:t>Раздел проекта</w:t>
            </w:r>
          </w:p>
        </w:tc>
        <w:tc>
          <w:tcPr>
            <w:tcW w:w="2445"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b/>
                <w:bCs/>
              </w:rPr>
            </w:pPr>
            <w:r w:rsidRPr="00BD4BE5">
              <w:rPr>
                <w:b/>
                <w:bCs/>
              </w:rPr>
              <w:t>Должность</w:t>
            </w:r>
          </w:p>
        </w:tc>
        <w:tc>
          <w:tcPr>
            <w:tcW w:w="2290"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b/>
                <w:bCs/>
              </w:rPr>
            </w:pPr>
            <w:r w:rsidRPr="00BD4BE5">
              <w:rPr>
                <w:b/>
                <w:bCs/>
              </w:rPr>
              <w:t>Фамилия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rPr>
                <w:b/>
                <w:bCs/>
              </w:rPr>
            </w:pPr>
            <w:r w:rsidRPr="00BD4BE5">
              <w:rPr>
                <w:b/>
                <w:bCs/>
              </w:rPr>
              <w:t>Подпись</w:t>
            </w:r>
          </w:p>
        </w:tc>
      </w:tr>
      <w:tr w:rsidR="00953BE6" w:rsidRPr="00BD4BE5" w:rsidTr="00953BE6">
        <w:trPr>
          <w:trHeight w:val="4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rPr>
                <w:b/>
                <w:bCs/>
              </w:rPr>
            </w:pPr>
          </w:p>
        </w:tc>
      </w:tr>
      <w:tr w:rsidR="00953BE6" w:rsidRPr="00BD4BE5" w:rsidTr="00953BE6">
        <w:trPr>
          <w:trHeight w:val="1083"/>
          <w:jc w:val="center"/>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1</w:t>
            </w: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Архитектурно-планировочный раздел</w:t>
            </w:r>
          </w:p>
        </w:tc>
        <w:tc>
          <w:tcPr>
            <w:tcW w:w="2445"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Начальник отдела разработки градостроительной документации</w:t>
            </w:r>
          </w:p>
        </w:tc>
        <w:tc>
          <w:tcPr>
            <w:tcW w:w="2290"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 xml:space="preserve"> Аникина С. С.</w:t>
            </w:r>
          </w:p>
        </w:tc>
        <w:tc>
          <w:tcPr>
            <w:tcW w:w="1416"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68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tc>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tc>
        <w:tc>
          <w:tcPr>
            <w:tcW w:w="2445" w:type="dxa"/>
            <w:tcBorders>
              <w:top w:val="single" w:sz="4" w:space="0" w:color="auto"/>
              <w:left w:val="single" w:sz="4" w:space="0" w:color="auto"/>
              <w:right w:val="single" w:sz="4" w:space="0" w:color="auto"/>
            </w:tcBorders>
            <w:vAlign w:val="center"/>
          </w:tcPr>
          <w:p w:rsidR="00953BE6" w:rsidRPr="00BD4BE5" w:rsidRDefault="00953BE6" w:rsidP="00953BE6">
            <w:r w:rsidRPr="00BD4BE5">
              <w:t>Градостроитель проекта</w:t>
            </w:r>
          </w:p>
        </w:tc>
        <w:tc>
          <w:tcPr>
            <w:tcW w:w="2290" w:type="dxa"/>
            <w:tcBorders>
              <w:top w:val="single" w:sz="4" w:space="0" w:color="auto"/>
              <w:left w:val="single" w:sz="4" w:space="0" w:color="auto"/>
              <w:right w:val="single" w:sz="4" w:space="0" w:color="auto"/>
            </w:tcBorders>
            <w:vAlign w:val="center"/>
          </w:tcPr>
          <w:p w:rsidR="00953BE6" w:rsidRPr="00BD4BE5" w:rsidRDefault="00953BE6" w:rsidP="00953BE6">
            <w:r w:rsidRPr="00BD4BE5">
              <w:t>Оськина Е. В.</w:t>
            </w:r>
          </w:p>
        </w:tc>
        <w:tc>
          <w:tcPr>
            <w:tcW w:w="1416" w:type="dxa"/>
            <w:tcBorders>
              <w:top w:val="single" w:sz="4" w:space="0" w:color="auto"/>
              <w:left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575"/>
          <w:jc w:val="center"/>
        </w:trPr>
        <w:tc>
          <w:tcPr>
            <w:tcW w:w="623"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2</w:t>
            </w:r>
          </w:p>
        </w:tc>
        <w:tc>
          <w:tcPr>
            <w:tcW w:w="3431"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Экономический раздел</w:t>
            </w:r>
          </w:p>
        </w:tc>
        <w:tc>
          <w:tcPr>
            <w:tcW w:w="2445"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Начальник экономического отдела</w:t>
            </w:r>
          </w:p>
        </w:tc>
        <w:tc>
          <w:tcPr>
            <w:tcW w:w="2290"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Баталова Н. А.</w:t>
            </w:r>
          </w:p>
        </w:tc>
        <w:tc>
          <w:tcPr>
            <w:tcW w:w="1416"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 </w:t>
            </w:r>
          </w:p>
        </w:tc>
      </w:tr>
      <w:tr w:rsidR="00953BE6" w:rsidRPr="00BD4BE5" w:rsidTr="00953BE6">
        <w:trPr>
          <w:trHeight w:val="737"/>
          <w:jc w:val="center"/>
        </w:trPr>
        <w:tc>
          <w:tcPr>
            <w:tcW w:w="623"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3</w:t>
            </w:r>
          </w:p>
        </w:tc>
        <w:tc>
          <w:tcPr>
            <w:tcW w:w="3431"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Дорожная сеть, транспорт</w:t>
            </w:r>
          </w:p>
        </w:tc>
        <w:tc>
          <w:tcPr>
            <w:tcW w:w="2445" w:type="dxa"/>
            <w:tcBorders>
              <w:top w:val="single" w:sz="4" w:space="0" w:color="auto"/>
              <w:left w:val="single" w:sz="4" w:space="0" w:color="auto"/>
              <w:right w:val="single" w:sz="4" w:space="0" w:color="auto"/>
            </w:tcBorders>
            <w:vAlign w:val="center"/>
          </w:tcPr>
          <w:p w:rsidR="00953BE6" w:rsidRPr="00BD4BE5" w:rsidRDefault="00953BE6" w:rsidP="00953BE6">
            <w:r w:rsidRPr="00BD4BE5">
              <w:t>Градостроитель проекта</w:t>
            </w:r>
          </w:p>
        </w:tc>
        <w:tc>
          <w:tcPr>
            <w:tcW w:w="2290" w:type="dxa"/>
            <w:tcBorders>
              <w:top w:val="single" w:sz="4" w:space="0" w:color="auto"/>
              <w:left w:val="single" w:sz="4" w:space="0" w:color="auto"/>
              <w:right w:val="single" w:sz="4" w:space="0" w:color="auto"/>
            </w:tcBorders>
            <w:vAlign w:val="center"/>
          </w:tcPr>
          <w:p w:rsidR="00953BE6" w:rsidRPr="00BD4BE5" w:rsidRDefault="00953BE6" w:rsidP="00953BE6">
            <w:r w:rsidRPr="00BD4BE5">
              <w:t>Оськина Е. В.</w:t>
            </w:r>
          </w:p>
        </w:tc>
        <w:tc>
          <w:tcPr>
            <w:tcW w:w="1416" w:type="dxa"/>
            <w:tcBorders>
              <w:top w:val="single" w:sz="4" w:space="0" w:color="auto"/>
              <w:left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575"/>
          <w:jc w:val="center"/>
        </w:trPr>
        <w:tc>
          <w:tcPr>
            <w:tcW w:w="623"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4</w:t>
            </w:r>
          </w:p>
        </w:tc>
        <w:tc>
          <w:tcPr>
            <w:tcW w:w="3431"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Инженерные коммуникации</w:t>
            </w:r>
          </w:p>
        </w:tc>
        <w:tc>
          <w:tcPr>
            <w:tcW w:w="2445"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 xml:space="preserve">Начальник отдела </w:t>
            </w:r>
            <w:proofErr w:type="gramStart"/>
            <w:r w:rsidRPr="00BD4BE5">
              <w:t>инженерных</w:t>
            </w:r>
            <w:proofErr w:type="gramEnd"/>
          </w:p>
          <w:p w:rsidR="00953BE6" w:rsidRPr="00BD4BE5" w:rsidRDefault="00953BE6" w:rsidP="00953BE6">
            <w:r w:rsidRPr="00BD4BE5">
              <w:t>коммуникаций</w:t>
            </w:r>
          </w:p>
        </w:tc>
        <w:tc>
          <w:tcPr>
            <w:tcW w:w="2290"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 w:rsidR="00953BE6" w:rsidRPr="00BD4BE5" w:rsidRDefault="00577143" w:rsidP="00953BE6">
            <w:r w:rsidRPr="00BD4BE5">
              <w:t xml:space="preserve">Трофимова Н.А. </w:t>
            </w:r>
          </w:p>
          <w:p w:rsidR="00953BE6" w:rsidRPr="00BD4BE5" w:rsidRDefault="00953BE6" w:rsidP="00953BE6"/>
        </w:tc>
        <w:tc>
          <w:tcPr>
            <w:tcW w:w="1416"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575"/>
          <w:jc w:val="center"/>
        </w:trPr>
        <w:tc>
          <w:tcPr>
            <w:tcW w:w="623"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5</w:t>
            </w:r>
          </w:p>
        </w:tc>
        <w:tc>
          <w:tcPr>
            <w:tcW w:w="3431"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Инженерно-технологические мероприятия по ГО и ЧС</w:t>
            </w:r>
          </w:p>
        </w:tc>
        <w:tc>
          <w:tcPr>
            <w:tcW w:w="2445"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Градостроитель проекта</w:t>
            </w:r>
          </w:p>
        </w:tc>
        <w:tc>
          <w:tcPr>
            <w:tcW w:w="2290"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Аникина С.С.</w:t>
            </w:r>
          </w:p>
        </w:tc>
        <w:tc>
          <w:tcPr>
            <w:tcW w:w="1416"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611"/>
          <w:jc w:val="center"/>
        </w:trPr>
        <w:tc>
          <w:tcPr>
            <w:tcW w:w="623"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6</w:t>
            </w:r>
          </w:p>
        </w:tc>
        <w:tc>
          <w:tcPr>
            <w:tcW w:w="3431"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Инженерная  подготовка и вертикальная  планировка</w:t>
            </w:r>
          </w:p>
        </w:tc>
        <w:tc>
          <w:tcPr>
            <w:tcW w:w="2445" w:type="dxa"/>
            <w:tcBorders>
              <w:top w:val="single" w:sz="4" w:space="0" w:color="auto"/>
              <w:left w:val="single" w:sz="4" w:space="0" w:color="auto"/>
              <w:right w:val="single" w:sz="4" w:space="0" w:color="auto"/>
            </w:tcBorders>
            <w:vAlign w:val="center"/>
          </w:tcPr>
          <w:p w:rsidR="00953BE6" w:rsidRPr="00BD4BE5" w:rsidRDefault="00953BE6" w:rsidP="00953BE6">
            <w:r w:rsidRPr="00BD4BE5">
              <w:t>Градостроитель проекта</w:t>
            </w:r>
          </w:p>
        </w:tc>
        <w:tc>
          <w:tcPr>
            <w:tcW w:w="2290" w:type="dxa"/>
            <w:tcBorders>
              <w:top w:val="single" w:sz="4" w:space="0" w:color="auto"/>
              <w:left w:val="single" w:sz="4" w:space="0" w:color="auto"/>
              <w:right w:val="single" w:sz="4" w:space="0" w:color="auto"/>
            </w:tcBorders>
            <w:vAlign w:val="center"/>
          </w:tcPr>
          <w:p w:rsidR="00953BE6" w:rsidRPr="00BD4BE5" w:rsidRDefault="00953BE6" w:rsidP="00953BE6">
            <w:r w:rsidRPr="00BD4BE5">
              <w:t xml:space="preserve">Оськина Е.В. </w:t>
            </w:r>
          </w:p>
        </w:tc>
        <w:tc>
          <w:tcPr>
            <w:tcW w:w="1416" w:type="dxa"/>
            <w:tcBorders>
              <w:top w:val="single" w:sz="4" w:space="0" w:color="auto"/>
              <w:left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575"/>
          <w:jc w:val="center"/>
        </w:trPr>
        <w:tc>
          <w:tcPr>
            <w:tcW w:w="623"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7</w:t>
            </w:r>
          </w:p>
          <w:p w:rsidR="00953BE6" w:rsidRPr="00BD4BE5" w:rsidRDefault="00953BE6" w:rsidP="00953BE6">
            <w:pPr>
              <w:jc w:val="center"/>
            </w:pPr>
          </w:p>
        </w:tc>
        <w:tc>
          <w:tcPr>
            <w:tcW w:w="3431"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Подготовка исходных данных</w:t>
            </w:r>
          </w:p>
        </w:tc>
        <w:tc>
          <w:tcPr>
            <w:tcW w:w="2445"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Главный инженер проекта</w:t>
            </w:r>
          </w:p>
        </w:tc>
        <w:tc>
          <w:tcPr>
            <w:tcW w:w="2290"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Воробьев В. Н.</w:t>
            </w:r>
          </w:p>
        </w:tc>
        <w:tc>
          <w:tcPr>
            <w:tcW w:w="1416"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p>
        </w:tc>
      </w:tr>
      <w:tr w:rsidR="00953BE6" w:rsidRPr="00BD4BE5" w:rsidTr="00953BE6">
        <w:trPr>
          <w:trHeight w:val="641"/>
          <w:jc w:val="center"/>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8</w:t>
            </w: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Графическое оформление проекта</w:t>
            </w:r>
          </w:p>
        </w:tc>
        <w:tc>
          <w:tcPr>
            <w:tcW w:w="2445"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r w:rsidRPr="00BD4BE5">
              <w:t>Градостроитель проекта</w:t>
            </w:r>
          </w:p>
        </w:tc>
        <w:tc>
          <w:tcPr>
            <w:tcW w:w="2290"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 w:rsidR="00953BE6" w:rsidRPr="00BD4BE5" w:rsidRDefault="00953BE6" w:rsidP="00953BE6">
            <w:r w:rsidRPr="00BD4BE5">
              <w:t>Оськина Е.В.</w:t>
            </w:r>
          </w:p>
        </w:tc>
        <w:tc>
          <w:tcPr>
            <w:tcW w:w="1416" w:type="dxa"/>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pPr>
              <w:jc w:val="center"/>
            </w:pPr>
            <w:r w:rsidRPr="00BD4BE5">
              <w:t> </w:t>
            </w:r>
          </w:p>
        </w:tc>
      </w:tr>
      <w:tr w:rsidR="00953BE6" w:rsidRPr="00BD4BE5" w:rsidTr="00953BE6">
        <w:trPr>
          <w:trHeight w:val="7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tc>
        <w:tc>
          <w:tcPr>
            <w:tcW w:w="0" w:type="auto"/>
            <w:vMerge/>
            <w:tcBorders>
              <w:top w:val="single" w:sz="4" w:space="0" w:color="auto"/>
              <w:left w:val="single" w:sz="4" w:space="0" w:color="auto"/>
              <w:bottom w:val="single" w:sz="4" w:space="0" w:color="auto"/>
              <w:right w:val="single" w:sz="4" w:space="0" w:color="auto"/>
            </w:tcBorders>
            <w:vAlign w:val="center"/>
          </w:tcPr>
          <w:p w:rsidR="00953BE6" w:rsidRPr="00BD4BE5" w:rsidRDefault="00953BE6" w:rsidP="00953BE6"/>
        </w:tc>
        <w:tc>
          <w:tcPr>
            <w:tcW w:w="2445" w:type="dxa"/>
            <w:tcBorders>
              <w:top w:val="single" w:sz="4" w:space="0" w:color="auto"/>
              <w:left w:val="single" w:sz="4" w:space="0" w:color="auto"/>
              <w:right w:val="single" w:sz="4" w:space="0" w:color="auto"/>
            </w:tcBorders>
            <w:vAlign w:val="center"/>
          </w:tcPr>
          <w:p w:rsidR="00953BE6" w:rsidRPr="00BD4BE5" w:rsidRDefault="00953BE6" w:rsidP="00953BE6">
            <w:r w:rsidRPr="00BD4BE5">
              <w:t>Специалист</w:t>
            </w:r>
          </w:p>
          <w:p w:rsidR="00953BE6" w:rsidRPr="00BD4BE5" w:rsidRDefault="00953BE6" w:rsidP="00953BE6">
            <w:r w:rsidRPr="00BD4BE5">
              <w:t>градостроитель I категории</w:t>
            </w:r>
          </w:p>
        </w:tc>
        <w:tc>
          <w:tcPr>
            <w:tcW w:w="2290" w:type="dxa"/>
            <w:tcBorders>
              <w:top w:val="single" w:sz="4" w:space="0" w:color="auto"/>
              <w:left w:val="single" w:sz="4" w:space="0" w:color="auto"/>
              <w:right w:val="single" w:sz="4" w:space="0" w:color="auto"/>
            </w:tcBorders>
            <w:vAlign w:val="center"/>
          </w:tcPr>
          <w:p w:rsidR="00953BE6" w:rsidRPr="00BD4BE5" w:rsidRDefault="00953BE6" w:rsidP="00953BE6">
            <w:proofErr w:type="spellStart"/>
            <w:r w:rsidRPr="00BD4BE5">
              <w:t>Бигдай</w:t>
            </w:r>
            <w:proofErr w:type="spellEnd"/>
            <w:r w:rsidRPr="00BD4BE5">
              <w:t xml:space="preserve"> Ю.П.</w:t>
            </w:r>
          </w:p>
        </w:tc>
        <w:tc>
          <w:tcPr>
            <w:tcW w:w="1416" w:type="dxa"/>
            <w:tcBorders>
              <w:top w:val="single" w:sz="4" w:space="0" w:color="auto"/>
              <w:left w:val="single" w:sz="4" w:space="0" w:color="auto"/>
              <w:right w:val="single" w:sz="4" w:space="0" w:color="auto"/>
            </w:tcBorders>
            <w:vAlign w:val="center"/>
          </w:tcPr>
          <w:p w:rsidR="00953BE6" w:rsidRPr="00BD4BE5" w:rsidRDefault="00953BE6" w:rsidP="00953BE6">
            <w:pPr>
              <w:jc w:val="center"/>
            </w:pPr>
          </w:p>
        </w:tc>
      </w:tr>
    </w:tbl>
    <w:p w:rsidR="00053C54" w:rsidRPr="00BD4BE5" w:rsidRDefault="00053C54" w:rsidP="008D540E">
      <w:pPr>
        <w:tabs>
          <w:tab w:val="left" w:pos="1080"/>
        </w:tabs>
      </w:pPr>
    </w:p>
    <w:p w:rsidR="00953BE6" w:rsidRPr="00BD4BE5" w:rsidRDefault="00953BE6">
      <w:r w:rsidRPr="00BD4BE5">
        <w:br w:type="page"/>
      </w: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387689" w:rsidRPr="00BD4BE5" w:rsidRDefault="00387689"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jc w:val="center"/>
        <w:rPr>
          <w:b/>
          <w:sz w:val="32"/>
          <w:szCs w:val="32"/>
        </w:rPr>
      </w:pPr>
      <w:r w:rsidRPr="00BD4BE5">
        <w:rPr>
          <w:b/>
          <w:sz w:val="32"/>
          <w:szCs w:val="32"/>
        </w:rPr>
        <w:t xml:space="preserve">ПОЛОЖЕНИЕ О </w:t>
      </w:r>
      <w:proofErr w:type="gramStart"/>
      <w:r w:rsidRPr="00BD4BE5">
        <w:rPr>
          <w:b/>
          <w:sz w:val="32"/>
          <w:szCs w:val="32"/>
        </w:rPr>
        <w:t>ТЕРРИТОРИАЛЬНОМ</w:t>
      </w:r>
      <w:proofErr w:type="gramEnd"/>
      <w:r w:rsidRPr="00BD4BE5">
        <w:rPr>
          <w:b/>
          <w:sz w:val="32"/>
          <w:szCs w:val="32"/>
        </w:rPr>
        <w:t xml:space="preserve"> </w:t>
      </w:r>
    </w:p>
    <w:p w:rsidR="00053C54" w:rsidRPr="00BD4BE5" w:rsidRDefault="00053C54" w:rsidP="008D540E">
      <w:pPr>
        <w:tabs>
          <w:tab w:val="left" w:pos="1080"/>
        </w:tabs>
        <w:jc w:val="center"/>
        <w:rPr>
          <w:b/>
          <w:sz w:val="32"/>
          <w:szCs w:val="32"/>
        </w:rPr>
      </w:pPr>
      <w:proofErr w:type="gramStart"/>
      <w:r w:rsidRPr="00BD4BE5">
        <w:rPr>
          <w:b/>
          <w:sz w:val="32"/>
          <w:szCs w:val="32"/>
        </w:rPr>
        <w:t>ПЛАНИРОВАНИИ</w:t>
      </w:r>
      <w:proofErr w:type="gramEnd"/>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tabs>
          <w:tab w:val="left" w:pos="1080"/>
        </w:tabs>
      </w:pPr>
    </w:p>
    <w:p w:rsidR="00053C54" w:rsidRPr="00BD4BE5" w:rsidRDefault="00053C54" w:rsidP="008D540E">
      <w:pPr>
        <w:pStyle w:val="afffffff9"/>
        <w:spacing w:before="0"/>
        <w:rPr>
          <w:rFonts w:ascii="Times New Roman" w:hAnsi="Times New Roman"/>
          <w:b w:val="0"/>
          <w:color w:val="auto"/>
          <w:sz w:val="24"/>
          <w:szCs w:val="24"/>
        </w:rPr>
      </w:pPr>
      <w:bookmarkStart w:id="0" w:name="_Hlk500616128"/>
      <w:bookmarkStart w:id="1" w:name="_Hlk500616076"/>
    </w:p>
    <w:p w:rsidR="00053C54" w:rsidRPr="00BD4BE5" w:rsidRDefault="00053C54" w:rsidP="008D540E">
      <w:pPr>
        <w:rPr>
          <w:bCs/>
        </w:rPr>
      </w:pPr>
      <w:r w:rsidRPr="00BD4BE5">
        <w:rPr>
          <w:b/>
        </w:rPr>
        <w:br w:type="page"/>
      </w:r>
    </w:p>
    <w:p w:rsidR="00515050" w:rsidRPr="00BD4BE5" w:rsidRDefault="00F4291D" w:rsidP="008D540E">
      <w:pPr>
        <w:pStyle w:val="afffffff9"/>
        <w:spacing w:before="0"/>
        <w:jc w:val="center"/>
        <w:rPr>
          <w:rFonts w:ascii="Times New Roman" w:hAnsi="Times New Roman"/>
          <w:b w:val="0"/>
          <w:color w:val="auto"/>
          <w:sz w:val="24"/>
          <w:szCs w:val="24"/>
        </w:rPr>
      </w:pPr>
      <w:r w:rsidRPr="00BD4BE5">
        <w:rPr>
          <w:rFonts w:ascii="Times New Roman" w:hAnsi="Times New Roman"/>
          <w:b w:val="0"/>
          <w:color w:val="auto"/>
          <w:sz w:val="24"/>
          <w:szCs w:val="24"/>
        </w:rPr>
        <w:lastRenderedPageBreak/>
        <w:t>СОДЕРЖАНИЕ</w:t>
      </w:r>
    </w:p>
    <w:p w:rsidR="00A53F5F" w:rsidRPr="00BD4BE5" w:rsidRDefault="00A53F5F" w:rsidP="008D540E">
      <w:pPr>
        <w:jc w:val="center"/>
        <w:rPr>
          <w:b/>
        </w:rPr>
      </w:pPr>
    </w:p>
    <w:p w:rsidR="00E87C11" w:rsidRPr="00BD4BE5" w:rsidRDefault="00665C31">
      <w:pPr>
        <w:pStyle w:val="16"/>
        <w:rPr>
          <w:rFonts w:asciiTheme="minorHAnsi" w:eastAsiaTheme="minorEastAsia" w:hAnsiTheme="minorHAnsi" w:cstheme="minorBidi"/>
          <w:b w:val="0"/>
          <w:sz w:val="22"/>
          <w:szCs w:val="22"/>
        </w:rPr>
      </w:pPr>
      <w:r w:rsidRPr="00665C31">
        <w:rPr>
          <w:sz w:val="24"/>
        </w:rPr>
        <w:fldChar w:fldCharType="begin"/>
      </w:r>
      <w:r w:rsidR="00513E00" w:rsidRPr="00BD4BE5">
        <w:rPr>
          <w:sz w:val="24"/>
        </w:rPr>
        <w:instrText xml:space="preserve"> TOC \h \z \t "Заголовок 1;1;S_Заголовок 2;2;S_Заголовок 3;3" </w:instrText>
      </w:r>
      <w:r w:rsidRPr="00665C31">
        <w:rPr>
          <w:sz w:val="24"/>
        </w:rPr>
        <w:fldChar w:fldCharType="separate"/>
      </w:r>
      <w:hyperlink w:anchor="_Toc528838809" w:history="1">
        <w:r w:rsidR="00E87C11" w:rsidRPr="00BD4BE5">
          <w:rPr>
            <w:rStyle w:val="a6"/>
            <w:color w:val="auto"/>
          </w:rPr>
          <w:t>1.</w:t>
        </w:r>
        <w:r w:rsidR="00E87C11" w:rsidRPr="00BD4BE5">
          <w:rPr>
            <w:rFonts w:asciiTheme="minorHAnsi" w:eastAsiaTheme="minorEastAsia" w:hAnsiTheme="minorHAnsi" w:cstheme="minorBidi"/>
            <w:b w:val="0"/>
            <w:sz w:val="22"/>
            <w:szCs w:val="22"/>
          </w:rPr>
          <w:tab/>
        </w:r>
        <w:r w:rsidR="00E87C11" w:rsidRPr="00BD4BE5">
          <w:rPr>
            <w:rStyle w:val="a6"/>
            <w:color w:val="auto"/>
          </w:rPr>
          <w:t>Общие положения</w:t>
        </w:r>
        <w:r w:rsidR="00E87C11" w:rsidRPr="00BD4BE5">
          <w:rPr>
            <w:webHidden/>
          </w:rPr>
          <w:tab/>
        </w:r>
        <w:r w:rsidRPr="00BD4BE5">
          <w:rPr>
            <w:webHidden/>
          </w:rPr>
          <w:fldChar w:fldCharType="begin"/>
        </w:r>
        <w:r w:rsidR="00E87C11" w:rsidRPr="00BD4BE5">
          <w:rPr>
            <w:webHidden/>
          </w:rPr>
          <w:instrText xml:space="preserve"> PAGEREF _Toc528838809 \h </w:instrText>
        </w:r>
        <w:r w:rsidRPr="00BD4BE5">
          <w:rPr>
            <w:webHidden/>
          </w:rPr>
        </w:r>
        <w:r w:rsidRPr="00BD4BE5">
          <w:rPr>
            <w:webHidden/>
          </w:rPr>
          <w:fldChar w:fldCharType="separate"/>
        </w:r>
        <w:r w:rsidR="00E87C11" w:rsidRPr="00BD4BE5">
          <w:rPr>
            <w:webHidden/>
          </w:rPr>
          <w:t>7</w:t>
        </w:r>
        <w:r w:rsidRPr="00BD4BE5">
          <w:rPr>
            <w:webHidden/>
          </w:rPr>
          <w:fldChar w:fldCharType="end"/>
        </w:r>
      </w:hyperlink>
    </w:p>
    <w:p w:rsidR="00E87C11" w:rsidRPr="00BD4BE5" w:rsidRDefault="00665C31">
      <w:pPr>
        <w:pStyle w:val="26"/>
        <w:rPr>
          <w:rFonts w:asciiTheme="minorHAnsi" w:eastAsiaTheme="minorEastAsia" w:hAnsiTheme="minorHAnsi" w:cstheme="minorBidi"/>
          <w:sz w:val="22"/>
          <w:szCs w:val="22"/>
        </w:rPr>
      </w:pPr>
      <w:hyperlink w:anchor="_Toc528838810" w:history="1">
        <w:r w:rsidR="00E87C11" w:rsidRPr="00BD4BE5">
          <w:rPr>
            <w:rStyle w:val="a6"/>
            <w:color w:val="auto"/>
          </w:rPr>
          <w:t>1.1.</w:t>
        </w:r>
        <w:r w:rsidR="00E87C11" w:rsidRPr="00BD4BE5">
          <w:rPr>
            <w:rFonts w:asciiTheme="minorHAnsi" w:eastAsiaTheme="minorEastAsia" w:hAnsiTheme="minorHAnsi" w:cstheme="minorBidi"/>
            <w:sz w:val="22"/>
            <w:szCs w:val="22"/>
          </w:rPr>
          <w:tab/>
        </w:r>
        <w:r w:rsidR="00E87C11" w:rsidRPr="00BD4BE5">
          <w:rPr>
            <w:rStyle w:val="a6"/>
            <w:color w:val="auto"/>
          </w:rPr>
          <w:t>Перечень применяемых в тексте сокращений</w:t>
        </w:r>
        <w:r w:rsidR="00E87C11" w:rsidRPr="00BD4BE5">
          <w:rPr>
            <w:webHidden/>
          </w:rPr>
          <w:tab/>
        </w:r>
        <w:r w:rsidRPr="00BD4BE5">
          <w:rPr>
            <w:webHidden/>
          </w:rPr>
          <w:fldChar w:fldCharType="begin"/>
        </w:r>
        <w:r w:rsidR="00E87C11" w:rsidRPr="00BD4BE5">
          <w:rPr>
            <w:webHidden/>
          </w:rPr>
          <w:instrText xml:space="preserve"> PAGEREF _Toc528838810 \h </w:instrText>
        </w:r>
        <w:r w:rsidRPr="00BD4BE5">
          <w:rPr>
            <w:webHidden/>
          </w:rPr>
        </w:r>
        <w:r w:rsidRPr="00BD4BE5">
          <w:rPr>
            <w:webHidden/>
          </w:rPr>
          <w:fldChar w:fldCharType="separate"/>
        </w:r>
        <w:r w:rsidR="00E87C11" w:rsidRPr="00BD4BE5">
          <w:rPr>
            <w:webHidden/>
          </w:rPr>
          <w:t>7</w:t>
        </w:r>
        <w:r w:rsidRPr="00BD4BE5">
          <w:rPr>
            <w:webHidden/>
          </w:rPr>
          <w:fldChar w:fldCharType="end"/>
        </w:r>
      </w:hyperlink>
    </w:p>
    <w:p w:rsidR="00E87C11" w:rsidRPr="00BD4BE5" w:rsidRDefault="00665C31">
      <w:pPr>
        <w:pStyle w:val="26"/>
        <w:rPr>
          <w:rFonts w:asciiTheme="minorHAnsi" w:eastAsiaTheme="minorEastAsia" w:hAnsiTheme="minorHAnsi" w:cstheme="minorBidi"/>
          <w:sz w:val="22"/>
          <w:szCs w:val="22"/>
        </w:rPr>
      </w:pPr>
      <w:hyperlink w:anchor="_Toc528838811" w:history="1">
        <w:r w:rsidR="00E87C11" w:rsidRPr="00BD4BE5">
          <w:rPr>
            <w:rStyle w:val="a6"/>
            <w:color w:val="auto"/>
          </w:rPr>
          <w:t>1.2.</w:t>
        </w:r>
        <w:r w:rsidR="00E87C11" w:rsidRPr="00BD4BE5">
          <w:rPr>
            <w:rFonts w:asciiTheme="minorHAnsi" w:eastAsiaTheme="minorEastAsia" w:hAnsiTheme="minorHAnsi" w:cstheme="minorBidi"/>
            <w:sz w:val="22"/>
            <w:szCs w:val="22"/>
          </w:rPr>
          <w:tab/>
        </w:r>
        <w:r w:rsidR="00E87C11" w:rsidRPr="00BD4BE5">
          <w:rPr>
            <w:rStyle w:val="a6"/>
            <w:color w:val="auto"/>
          </w:rPr>
          <w:t>Основные сведения о территории планирования</w:t>
        </w:r>
        <w:r w:rsidR="00E87C11" w:rsidRPr="00BD4BE5">
          <w:rPr>
            <w:webHidden/>
          </w:rPr>
          <w:tab/>
        </w:r>
        <w:r w:rsidRPr="00BD4BE5">
          <w:rPr>
            <w:webHidden/>
          </w:rPr>
          <w:fldChar w:fldCharType="begin"/>
        </w:r>
        <w:r w:rsidR="00E87C11" w:rsidRPr="00BD4BE5">
          <w:rPr>
            <w:webHidden/>
          </w:rPr>
          <w:instrText xml:space="preserve"> PAGEREF _Toc528838811 \h </w:instrText>
        </w:r>
        <w:r w:rsidRPr="00BD4BE5">
          <w:rPr>
            <w:webHidden/>
          </w:rPr>
        </w:r>
        <w:r w:rsidRPr="00BD4BE5">
          <w:rPr>
            <w:webHidden/>
          </w:rPr>
          <w:fldChar w:fldCharType="separate"/>
        </w:r>
        <w:r w:rsidR="00E87C11" w:rsidRPr="00BD4BE5">
          <w:rPr>
            <w:webHidden/>
          </w:rPr>
          <w:t>8</w:t>
        </w:r>
        <w:r w:rsidRPr="00BD4BE5">
          <w:rPr>
            <w:webHidden/>
          </w:rPr>
          <w:fldChar w:fldCharType="end"/>
        </w:r>
      </w:hyperlink>
    </w:p>
    <w:p w:rsidR="00E87C11" w:rsidRPr="00BD4BE5" w:rsidRDefault="00665C31">
      <w:pPr>
        <w:pStyle w:val="16"/>
        <w:rPr>
          <w:rFonts w:asciiTheme="minorHAnsi" w:eastAsiaTheme="minorEastAsia" w:hAnsiTheme="minorHAnsi" w:cstheme="minorBidi"/>
          <w:b w:val="0"/>
          <w:sz w:val="22"/>
          <w:szCs w:val="22"/>
        </w:rPr>
      </w:pPr>
      <w:hyperlink w:anchor="_Toc528838812" w:history="1">
        <w:r w:rsidR="00E87C11" w:rsidRPr="00BD4BE5">
          <w:rPr>
            <w:rStyle w:val="a6"/>
            <w:color w:val="auto"/>
          </w:rPr>
          <w:t>2.</w:t>
        </w:r>
        <w:r w:rsidR="00E87C11" w:rsidRPr="00BD4BE5">
          <w:rPr>
            <w:rFonts w:asciiTheme="minorHAnsi" w:eastAsiaTheme="minorEastAsia" w:hAnsiTheme="minorHAnsi" w:cstheme="minorBidi"/>
            <w:b w:val="0"/>
            <w:sz w:val="22"/>
            <w:szCs w:val="22"/>
          </w:rPr>
          <w:tab/>
        </w:r>
        <w:r w:rsidR="00E87C11" w:rsidRPr="00BD4BE5">
          <w:rPr>
            <w:rStyle w:val="a6"/>
            <w:color w:val="auto"/>
          </w:rPr>
          <w:t>Функциональное зонирование территории</w:t>
        </w:r>
        <w:r w:rsidR="00E87C11" w:rsidRPr="00BD4BE5">
          <w:rPr>
            <w:webHidden/>
          </w:rPr>
          <w:tab/>
        </w:r>
        <w:r w:rsidRPr="00BD4BE5">
          <w:rPr>
            <w:webHidden/>
          </w:rPr>
          <w:fldChar w:fldCharType="begin"/>
        </w:r>
        <w:r w:rsidR="00E87C11" w:rsidRPr="00BD4BE5">
          <w:rPr>
            <w:webHidden/>
          </w:rPr>
          <w:instrText xml:space="preserve"> PAGEREF _Toc528838812 \h </w:instrText>
        </w:r>
        <w:r w:rsidRPr="00BD4BE5">
          <w:rPr>
            <w:webHidden/>
          </w:rPr>
        </w:r>
        <w:r w:rsidRPr="00BD4BE5">
          <w:rPr>
            <w:webHidden/>
          </w:rPr>
          <w:fldChar w:fldCharType="separate"/>
        </w:r>
        <w:r w:rsidR="00E87C11" w:rsidRPr="00BD4BE5">
          <w:rPr>
            <w:webHidden/>
          </w:rPr>
          <w:t>12</w:t>
        </w:r>
        <w:r w:rsidRPr="00BD4BE5">
          <w:rPr>
            <w:webHidden/>
          </w:rPr>
          <w:fldChar w:fldCharType="end"/>
        </w:r>
      </w:hyperlink>
    </w:p>
    <w:p w:rsidR="00E87C11" w:rsidRPr="00BD4BE5" w:rsidRDefault="00665C31">
      <w:pPr>
        <w:pStyle w:val="16"/>
        <w:rPr>
          <w:rFonts w:asciiTheme="minorHAnsi" w:eastAsiaTheme="minorEastAsia" w:hAnsiTheme="minorHAnsi" w:cstheme="minorBidi"/>
          <w:b w:val="0"/>
          <w:sz w:val="22"/>
          <w:szCs w:val="22"/>
        </w:rPr>
      </w:pPr>
      <w:hyperlink w:anchor="_Toc528838813" w:history="1">
        <w:r w:rsidR="00E87C11" w:rsidRPr="00BD4BE5">
          <w:rPr>
            <w:rStyle w:val="a6"/>
            <w:color w:val="auto"/>
          </w:rPr>
          <w:t>3.</w:t>
        </w:r>
        <w:r w:rsidR="00E87C11" w:rsidRPr="00BD4BE5">
          <w:rPr>
            <w:rFonts w:asciiTheme="minorHAnsi" w:eastAsiaTheme="minorEastAsia" w:hAnsiTheme="minorHAnsi" w:cstheme="minorBidi"/>
            <w:b w:val="0"/>
            <w:sz w:val="22"/>
            <w:szCs w:val="22"/>
          </w:rPr>
          <w:tab/>
        </w:r>
        <w:r w:rsidR="00E87C11" w:rsidRPr="00BD4BE5">
          <w:rPr>
            <w:rStyle w:val="a6"/>
            <w:color w:val="auto"/>
          </w:rPr>
          <w:t>Перечень объектов местного значения планируемых к размещению на территории муниципального образования «Город Березники»</w:t>
        </w:r>
        <w:r w:rsidR="00E87C11" w:rsidRPr="00BD4BE5">
          <w:rPr>
            <w:webHidden/>
          </w:rPr>
          <w:tab/>
        </w:r>
        <w:r w:rsidRPr="00BD4BE5">
          <w:rPr>
            <w:webHidden/>
          </w:rPr>
          <w:fldChar w:fldCharType="begin"/>
        </w:r>
        <w:r w:rsidR="00E87C11" w:rsidRPr="00BD4BE5">
          <w:rPr>
            <w:webHidden/>
          </w:rPr>
          <w:instrText xml:space="preserve"> PAGEREF _Toc528838813 \h </w:instrText>
        </w:r>
        <w:r w:rsidRPr="00BD4BE5">
          <w:rPr>
            <w:webHidden/>
          </w:rPr>
        </w:r>
        <w:r w:rsidRPr="00BD4BE5">
          <w:rPr>
            <w:webHidden/>
          </w:rPr>
          <w:fldChar w:fldCharType="separate"/>
        </w:r>
        <w:r w:rsidR="00E87C11" w:rsidRPr="00BD4BE5">
          <w:rPr>
            <w:webHidden/>
          </w:rPr>
          <w:t>14</w:t>
        </w:r>
        <w:r w:rsidRPr="00BD4BE5">
          <w:rPr>
            <w:webHidden/>
          </w:rPr>
          <w:fldChar w:fldCharType="end"/>
        </w:r>
      </w:hyperlink>
    </w:p>
    <w:p w:rsidR="00E87C11" w:rsidRPr="00BD4BE5" w:rsidRDefault="00665C31">
      <w:pPr>
        <w:pStyle w:val="26"/>
        <w:rPr>
          <w:rFonts w:asciiTheme="minorHAnsi" w:eastAsiaTheme="minorEastAsia" w:hAnsiTheme="minorHAnsi" w:cstheme="minorBidi"/>
          <w:sz w:val="22"/>
          <w:szCs w:val="22"/>
        </w:rPr>
      </w:pPr>
      <w:hyperlink w:anchor="_Toc528838814" w:history="1">
        <w:r w:rsidR="00E87C11" w:rsidRPr="00BD4BE5">
          <w:rPr>
            <w:rStyle w:val="a6"/>
            <w:color w:val="auto"/>
          </w:rPr>
          <w:t>3.1.</w:t>
        </w:r>
        <w:r w:rsidR="00E87C11" w:rsidRPr="00BD4BE5">
          <w:rPr>
            <w:rFonts w:asciiTheme="minorHAnsi" w:eastAsiaTheme="minorEastAsia" w:hAnsiTheme="minorHAnsi" w:cstheme="minorBidi"/>
            <w:sz w:val="22"/>
            <w:szCs w:val="22"/>
          </w:rPr>
          <w:tab/>
        </w:r>
        <w:r w:rsidR="00E87C11" w:rsidRPr="00BD4BE5">
          <w:rPr>
            <w:rStyle w:val="a6"/>
            <w:color w:val="auto"/>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E87C11" w:rsidRPr="00BD4BE5">
          <w:rPr>
            <w:webHidden/>
          </w:rPr>
          <w:tab/>
        </w:r>
        <w:r w:rsidRPr="00BD4BE5">
          <w:rPr>
            <w:webHidden/>
          </w:rPr>
          <w:fldChar w:fldCharType="begin"/>
        </w:r>
        <w:r w:rsidR="00E87C11" w:rsidRPr="00BD4BE5">
          <w:rPr>
            <w:webHidden/>
          </w:rPr>
          <w:instrText xml:space="preserve"> PAGEREF _Toc528838814 \h </w:instrText>
        </w:r>
        <w:r w:rsidRPr="00BD4BE5">
          <w:rPr>
            <w:webHidden/>
          </w:rPr>
        </w:r>
        <w:r w:rsidRPr="00BD4BE5">
          <w:rPr>
            <w:webHidden/>
          </w:rPr>
          <w:fldChar w:fldCharType="separate"/>
        </w:r>
        <w:r w:rsidR="00E87C11" w:rsidRPr="00BD4BE5">
          <w:rPr>
            <w:webHidden/>
          </w:rPr>
          <w:t>15</w:t>
        </w:r>
        <w:r w:rsidRPr="00BD4BE5">
          <w:rPr>
            <w:webHidden/>
          </w:rPr>
          <w:fldChar w:fldCharType="end"/>
        </w:r>
      </w:hyperlink>
    </w:p>
    <w:p w:rsidR="00E87C11" w:rsidRPr="00BD4BE5" w:rsidRDefault="00665C31">
      <w:pPr>
        <w:pStyle w:val="16"/>
        <w:rPr>
          <w:rFonts w:asciiTheme="minorHAnsi" w:eastAsiaTheme="minorEastAsia" w:hAnsiTheme="minorHAnsi" w:cstheme="minorBidi"/>
          <w:b w:val="0"/>
          <w:sz w:val="22"/>
          <w:szCs w:val="22"/>
        </w:rPr>
      </w:pPr>
      <w:hyperlink w:anchor="_Toc528838815" w:history="1">
        <w:r w:rsidR="00E87C11" w:rsidRPr="00BD4BE5">
          <w:rPr>
            <w:rStyle w:val="a6"/>
            <w:color w:val="auto"/>
          </w:rPr>
          <w:t>4.</w:t>
        </w:r>
        <w:r w:rsidR="00E87C11" w:rsidRPr="00BD4BE5">
          <w:rPr>
            <w:rFonts w:asciiTheme="minorHAnsi" w:eastAsiaTheme="minorEastAsia" w:hAnsiTheme="minorHAnsi" w:cstheme="minorBidi"/>
            <w:b w:val="0"/>
            <w:sz w:val="22"/>
            <w:szCs w:val="22"/>
          </w:rPr>
          <w:tab/>
        </w:r>
        <w:r w:rsidR="00E87C11" w:rsidRPr="00BD4BE5">
          <w:rPr>
            <w:rStyle w:val="a6"/>
            <w:color w:val="auto"/>
          </w:rPr>
          <w:t>Основные технико-экономические показатели Генерального плана</w:t>
        </w:r>
        <w:r w:rsidR="00E87C11" w:rsidRPr="00BD4BE5">
          <w:rPr>
            <w:webHidden/>
          </w:rPr>
          <w:tab/>
        </w:r>
        <w:r w:rsidRPr="00BD4BE5">
          <w:rPr>
            <w:webHidden/>
          </w:rPr>
          <w:fldChar w:fldCharType="begin"/>
        </w:r>
        <w:r w:rsidR="00E87C11" w:rsidRPr="00BD4BE5">
          <w:rPr>
            <w:webHidden/>
          </w:rPr>
          <w:instrText xml:space="preserve"> PAGEREF _Toc528838815 \h </w:instrText>
        </w:r>
        <w:r w:rsidRPr="00BD4BE5">
          <w:rPr>
            <w:webHidden/>
          </w:rPr>
        </w:r>
        <w:r w:rsidRPr="00BD4BE5">
          <w:rPr>
            <w:webHidden/>
          </w:rPr>
          <w:fldChar w:fldCharType="separate"/>
        </w:r>
        <w:r w:rsidR="00E87C11" w:rsidRPr="00BD4BE5">
          <w:rPr>
            <w:webHidden/>
          </w:rPr>
          <w:t>24</w:t>
        </w:r>
        <w:r w:rsidRPr="00BD4BE5">
          <w:rPr>
            <w:webHidden/>
          </w:rPr>
          <w:fldChar w:fldCharType="end"/>
        </w:r>
      </w:hyperlink>
    </w:p>
    <w:p w:rsidR="00513E00" w:rsidRPr="00BD4BE5" w:rsidRDefault="00665C31" w:rsidP="008D540E">
      <w:pPr>
        <w:tabs>
          <w:tab w:val="right" w:pos="10205"/>
        </w:tabs>
        <w:jc w:val="center"/>
      </w:pPr>
      <w:r w:rsidRPr="00BD4BE5">
        <w:fldChar w:fldCharType="end"/>
      </w:r>
      <w:bookmarkEnd w:id="0"/>
    </w:p>
    <w:p w:rsidR="00A53F5F" w:rsidRPr="00BD4BE5" w:rsidRDefault="00A53F5F" w:rsidP="008D540E">
      <w:pPr>
        <w:tabs>
          <w:tab w:val="right" w:leader="dot" w:pos="10206"/>
        </w:tabs>
        <w:rPr>
          <w:b/>
        </w:rPr>
      </w:pPr>
    </w:p>
    <w:p w:rsidR="008D7721" w:rsidRPr="00BD4BE5" w:rsidRDefault="008D7721" w:rsidP="008D540E">
      <w:pPr>
        <w:jc w:val="center"/>
        <w:rPr>
          <w:b/>
        </w:rPr>
      </w:pPr>
    </w:p>
    <w:p w:rsidR="005C0382" w:rsidRPr="00BD4BE5" w:rsidRDefault="005C0382" w:rsidP="008D540E">
      <w:pPr>
        <w:jc w:val="center"/>
        <w:rPr>
          <w:b/>
          <w:lang w:val="en-US"/>
        </w:rPr>
      </w:pPr>
    </w:p>
    <w:p w:rsidR="008D7721" w:rsidRPr="00BD4BE5" w:rsidRDefault="008D7721" w:rsidP="008D540E">
      <w:pPr>
        <w:jc w:val="center"/>
        <w:rPr>
          <w:b/>
        </w:rPr>
      </w:pPr>
    </w:p>
    <w:p w:rsidR="007F7DE6" w:rsidRPr="00BD4BE5" w:rsidRDefault="007F7DE6"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A46158" w:rsidRPr="00BD4BE5" w:rsidRDefault="00A46158" w:rsidP="008D540E">
      <w:pPr>
        <w:jc w:val="center"/>
        <w:rPr>
          <w:b/>
        </w:rPr>
      </w:pPr>
    </w:p>
    <w:p w:rsidR="00513E00" w:rsidRPr="00BD4BE5" w:rsidRDefault="00513E00" w:rsidP="008D540E">
      <w:pPr>
        <w:jc w:val="center"/>
        <w:rPr>
          <w:b/>
        </w:rPr>
      </w:pPr>
    </w:p>
    <w:p w:rsidR="00F4291D" w:rsidRPr="00BD4BE5" w:rsidRDefault="00F4291D" w:rsidP="008D540E">
      <w:pPr>
        <w:pStyle w:val="10"/>
        <w:pageBreakBefore/>
        <w:numPr>
          <w:ilvl w:val="0"/>
          <w:numId w:val="21"/>
        </w:numPr>
        <w:spacing w:before="240" w:line="240" w:lineRule="auto"/>
        <w:ind w:left="426" w:hanging="284"/>
        <w:rPr>
          <w:b/>
          <w:sz w:val="24"/>
          <w:szCs w:val="24"/>
        </w:rPr>
      </w:pPr>
      <w:bookmarkStart w:id="2" w:name="_Toc454692685"/>
      <w:bookmarkStart w:id="3" w:name="_Toc454692769"/>
      <w:bookmarkStart w:id="4" w:name="_Toc454693713"/>
      <w:bookmarkStart w:id="5" w:name="_Toc528838809"/>
      <w:r w:rsidRPr="00BD4BE5">
        <w:rPr>
          <w:b/>
          <w:sz w:val="24"/>
          <w:szCs w:val="24"/>
        </w:rPr>
        <w:lastRenderedPageBreak/>
        <w:t>Общие положения</w:t>
      </w:r>
      <w:bookmarkEnd w:id="2"/>
      <w:bookmarkEnd w:id="3"/>
      <w:bookmarkEnd w:id="4"/>
      <w:bookmarkEnd w:id="5"/>
    </w:p>
    <w:p w:rsidR="00D856F5" w:rsidRPr="00BD4BE5" w:rsidRDefault="00D856F5" w:rsidP="008D540E"/>
    <w:p w:rsidR="00F4291D" w:rsidRPr="00BD4BE5" w:rsidRDefault="00F4291D" w:rsidP="008D540E">
      <w:pPr>
        <w:pStyle w:val="S2"/>
        <w:rPr>
          <w:sz w:val="24"/>
        </w:rPr>
      </w:pPr>
      <w:bookmarkStart w:id="6" w:name="_Toc452713034"/>
      <w:bookmarkStart w:id="7" w:name="_Toc454693714"/>
      <w:bookmarkStart w:id="8" w:name="_Toc528838810"/>
      <w:r w:rsidRPr="00BD4BE5">
        <w:rPr>
          <w:sz w:val="24"/>
        </w:rPr>
        <w:t>Перечень применяемых в тексте сокращений</w:t>
      </w:r>
      <w:bookmarkEnd w:id="6"/>
      <w:bookmarkEnd w:id="7"/>
      <w:bookmarkEnd w:id="8"/>
    </w:p>
    <w:p w:rsidR="00FF322D" w:rsidRPr="00BD4BE5" w:rsidRDefault="00FF322D" w:rsidP="008D54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6444"/>
      </w:tblGrid>
      <w:tr w:rsidR="00577143" w:rsidRPr="00BD4BE5" w:rsidTr="007F5DC9">
        <w:trPr>
          <w:trHeight w:val="283"/>
          <w:jc w:val="center"/>
        </w:trPr>
        <w:tc>
          <w:tcPr>
            <w:tcW w:w="2843" w:type="dxa"/>
            <w:vAlign w:val="center"/>
            <w:hideMark/>
          </w:tcPr>
          <w:p w:rsidR="00577143" w:rsidRPr="00BD4BE5" w:rsidRDefault="00577143" w:rsidP="00577143">
            <w:pPr>
              <w:spacing w:after="60"/>
            </w:pPr>
            <w:bookmarkStart w:id="9" w:name="_Toc452713035"/>
            <w:proofErr w:type="gramStart"/>
            <w:r w:rsidRPr="00BD4BE5">
              <w:t>ВЛ</w:t>
            </w:r>
            <w:proofErr w:type="gramEnd"/>
          </w:p>
        </w:tc>
        <w:tc>
          <w:tcPr>
            <w:tcW w:w="6444" w:type="dxa"/>
            <w:vAlign w:val="center"/>
            <w:hideMark/>
          </w:tcPr>
          <w:p w:rsidR="00577143" w:rsidRPr="00BD4BE5" w:rsidRDefault="00577143" w:rsidP="00577143">
            <w:pPr>
              <w:spacing w:after="60"/>
              <w:jc w:val="both"/>
            </w:pPr>
            <w:r w:rsidRPr="00BD4BE5">
              <w:t>воздушная линия</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кол-во</w:t>
            </w:r>
          </w:p>
        </w:tc>
        <w:tc>
          <w:tcPr>
            <w:tcW w:w="6444" w:type="dxa"/>
            <w:vAlign w:val="center"/>
            <w:hideMark/>
          </w:tcPr>
          <w:p w:rsidR="00577143" w:rsidRPr="00BD4BE5" w:rsidRDefault="00577143" w:rsidP="00577143">
            <w:pPr>
              <w:spacing w:after="60"/>
              <w:jc w:val="both"/>
            </w:pPr>
            <w:r w:rsidRPr="00BD4BE5">
              <w:t>количество</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ЛЭП</w:t>
            </w:r>
          </w:p>
        </w:tc>
        <w:tc>
          <w:tcPr>
            <w:tcW w:w="6444" w:type="dxa"/>
            <w:vAlign w:val="center"/>
            <w:hideMark/>
          </w:tcPr>
          <w:p w:rsidR="00577143" w:rsidRPr="00BD4BE5" w:rsidRDefault="00577143" w:rsidP="00577143">
            <w:pPr>
              <w:spacing w:after="60"/>
              <w:jc w:val="both"/>
            </w:pPr>
            <w:r w:rsidRPr="00BD4BE5">
              <w:t>линия электропередачи</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ОУИТ</w:t>
            </w:r>
          </w:p>
        </w:tc>
        <w:tc>
          <w:tcPr>
            <w:tcW w:w="6444" w:type="dxa"/>
            <w:vAlign w:val="center"/>
            <w:hideMark/>
          </w:tcPr>
          <w:p w:rsidR="00577143" w:rsidRPr="00BD4BE5" w:rsidRDefault="00577143" w:rsidP="00577143">
            <w:pPr>
              <w:spacing w:after="60"/>
              <w:jc w:val="both"/>
            </w:pPr>
            <w:r w:rsidRPr="00BD4BE5">
              <w:t>особые условия использования территории</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ПС</w:t>
            </w:r>
          </w:p>
        </w:tc>
        <w:tc>
          <w:tcPr>
            <w:tcW w:w="6444" w:type="dxa"/>
            <w:vAlign w:val="center"/>
            <w:hideMark/>
          </w:tcPr>
          <w:p w:rsidR="00577143" w:rsidRPr="00BD4BE5" w:rsidRDefault="00577143" w:rsidP="00577143">
            <w:pPr>
              <w:spacing w:after="60"/>
              <w:jc w:val="both"/>
            </w:pPr>
            <w:r w:rsidRPr="00BD4BE5">
              <w:t>подстанция (электрическая)</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СЗЗ</w:t>
            </w:r>
          </w:p>
        </w:tc>
        <w:tc>
          <w:tcPr>
            <w:tcW w:w="6444" w:type="dxa"/>
            <w:vAlign w:val="center"/>
            <w:hideMark/>
          </w:tcPr>
          <w:p w:rsidR="00577143" w:rsidRPr="00BD4BE5" w:rsidRDefault="00577143" w:rsidP="00577143">
            <w:pPr>
              <w:spacing w:after="60"/>
              <w:jc w:val="both"/>
            </w:pPr>
            <w:r w:rsidRPr="00BD4BE5">
              <w:t>санитарно-защитная зона</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ТКО</w:t>
            </w:r>
          </w:p>
        </w:tc>
        <w:tc>
          <w:tcPr>
            <w:tcW w:w="6444" w:type="dxa"/>
            <w:vAlign w:val="center"/>
            <w:hideMark/>
          </w:tcPr>
          <w:p w:rsidR="00577143" w:rsidRPr="00BD4BE5" w:rsidRDefault="00577143" w:rsidP="00577143">
            <w:pPr>
              <w:spacing w:after="60"/>
              <w:jc w:val="both"/>
            </w:pPr>
            <w:r w:rsidRPr="00BD4BE5">
              <w:t>твёрдые коммунальные отходы</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ТП</w:t>
            </w:r>
          </w:p>
        </w:tc>
        <w:tc>
          <w:tcPr>
            <w:tcW w:w="6444" w:type="dxa"/>
            <w:vAlign w:val="center"/>
            <w:hideMark/>
          </w:tcPr>
          <w:p w:rsidR="00577143" w:rsidRPr="00BD4BE5" w:rsidRDefault="00577143" w:rsidP="00577143">
            <w:pPr>
              <w:spacing w:after="60"/>
              <w:jc w:val="both"/>
            </w:pPr>
            <w:r w:rsidRPr="00BD4BE5">
              <w:t>трансформаторная подстанция</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чел.</w:t>
            </w:r>
          </w:p>
        </w:tc>
        <w:tc>
          <w:tcPr>
            <w:tcW w:w="6444" w:type="dxa"/>
            <w:vAlign w:val="center"/>
            <w:hideMark/>
          </w:tcPr>
          <w:p w:rsidR="00577143" w:rsidRPr="00BD4BE5" w:rsidRDefault="00577143" w:rsidP="00577143">
            <w:pPr>
              <w:spacing w:after="60"/>
              <w:jc w:val="both"/>
            </w:pPr>
            <w:r w:rsidRPr="00BD4BE5">
              <w:t>человек</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КНС</w:t>
            </w:r>
          </w:p>
        </w:tc>
        <w:tc>
          <w:tcPr>
            <w:tcW w:w="6444" w:type="dxa"/>
            <w:vAlign w:val="center"/>
            <w:hideMark/>
          </w:tcPr>
          <w:p w:rsidR="00577143" w:rsidRPr="00BD4BE5" w:rsidRDefault="00577143" w:rsidP="00577143">
            <w:pPr>
              <w:spacing w:after="60"/>
              <w:jc w:val="both"/>
            </w:pPr>
            <w:r w:rsidRPr="00BD4BE5">
              <w:t>канализационная насосная станция</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КОС</w:t>
            </w:r>
          </w:p>
        </w:tc>
        <w:tc>
          <w:tcPr>
            <w:tcW w:w="6444" w:type="dxa"/>
            <w:vAlign w:val="center"/>
            <w:hideMark/>
          </w:tcPr>
          <w:p w:rsidR="00577143" w:rsidRPr="00BD4BE5" w:rsidRDefault="00577143" w:rsidP="00577143">
            <w:pPr>
              <w:spacing w:after="60"/>
              <w:jc w:val="both"/>
            </w:pPr>
            <w:r w:rsidRPr="00BD4BE5">
              <w:t>канализационные очистные сооружения</w:t>
            </w:r>
          </w:p>
        </w:tc>
      </w:tr>
      <w:tr w:rsidR="00577143" w:rsidRPr="00BD4BE5" w:rsidTr="007F5DC9">
        <w:trPr>
          <w:trHeight w:val="283"/>
          <w:jc w:val="center"/>
        </w:trPr>
        <w:tc>
          <w:tcPr>
            <w:tcW w:w="2843" w:type="dxa"/>
            <w:vAlign w:val="center"/>
            <w:hideMark/>
          </w:tcPr>
          <w:p w:rsidR="00577143" w:rsidRPr="00BD4BE5" w:rsidRDefault="00577143" w:rsidP="00577143">
            <w:pPr>
              <w:spacing w:after="60"/>
            </w:pPr>
            <w:r w:rsidRPr="00BD4BE5">
              <w:t>ГРП</w:t>
            </w:r>
          </w:p>
        </w:tc>
        <w:tc>
          <w:tcPr>
            <w:tcW w:w="6444" w:type="dxa"/>
            <w:vAlign w:val="center"/>
            <w:hideMark/>
          </w:tcPr>
          <w:p w:rsidR="00577143" w:rsidRPr="00BD4BE5" w:rsidRDefault="00577143" w:rsidP="00577143">
            <w:pPr>
              <w:spacing w:after="60"/>
              <w:jc w:val="both"/>
            </w:pPr>
            <w:r w:rsidRPr="00BD4BE5">
              <w:t>газораспределительный пункт</w:t>
            </w:r>
          </w:p>
        </w:tc>
      </w:tr>
    </w:tbl>
    <w:p w:rsidR="00D856F5" w:rsidRPr="00BD4BE5" w:rsidRDefault="00D856F5"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AF6463" w:rsidRPr="00BD4BE5" w:rsidRDefault="00AF6463" w:rsidP="008D540E"/>
    <w:p w:rsidR="00F26D94" w:rsidRPr="00BD4BE5" w:rsidRDefault="00F26D94" w:rsidP="008D540E">
      <w:pPr>
        <w:pStyle w:val="S2"/>
        <w:pageBreakBefore/>
        <w:ind w:left="1077"/>
        <w:rPr>
          <w:sz w:val="24"/>
        </w:rPr>
      </w:pPr>
      <w:bookmarkStart w:id="10" w:name="_Toc454693716"/>
      <w:bookmarkStart w:id="11" w:name="_Toc528838811"/>
      <w:bookmarkEnd w:id="9"/>
      <w:r w:rsidRPr="00BD4BE5">
        <w:rPr>
          <w:sz w:val="24"/>
        </w:rPr>
        <w:lastRenderedPageBreak/>
        <w:t>Основные сведения о территории планирования</w:t>
      </w:r>
      <w:bookmarkEnd w:id="10"/>
      <w:bookmarkEnd w:id="11"/>
      <w:r w:rsidRPr="00BD4BE5">
        <w:rPr>
          <w:sz w:val="24"/>
        </w:rPr>
        <w:t xml:space="preserve"> </w:t>
      </w:r>
    </w:p>
    <w:p w:rsidR="00F26D94" w:rsidRPr="00BD4BE5" w:rsidRDefault="00F26D94" w:rsidP="008D540E">
      <w:pPr>
        <w:ind w:firstLine="709"/>
        <w:jc w:val="both"/>
      </w:pPr>
    </w:p>
    <w:p w:rsidR="00D77BAA" w:rsidRPr="00BD4BE5" w:rsidRDefault="00D77BAA" w:rsidP="00D77BAA">
      <w:pPr>
        <w:pStyle w:val="Sd"/>
        <w:rPr>
          <w:sz w:val="24"/>
        </w:rPr>
      </w:pPr>
      <w:proofErr w:type="gramStart"/>
      <w:r w:rsidRPr="00BD4BE5">
        <w:rPr>
          <w:sz w:val="24"/>
        </w:rPr>
        <w:t>Проект генерального плана муниципальное образование «Город Березники» (далее – Проект, проект генерального плана города Березники) выполнен отделом разработки градостроительной документации Открытого акционерного общества Сибирский научно-исследовательский и проектный институт градостроительства (ОАО </w:t>
      </w:r>
      <w:proofErr w:type="spellStart"/>
      <w:r w:rsidRPr="00BD4BE5">
        <w:rPr>
          <w:sz w:val="24"/>
        </w:rPr>
        <w:t>СибНИИ</w:t>
      </w:r>
      <w:proofErr w:type="spellEnd"/>
      <w:r w:rsidRPr="00BD4BE5">
        <w:rPr>
          <w:sz w:val="24"/>
        </w:rPr>
        <w:t> градостроительства) на основании муниципального контракта № 0156300046617000363-01 от 28 декабря 2017 г. с администрацией города Березники (в соответствии с Техническим заданием – Приложение № 1 к муниципальному контракту).</w:t>
      </w:r>
      <w:proofErr w:type="gramEnd"/>
    </w:p>
    <w:p w:rsidR="00D77BAA" w:rsidRPr="00BD4BE5" w:rsidRDefault="00D77BAA" w:rsidP="00D77BAA">
      <w:pPr>
        <w:pStyle w:val="Sd"/>
        <w:rPr>
          <w:sz w:val="24"/>
        </w:rPr>
      </w:pPr>
      <w:r w:rsidRPr="00BD4BE5">
        <w:rPr>
          <w:sz w:val="24"/>
        </w:rPr>
        <w:t>Основанием для разработки проекта являются:</w:t>
      </w:r>
    </w:p>
    <w:p w:rsidR="00D77BAA" w:rsidRPr="00BD4BE5" w:rsidRDefault="00D77BAA" w:rsidP="00D77BAA">
      <w:pPr>
        <w:pStyle w:val="Sd"/>
        <w:numPr>
          <w:ilvl w:val="0"/>
          <w:numId w:val="48"/>
        </w:numPr>
        <w:ind w:left="709" w:firstLine="0"/>
        <w:rPr>
          <w:sz w:val="24"/>
        </w:rPr>
      </w:pPr>
      <w:r w:rsidRPr="00BD4BE5">
        <w:rPr>
          <w:sz w:val="24"/>
        </w:rPr>
        <w:t xml:space="preserve">решение </w:t>
      </w:r>
      <w:proofErr w:type="spellStart"/>
      <w:r w:rsidRPr="00BD4BE5">
        <w:rPr>
          <w:sz w:val="24"/>
        </w:rPr>
        <w:t>Березниковской</w:t>
      </w:r>
      <w:proofErr w:type="spellEnd"/>
      <w:r w:rsidRPr="00BD4BE5">
        <w:rPr>
          <w:sz w:val="24"/>
        </w:rPr>
        <w:t xml:space="preserve"> городской Думы от 30.05.2017  № 257 «О внесении изменений в решение </w:t>
      </w:r>
      <w:proofErr w:type="spellStart"/>
      <w:r w:rsidRPr="00BD4BE5">
        <w:rPr>
          <w:sz w:val="24"/>
        </w:rPr>
        <w:t>Березниковской</w:t>
      </w:r>
      <w:proofErr w:type="spellEnd"/>
      <w:r w:rsidRPr="00BD4BE5">
        <w:rPr>
          <w:sz w:val="24"/>
        </w:rPr>
        <w:t xml:space="preserve"> городской Думы от 16.12.2016  № 194 «О бюджете города Березники на 2017 год и плановый период 2018-2019 годов»;</w:t>
      </w:r>
    </w:p>
    <w:p w:rsidR="00D77BAA" w:rsidRPr="00BD4BE5" w:rsidRDefault="00D77BAA" w:rsidP="00D77BAA">
      <w:pPr>
        <w:pStyle w:val="Sd"/>
        <w:numPr>
          <w:ilvl w:val="0"/>
          <w:numId w:val="48"/>
        </w:numPr>
        <w:ind w:left="709" w:firstLine="0"/>
        <w:rPr>
          <w:sz w:val="24"/>
        </w:rPr>
      </w:pPr>
      <w:r w:rsidRPr="00BD4BE5">
        <w:rPr>
          <w:sz w:val="24"/>
        </w:rPr>
        <w:t>постановление администрации города от 20.10.2014 № 1687 « Об утверждении муниципальной программы «</w:t>
      </w:r>
      <w:proofErr w:type="spellStart"/>
      <w:r w:rsidRPr="00BD4BE5">
        <w:rPr>
          <w:sz w:val="24"/>
        </w:rPr>
        <w:t>Имущественно-земельная</w:t>
      </w:r>
      <w:proofErr w:type="spellEnd"/>
      <w:r w:rsidRPr="00BD4BE5">
        <w:rPr>
          <w:sz w:val="24"/>
        </w:rPr>
        <w:t xml:space="preserve"> политика в городе Березники»</w:t>
      </w:r>
      <w:proofErr w:type="gramStart"/>
      <w:r w:rsidRPr="00BD4BE5">
        <w:rPr>
          <w:sz w:val="24"/>
        </w:rPr>
        <w:t xml:space="preserve"> ;</w:t>
      </w:r>
      <w:proofErr w:type="gramEnd"/>
    </w:p>
    <w:p w:rsidR="00D77BAA" w:rsidRPr="00BD4BE5" w:rsidRDefault="00D77BAA" w:rsidP="00D77BAA">
      <w:pPr>
        <w:pStyle w:val="Sd"/>
        <w:numPr>
          <w:ilvl w:val="0"/>
          <w:numId w:val="48"/>
        </w:numPr>
        <w:ind w:left="709" w:firstLine="0"/>
        <w:rPr>
          <w:sz w:val="24"/>
        </w:rPr>
      </w:pPr>
      <w:r w:rsidRPr="00BD4BE5">
        <w:rPr>
          <w:sz w:val="24"/>
        </w:rPr>
        <w:t>постановление администрации города от 21.08.2017 № 1919 «О подготовке проекта Генерального плана города Березники (новая редакция)».</w:t>
      </w:r>
    </w:p>
    <w:p w:rsidR="00D77BAA" w:rsidRPr="00BD4BE5" w:rsidRDefault="00D77BAA" w:rsidP="00D77BAA">
      <w:pPr>
        <w:pStyle w:val="Sd"/>
        <w:rPr>
          <w:rFonts w:eastAsia="Calibri"/>
          <w:sz w:val="24"/>
          <w:lang w:eastAsia="en-US"/>
        </w:rPr>
      </w:pPr>
      <w:r w:rsidRPr="00BD4BE5">
        <w:rPr>
          <w:sz w:val="24"/>
        </w:rPr>
        <w:t xml:space="preserve">Понятия «муниципальное образование», «Город Березники», «город» и «городской округ», употребляемые в настоящем Проекте, равнозначны и используются применительно к муниципальному образованию «Город Березники», границы которого </w:t>
      </w:r>
      <w:r w:rsidRPr="00BD4BE5">
        <w:rPr>
          <w:rFonts w:eastAsia="Calibri"/>
          <w:sz w:val="24"/>
          <w:lang w:eastAsia="en-US"/>
        </w:rPr>
        <w:t>установлены Законом Пермской области от 27.12.2004 N 1983-434 (ред. от 16.10.2009, №499-ПК) «Об утверждении границ и о наделении статусом муниципального образования «Город Березники» Пермского края». Границы описаны в векторном виде, сведения о них занесены в единый государственный реестр недвижимости, площадь муниципального образования составляет 43111, 88 га и совпадает с границами населённого пункта.</w:t>
      </w:r>
    </w:p>
    <w:p w:rsidR="00D77BAA" w:rsidRPr="00BD4BE5" w:rsidRDefault="00D77BAA" w:rsidP="00D77BAA">
      <w:pPr>
        <w:pStyle w:val="Sd"/>
        <w:rPr>
          <w:sz w:val="24"/>
        </w:rPr>
      </w:pPr>
      <w:r w:rsidRPr="00BD4BE5">
        <w:rPr>
          <w:sz w:val="24"/>
        </w:rPr>
        <w:t xml:space="preserve">Проект генерального плана города Березники выполнен с учётом положений ранее разработанной градостроительной документации:  </w:t>
      </w:r>
    </w:p>
    <w:p w:rsidR="00D77BAA" w:rsidRPr="00BD4BE5" w:rsidRDefault="00D77BAA" w:rsidP="00D77BAA">
      <w:pPr>
        <w:pStyle w:val="Sd"/>
        <w:numPr>
          <w:ilvl w:val="0"/>
          <w:numId w:val="48"/>
        </w:numPr>
        <w:ind w:left="709" w:firstLine="0"/>
        <w:rPr>
          <w:sz w:val="24"/>
        </w:rPr>
      </w:pPr>
      <w:r w:rsidRPr="00BD4BE5">
        <w:rPr>
          <w:sz w:val="24"/>
        </w:rPr>
        <w:t xml:space="preserve">Схемой территориального планирования Пермского края, </w:t>
      </w:r>
      <w:proofErr w:type="gramStart"/>
      <w:r w:rsidRPr="00BD4BE5">
        <w:rPr>
          <w:sz w:val="24"/>
        </w:rPr>
        <w:t>утверждена</w:t>
      </w:r>
      <w:proofErr w:type="gramEnd"/>
      <w:r w:rsidRPr="00BD4BE5">
        <w:rPr>
          <w:sz w:val="24"/>
        </w:rPr>
        <w:t xml:space="preserve"> постановлением Правительства Пермского края от 27.10.2009  № 780-п «Об утверждении Схемы территориального планирования Пермского края», (в редакции от 30.10.2017 879-п) (далее – СТП Пермского края);</w:t>
      </w:r>
    </w:p>
    <w:p w:rsidR="00D77BAA" w:rsidRPr="00BD4BE5" w:rsidRDefault="00D77BAA" w:rsidP="00D77BAA">
      <w:pPr>
        <w:pStyle w:val="Sd"/>
        <w:numPr>
          <w:ilvl w:val="0"/>
          <w:numId w:val="48"/>
        </w:numPr>
        <w:ind w:left="709" w:firstLine="0"/>
        <w:rPr>
          <w:sz w:val="24"/>
        </w:rPr>
      </w:pPr>
      <w:r w:rsidRPr="00BD4BE5">
        <w:rPr>
          <w:sz w:val="24"/>
        </w:rPr>
        <w:t xml:space="preserve">Генеральным планом города Березники,  </w:t>
      </w:r>
      <w:proofErr w:type="spellStart"/>
      <w:r w:rsidRPr="00BD4BE5">
        <w:rPr>
          <w:sz w:val="24"/>
        </w:rPr>
        <w:t>утверждёным</w:t>
      </w:r>
      <w:proofErr w:type="spellEnd"/>
      <w:r w:rsidRPr="00BD4BE5">
        <w:rPr>
          <w:sz w:val="24"/>
        </w:rPr>
        <w:t xml:space="preserve"> решением  </w:t>
      </w:r>
      <w:proofErr w:type="spellStart"/>
      <w:r w:rsidRPr="00BD4BE5">
        <w:rPr>
          <w:sz w:val="24"/>
        </w:rPr>
        <w:t>Березниковской</w:t>
      </w:r>
      <w:proofErr w:type="spellEnd"/>
      <w:r w:rsidRPr="00BD4BE5">
        <w:rPr>
          <w:sz w:val="24"/>
        </w:rPr>
        <w:t xml:space="preserve"> городской Думы от 31.01.2006 № 63;</w:t>
      </w:r>
    </w:p>
    <w:p w:rsidR="00D77BAA" w:rsidRPr="00BD4BE5" w:rsidRDefault="00D77BAA" w:rsidP="00D77BAA">
      <w:pPr>
        <w:pStyle w:val="Sd"/>
        <w:numPr>
          <w:ilvl w:val="0"/>
          <w:numId w:val="48"/>
        </w:numPr>
        <w:ind w:left="709" w:firstLine="0"/>
        <w:rPr>
          <w:sz w:val="24"/>
        </w:rPr>
      </w:pPr>
      <w:r w:rsidRPr="00BD4BE5">
        <w:rPr>
          <w:sz w:val="24"/>
        </w:rPr>
        <w:t xml:space="preserve">Правилами землепользования и застройки в городе Березники, </w:t>
      </w:r>
      <w:proofErr w:type="spellStart"/>
      <w:r w:rsidRPr="00BD4BE5">
        <w:rPr>
          <w:sz w:val="24"/>
        </w:rPr>
        <w:t>утверждеными</w:t>
      </w:r>
      <w:proofErr w:type="spellEnd"/>
      <w:r w:rsidRPr="00BD4BE5">
        <w:rPr>
          <w:sz w:val="24"/>
        </w:rPr>
        <w:t xml:space="preserve"> решением </w:t>
      </w:r>
      <w:proofErr w:type="spellStart"/>
      <w:r w:rsidRPr="00BD4BE5">
        <w:rPr>
          <w:sz w:val="24"/>
        </w:rPr>
        <w:t>Березниковской</w:t>
      </w:r>
      <w:proofErr w:type="spellEnd"/>
      <w:r w:rsidRPr="00BD4BE5">
        <w:rPr>
          <w:sz w:val="24"/>
        </w:rPr>
        <w:t xml:space="preserve"> городской Думы от 31.07.2007 № 325 (далее – Правила землепользования и застройки в городе Березники); </w:t>
      </w:r>
    </w:p>
    <w:p w:rsidR="00D77BAA" w:rsidRPr="00BD4BE5" w:rsidRDefault="00D77BAA" w:rsidP="00D77BAA">
      <w:pPr>
        <w:pStyle w:val="Sd"/>
        <w:numPr>
          <w:ilvl w:val="0"/>
          <w:numId w:val="48"/>
        </w:numPr>
        <w:ind w:left="709" w:firstLine="0"/>
        <w:rPr>
          <w:sz w:val="24"/>
        </w:rPr>
      </w:pPr>
      <w:r w:rsidRPr="00BD4BE5">
        <w:rPr>
          <w:sz w:val="24"/>
        </w:rPr>
        <w:t>действующими проектами планировки.</w:t>
      </w:r>
    </w:p>
    <w:p w:rsidR="00D77BAA" w:rsidRPr="00BD4BE5" w:rsidRDefault="00D77BAA" w:rsidP="00D77BAA">
      <w:pPr>
        <w:pStyle w:val="Sd"/>
        <w:rPr>
          <w:sz w:val="24"/>
        </w:rPr>
      </w:pPr>
      <w:r w:rsidRPr="00BD4BE5">
        <w:rPr>
          <w:sz w:val="24"/>
        </w:rPr>
        <w:t xml:space="preserve">Методической базой разработки проекта являются Методические рекомендации по разработке проектов генеральных планов поселений и городских округов, утвержденные приказом Минрегионразвития от 26.05 2011  № 244. </w:t>
      </w:r>
    </w:p>
    <w:p w:rsidR="00D77BAA" w:rsidRPr="00BD4BE5" w:rsidRDefault="00D77BAA" w:rsidP="00D77BAA">
      <w:pPr>
        <w:pStyle w:val="Sd"/>
        <w:rPr>
          <w:sz w:val="24"/>
        </w:rPr>
      </w:pPr>
      <w:proofErr w:type="gramStart"/>
      <w:r w:rsidRPr="00BD4BE5">
        <w:rPr>
          <w:sz w:val="24"/>
        </w:rPr>
        <w:t>Целью работы  является обеспечение комплексного и устойчивого развития города Березники, направленного на создание благоприятных условий жизнедеятельности человека, оптимизации функционального использования городских территорий, развития и реорганизации инженерной, транспортной и социальной инфраструктур, рациональное природопользование, сохранение и улучшение природной среды, охрану и использование объектов историко-культурного и архитектурного наследия, создание условий для привлечения инвестиций, в том числе путем предоставления возможности выбора наиболее эффективных видов</w:t>
      </w:r>
      <w:proofErr w:type="gramEnd"/>
      <w:r w:rsidRPr="00BD4BE5">
        <w:rPr>
          <w:sz w:val="24"/>
        </w:rPr>
        <w:t xml:space="preserve"> разрешенного использования земельных участков и объектов капитального строительства, обеспечение  публичности и открытости градостроительных решений.</w:t>
      </w:r>
    </w:p>
    <w:p w:rsidR="00D77BAA" w:rsidRPr="00BD4BE5" w:rsidRDefault="00D77BAA" w:rsidP="00D77BAA">
      <w:pPr>
        <w:pStyle w:val="Sd"/>
        <w:rPr>
          <w:sz w:val="24"/>
        </w:rPr>
      </w:pPr>
      <w:r w:rsidRPr="00BD4BE5">
        <w:rPr>
          <w:sz w:val="24"/>
        </w:rPr>
        <w:t>Основными задачами проекта являются:</w:t>
      </w:r>
    </w:p>
    <w:p w:rsidR="00D77BAA" w:rsidRPr="00BD4BE5" w:rsidRDefault="00D77BAA" w:rsidP="00D77BAA">
      <w:pPr>
        <w:pStyle w:val="Sd"/>
        <w:rPr>
          <w:sz w:val="24"/>
        </w:rPr>
      </w:pPr>
      <w:r w:rsidRPr="00BD4BE5">
        <w:rPr>
          <w:sz w:val="24"/>
        </w:rPr>
        <w:t>- выработка проектных решений по совершенствованию и развитию планировочной структуры города Березники;</w:t>
      </w:r>
    </w:p>
    <w:p w:rsidR="00D77BAA" w:rsidRPr="00BD4BE5" w:rsidRDefault="00D77BAA" w:rsidP="00D77BAA">
      <w:pPr>
        <w:pStyle w:val="Sd"/>
        <w:rPr>
          <w:sz w:val="24"/>
        </w:rPr>
      </w:pPr>
      <w:r w:rsidRPr="00BD4BE5">
        <w:rPr>
          <w:sz w:val="24"/>
        </w:rPr>
        <w:lastRenderedPageBreak/>
        <w:t>- разработка основных направлений градостроительного развития территории города Березники с учетом особенностей социально-экономического развития и природных условий;</w:t>
      </w:r>
    </w:p>
    <w:p w:rsidR="00D77BAA" w:rsidRPr="00BD4BE5" w:rsidRDefault="00D77BAA" w:rsidP="00D77BAA">
      <w:pPr>
        <w:pStyle w:val="Sd"/>
        <w:rPr>
          <w:sz w:val="24"/>
        </w:rPr>
      </w:pPr>
      <w:r w:rsidRPr="00BD4BE5">
        <w:rPr>
          <w:sz w:val="24"/>
        </w:rPr>
        <w:t>- уточнение зон различного функционального назначения и ограничения на использование территорий в этих зонах;</w:t>
      </w:r>
    </w:p>
    <w:p w:rsidR="00D77BAA" w:rsidRPr="00BD4BE5" w:rsidRDefault="00D77BAA" w:rsidP="00D77BAA">
      <w:pPr>
        <w:pStyle w:val="Sd"/>
        <w:rPr>
          <w:sz w:val="24"/>
        </w:rPr>
      </w:pPr>
      <w:r w:rsidRPr="00BD4BE5">
        <w:rPr>
          <w:sz w:val="24"/>
        </w:rPr>
        <w:t>- определение параметров развития и модернизации инженерной, транспортной, производственной и социальной инфраструктур;</w:t>
      </w:r>
    </w:p>
    <w:p w:rsidR="00D77BAA" w:rsidRPr="00BD4BE5" w:rsidRDefault="00D77BAA" w:rsidP="00D77BAA">
      <w:pPr>
        <w:pStyle w:val="Sd"/>
        <w:rPr>
          <w:sz w:val="24"/>
        </w:rPr>
      </w:pPr>
      <w:r w:rsidRPr="00BD4BE5">
        <w:rPr>
          <w:sz w:val="24"/>
        </w:rPr>
        <w:t>- определение мер и требований по улучшению экологической обстановки;</w:t>
      </w:r>
    </w:p>
    <w:p w:rsidR="00D77BAA" w:rsidRPr="00BD4BE5" w:rsidRDefault="00D77BAA" w:rsidP="00D77BAA">
      <w:pPr>
        <w:pStyle w:val="Sd"/>
        <w:rPr>
          <w:sz w:val="24"/>
        </w:rPr>
      </w:pPr>
      <w:r w:rsidRPr="00BD4BE5">
        <w:rPr>
          <w:sz w:val="24"/>
        </w:rPr>
        <w:t>- определение мер по защите территории от воздействия чрезвычайных ситуаций природного и техногенного характера и гражданской обороне;</w:t>
      </w:r>
    </w:p>
    <w:p w:rsidR="00D77BAA" w:rsidRPr="00BD4BE5" w:rsidRDefault="00D77BAA" w:rsidP="00D77BAA">
      <w:pPr>
        <w:pStyle w:val="Sd"/>
        <w:rPr>
          <w:sz w:val="24"/>
        </w:rPr>
      </w:pPr>
      <w:r w:rsidRPr="00BD4BE5">
        <w:rPr>
          <w:sz w:val="24"/>
        </w:rPr>
        <w:t xml:space="preserve">- в процессе подготовки Генерального плана учесть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proofErr w:type="spellStart"/>
      <w:r w:rsidRPr="00BD4BE5">
        <w:rPr>
          <w:sz w:val="24"/>
        </w:rPr>
        <w:t>дейтвующим</w:t>
      </w:r>
      <w:proofErr w:type="spellEnd"/>
      <w:r w:rsidRPr="00BD4BE5">
        <w:rPr>
          <w:sz w:val="24"/>
        </w:rPr>
        <w:t xml:space="preserve">  законодательством Российской Федерации об охране объектов культурного наследия и статьей 27 Градостроительного кодекса Российской Федерации (далее – Градостроительный кодекс);</w:t>
      </w:r>
    </w:p>
    <w:p w:rsidR="00D77BAA" w:rsidRPr="00BD4BE5" w:rsidRDefault="00D77BAA" w:rsidP="00D77BAA">
      <w:pPr>
        <w:pStyle w:val="Sd"/>
        <w:rPr>
          <w:sz w:val="24"/>
        </w:rPr>
      </w:pPr>
      <w:r w:rsidRPr="00BD4BE5">
        <w:rPr>
          <w:sz w:val="24"/>
        </w:rPr>
        <w:t>- определение зон размещения объектов местного значения в целях реализации полномочий города Березники;</w:t>
      </w:r>
    </w:p>
    <w:p w:rsidR="00D77BAA" w:rsidRPr="00BD4BE5" w:rsidRDefault="00D77BAA" w:rsidP="00D77BAA">
      <w:pPr>
        <w:pStyle w:val="Sd"/>
        <w:rPr>
          <w:sz w:val="24"/>
        </w:rPr>
      </w:pPr>
      <w:r w:rsidRPr="00BD4BE5">
        <w:rPr>
          <w:sz w:val="24"/>
        </w:rPr>
        <w:t xml:space="preserve">- указать зоны размещения объектов федерального и регионального значения в соответствии со Схемой территориального планирования Пермского края; </w:t>
      </w:r>
    </w:p>
    <w:p w:rsidR="00D77BAA" w:rsidRPr="00BD4BE5" w:rsidRDefault="00D77BAA" w:rsidP="00D77BAA">
      <w:pPr>
        <w:pStyle w:val="Sd"/>
        <w:rPr>
          <w:sz w:val="24"/>
        </w:rPr>
      </w:pPr>
      <w:r w:rsidRPr="00BD4BE5">
        <w:rPr>
          <w:sz w:val="24"/>
        </w:rPr>
        <w:t>-  анализ земель города Березники с учетом сведений Единого государственного реестра недвижимости и принятие решения об установлении дополнительных функциональных зон для размещения либо расширения существующих территорий под многоквартирное и индивидуальное жилищное строительство, а также функциональные зоны иного вида;</w:t>
      </w:r>
    </w:p>
    <w:p w:rsidR="00D77BAA" w:rsidRPr="00BD4BE5" w:rsidRDefault="00D77BAA" w:rsidP="00D77BAA">
      <w:pPr>
        <w:pStyle w:val="Sd"/>
        <w:rPr>
          <w:sz w:val="24"/>
        </w:rPr>
      </w:pPr>
      <w:r w:rsidRPr="00BD4BE5">
        <w:rPr>
          <w:sz w:val="24"/>
        </w:rPr>
        <w:t>-  технико-экономическое обоснование развития города Березники.</w:t>
      </w:r>
    </w:p>
    <w:p w:rsidR="00D77BAA" w:rsidRPr="00BD4BE5" w:rsidRDefault="00D77BAA" w:rsidP="00D77BAA">
      <w:pPr>
        <w:pStyle w:val="Sd"/>
        <w:rPr>
          <w:sz w:val="24"/>
        </w:rPr>
      </w:pPr>
      <w:r w:rsidRPr="00BD4BE5">
        <w:rPr>
          <w:sz w:val="24"/>
        </w:rPr>
        <w:t>- определение первоочередные мероприятия по реализации Генерального плана города Березники и совершенствования системы планирования реализации стратегических решений по развитию территории.</w:t>
      </w:r>
    </w:p>
    <w:p w:rsidR="00D77BAA" w:rsidRPr="00BD4BE5" w:rsidRDefault="00D77BAA" w:rsidP="00D77BAA">
      <w:pPr>
        <w:pStyle w:val="Sd"/>
        <w:rPr>
          <w:sz w:val="24"/>
        </w:rPr>
      </w:pPr>
      <w:r w:rsidRPr="00BD4BE5">
        <w:rPr>
          <w:sz w:val="24"/>
        </w:rPr>
        <w:t>В соответствии с п.11 статьи 9 Градостроительного кодекса генеральный план утверждается на срок не менее</w:t>
      </w:r>
      <w:proofErr w:type="gramStart"/>
      <w:r w:rsidRPr="00BD4BE5">
        <w:rPr>
          <w:sz w:val="24"/>
        </w:rPr>
        <w:t>,</w:t>
      </w:r>
      <w:proofErr w:type="gramEnd"/>
      <w:r w:rsidRPr="00BD4BE5">
        <w:rPr>
          <w:sz w:val="24"/>
        </w:rPr>
        <w:t xml:space="preserve"> чем двадцать лет. </w:t>
      </w:r>
    </w:p>
    <w:p w:rsidR="00D77BAA" w:rsidRPr="00BD4BE5" w:rsidRDefault="00D77BAA" w:rsidP="00D77BAA">
      <w:pPr>
        <w:pStyle w:val="Sd"/>
        <w:rPr>
          <w:sz w:val="24"/>
        </w:rPr>
      </w:pPr>
      <w:r w:rsidRPr="00BD4BE5">
        <w:rPr>
          <w:sz w:val="24"/>
        </w:rPr>
        <w:t>Исходный год проекта – 2017 год;</w:t>
      </w:r>
    </w:p>
    <w:p w:rsidR="00D77BAA" w:rsidRPr="00BD4BE5" w:rsidRDefault="00D77BAA" w:rsidP="00D77BAA">
      <w:pPr>
        <w:pStyle w:val="Sd"/>
        <w:rPr>
          <w:sz w:val="24"/>
        </w:rPr>
      </w:pPr>
      <w:r w:rsidRPr="00BD4BE5">
        <w:rPr>
          <w:sz w:val="24"/>
        </w:rPr>
        <w:t>Первая очередь реализации проекта – 2029 год;</w:t>
      </w:r>
    </w:p>
    <w:p w:rsidR="00D77BAA" w:rsidRPr="00BD4BE5" w:rsidRDefault="00D77BAA" w:rsidP="00D77BAA">
      <w:pPr>
        <w:pStyle w:val="Sd"/>
        <w:rPr>
          <w:sz w:val="24"/>
        </w:rPr>
      </w:pPr>
      <w:r w:rsidRPr="00BD4BE5">
        <w:rPr>
          <w:sz w:val="24"/>
        </w:rPr>
        <w:t xml:space="preserve">Расчетный срок реализации проекта – 2039 год.  </w:t>
      </w:r>
    </w:p>
    <w:p w:rsidR="00D77BAA" w:rsidRPr="00BD4BE5" w:rsidRDefault="00D77BAA" w:rsidP="00D77BAA">
      <w:pPr>
        <w:pStyle w:val="Sd"/>
        <w:rPr>
          <w:sz w:val="24"/>
        </w:rPr>
      </w:pPr>
      <w:r w:rsidRPr="00BD4BE5">
        <w:rPr>
          <w:sz w:val="24"/>
        </w:rPr>
        <w:t xml:space="preserve">Проект выполнен в виде </w:t>
      </w:r>
      <w:proofErr w:type="spellStart"/>
      <w:r w:rsidRPr="00BD4BE5">
        <w:rPr>
          <w:sz w:val="24"/>
        </w:rPr>
        <w:t>геоинформационной</w:t>
      </w:r>
      <w:proofErr w:type="spellEnd"/>
      <w:r w:rsidRPr="00BD4BE5">
        <w:rPr>
          <w:sz w:val="24"/>
        </w:rPr>
        <w:t xml:space="preserve"> системы (ГИС) и с технической точки зрения представляет собой открытую компьютерную базу данных, позволяющую расширять массивы информации по различным тематическим направлениям, использовать её для дальнейшего территориального мониторинга, а также для практической работы профильных подразделений органов местного самоуправления.  </w:t>
      </w:r>
    </w:p>
    <w:p w:rsidR="00D77BAA" w:rsidRPr="00BD4BE5" w:rsidRDefault="00D77BAA" w:rsidP="00D77BAA">
      <w:pPr>
        <w:pStyle w:val="Sd"/>
        <w:rPr>
          <w:sz w:val="24"/>
        </w:rPr>
      </w:pPr>
      <w:r w:rsidRPr="00BD4BE5">
        <w:rPr>
          <w:sz w:val="24"/>
        </w:rPr>
        <w:t xml:space="preserve">Проект генерального плана </w:t>
      </w:r>
      <w:r w:rsidRPr="00BD4BE5">
        <w:rPr>
          <w:rFonts w:eastAsia="Calibri"/>
          <w:sz w:val="24"/>
          <w:lang w:eastAsia="en-US"/>
        </w:rPr>
        <w:t>города Березники</w:t>
      </w:r>
      <w:r w:rsidRPr="00BD4BE5">
        <w:rPr>
          <w:sz w:val="24"/>
        </w:rPr>
        <w:t xml:space="preserve"> выполнен с учётом требований Градостроительного кодекса о создании информационных систем обеспечения градостроительной деятельности (ИСОГД).</w:t>
      </w:r>
    </w:p>
    <w:p w:rsidR="00D77BAA" w:rsidRPr="00BD4BE5" w:rsidRDefault="00D77BAA" w:rsidP="00D77BAA">
      <w:pPr>
        <w:pStyle w:val="Sd"/>
        <w:rPr>
          <w:sz w:val="24"/>
        </w:rPr>
      </w:pPr>
      <w:r w:rsidRPr="00BD4BE5">
        <w:rPr>
          <w:sz w:val="24"/>
        </w:rPr>
        <w:t>Реализация Положений о территориальном планировании генерального плана будет осуществляться путем выполнения мероприятий, предусматриваемых программами, которые разрабатываются и утверждаются органами местного самоуправления  за счет средств местного бюджета или инвестиционными программами организаций коммунального комплекса.</w:t>
      </w:r>
    </w:p>
    <w:p w:rsidR="00D77BAA" w:rsidRPr="00BD4BE5" w:rsidRDefault="00D77BAA" w:rsidP="00D77BAA">
      <w:pPr>
        <w:pStyle w:val="Sd"/>
        <w:rPr>
          <w:sz w:val="24"/>
        </w:rPr>
      </w:pPr>
    </w:p>
    <w:p w:rsidR="00D77BAA" w:rsidRPr="00BD4BE5" w:rsidRDefault="00D77BAA" w:rsidP="00D77BAA">
      <w:pPr>
        <w:pStyle w:val="Sd"/>
        <w:rPr>
          <w:sz w:val="24"/>
        </w:rPr>
      </w:pPr>
      <w:r w:rsidRPr="00BD4BE5">
        <w:rPr>
          <w:sz w:val="24"/>
        </w:rPr>
        <w:t>Нормативная и правовая база:</w:t>
      </w:r>
    </w:p>
    <w:p w:rsidR="00D77BAA" w:rsidRPr="00BD4BE5" w:rsidRDefault="00D77BAA" w:rsidP="00D77BAA">
      <w:pPr>
        <w:pStyle w:val="b"/>
        <w:numPr>
          <w:ilvl w:val="0"/>
          <w:numId w:val="49"/>
        </w:numPr>
        <w:rPr>
          <w:sz w:val="24"/>
        </w:rPr>
      </w:pPr>
      <w:r w:rsidRPr="00BD4BE5">
        <w:rPr>
          <w:sz w:val="24"/>
        </w:rPr>
        <w:t>Градостроительный кодекс Российской Федерации от 29.12.2004 № 190-ФЗ;</w:t>
      </w:r>
    </w:p>
    <w:p w:rsidR="00D77BAA" w:rsidRPr="00BD4BE5" w:rsidRDefault="00D77BAA" w:rsidP="00D77BAA">
      <w:pPr>
        <w:pStyle w:val="b"/>
        <w:numPr>
          <w:ilvl w:val="0"/>
          <w:numId w:val="49"/>
        </w:numPr>
        <w:rPr>
          <w:sz w:val="24"/>
        </w:rPr>
      </w:pPr>
      <w:r w:rsidRPr="00BD4BE5">
        <w:rPr>
          <w:sz w:val="24"/>
        </w:rPr>
        <w:t>Земельный кодекс Российской Федерации от 25.10.2001 № 136-ФЗ;</w:t>
      </w:r>
    </w:p>
    <w:p w:rsidR="00D77BAA" w:rsidRPr="00BD4BE5" w:rsidRDefault="00D77BAA" w:rsidP="00D77BAA">
      <w:pPr>
        <w:pStyle w:val="b"/>
        <w:numPr>
          <w:ilvl w:val="0"/>
          <w:numId w:val="49"/>
        </w:numPr>
        <w:rPr>
          <w:sz w:val="24"/>
        </w:rPr>
      </w:pPr>
      <w:r w:rsidRPr="00BD4BE5">
        <w:rPr>
          <w:sz w:val="24"/>
        </w:rPr>
        <w:t>Водный кодекс Российской Федерации от 03.06.2006 № 74-ФЗ;</w:t>
      </w:r>
    </w:p>
    <w:p w:rsidR="00D77BAA" w:rsidRPr="00BD4BE5" w:rsidRDefault="00D77BAA" w:rsidP="00D77BAA">
      <w:pPr>
        <w:pStyle w:val="b"/>
        <w:numPr>
          <w:ilvl w:val="0"/>
          <w:numId w:val="49"/>
        </w:numPr>
        <w:rPr>
          <w:sz w:val="24"/>
        </w:rPr>
      </w:pPr>
      <w:r w:rsidRPr="00BD4BE5">
        <w:rPr>
          <w:sz w:val="24"/>
        </w:rPr>
        <w:t>Лесной кодекс Российской Федерации от 04.12.2006 № 200-ФЗ;</w:t>
      </w:r>
    </w:p>
    <w:p w:rsidR="00D77BAA" w:rsidRPr="00BD4BE5" w:rsidRDefault="00D77BAA" w:rsidP="00D77BAA">
      <w:pPr>
        <w:pStyle w:val="b"/>
        <w:numPr>
          <w:ilvl w:val="0"/>
          <w:numId w:val="49"/>
        </w:numPr>
        <w:rPr>
          <w:sz w:val="24"/>
        </w:rPr>
      </w:pPr>
      <w:r w:rsidRPr="00BD4BE5">
        <w:rPr>
          <w:sz w:val="24"/>
        </w:rPr>
        <w:t>Воздушный кодекс Российской Федерации от 19.03.1997 № 60-ФЗ;</w:t>
      </w:r>
    </w:p>
    <w:p w:rsidR="00D77BAA" w:rsidRPr="00BD4BE5" w:rsidRDefault="00D77BAA" w:rsidP="00D77BAA">
      <w:pPr>
        <w:pStyle w:val="b"/>
        <w:numPr>
          <w:ilvl w:val="0"/>
          <w:numId w:val="49"/>
        </w:numPr>
        <w:rPr>
          <w:sz w:val="24"/>
        </w:rPr>
      </w:pPr>
      <w:r w:rsidRPr="00BD4BE5">
        <w:rPr>
          <w:sz w:val="24"/>
        </w:rPr>
        <w:t>Федеральный закон от 06.10.2003 № 131-ФЗ «Об общих принципах организации местного самоуправления в Российской Федерации»;</w:t>
      </w:r>
    </w:p>
    <w:p w:rsidR="00D77BAA" w:rsidRPr="00BD4BE5" w:rsidRDefault="00D77BAA" w:rsidP="00D77BAA">
      <w:pPr>
        <w:pStyle w:val="b"/>
        <w:numPr>
          <w:ilvl w:val="0"/>
          <w:numId w:val="49"/>
        </w:numPr>
        <w:rPr>
          <w:sz w:val="24"/>
        </w:rPr>
      </w:pPr>
      <w:r w:rsidRPr="00BD4BE5">
        <w:rPr>
          <w:sz w:val="24"/>
        </w:rPr>
        <w:lastRenderedPageBreak/>
        <w:t>Федеральный закон от 10.01.2002 № 7-ФЗ «Об охране окружающей среды»;</w:t>
      </w:r>
    </w:p>
    <w:p w:rsidR="00D77BAA" w:rsidRPr="00BD4BE5" w:rsidRDefault="00D77BAA" w:rsidP="00D77BAA">
      <w:pPr>
        <w:pStyle w:val="b"/>
        <w:numPr>
          <w:ilvl w:val="0"/>
          <w:numId w:val="49"/>
        </w:numPr>
        <w:rPr>
          <w:sz w:val="24"/>
        </w:rPr>
      </w:pPr>
      <w:r w:rsidRPr="00BD4BE5">
        <w:rPr>
          <w:sz w:val="24"/>
        </w:rPr>
        <w:t>Федеральный закон от 30.03.1999 № 52-ФЗ «О санитарно-эпидемиологическом благополучии населения»;</w:t>
      </w:r>
    </w:p>
    <w:p w:rsidR="00D77BAA" w:rsidRPr="00BD4BE5" w:rsidRDefault="00D77BAA" w:rsidP="00D77BAA">
      <w:pPr>
        <w:pStyle w:val="b"/>
        <w:numPr>
          <w:ilvl w:val="0"/>
          <w:numId w:val="49"/>
        </w:numPr>
        <w:rPr>
          <w:sz w:val="24"/>
        </w:rPr>
      </w:pPr>
      <w:r w:rsidRPr="00BD4BE5">
        <w:rPr>
          <w:sz w:val="24"/>
        </w:rPr>
        <w:t>Федеральный закон от 21.12.1994 № 68-ФЗ «О защите населения и территорий от чрезвычайных ситуаций природного и техногенного характера»;</w:t>
      </w:r>
    </w:p>
    <w:p w:rsidR="00D77BAA" w:rsidRPr="00BD4BE5" w:rsidRDefault="00D77BAA" w:rsidP="00D77BAA">
      <w:pPr>
        <w:pStyle w:val="b"/>
        <w:numPr>
          <w:ilvl w:val="0"/>
          <w:numId w:val="49"/>
        </w:numPr>
        <w:rPr>
          <w:sz w:val="24"/>
        </w:rPr>
      </w:pPr>
      <w:r w:rsidRPr="00BD4BE5">
        <w:rPr>
          <w:sz w:val="24"/>
        </w:rPr>
        <w:t>Федеральный закон от 08.11.2007 № 257-ФЗ (ред.07.02.2017)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7BAA" w:rsidRPr="00BD4BE5" w:rsidRDefault="00D77BAA" w:rsidP="00D77BAA">
      <w:pPr>
        <w:pStyle w:val="b"/>
        <w:numPr>
          <w:ilvl w:val="0"/>
          <w:numId w:val="49"/>
        </w:numPr>
        <w:rPr>
          <w:sz w:val="24"/>
        </w:rPr>
      </w:pPr>
      <w:r w:rsidRPr="00BD4BE5">
        <w:rPr>
          <w:sz w:val="24"/>
        </w:rPr>
        <w:t>Федеральный закон от 24.06.1998 № 89-ФЗ (ред.28.12.2016) «Об отходах производства и потребления»;</w:t>
      </w:r>
    </w:p>
    <w:p w:rsidR="00D77BAA" w:rsidRPr="00BD4BE5" w:rsidRDefault="00D77BAA" w:rsidP="00D77BAA">
      <w:pPr>
        <w:pStyle w:val="b"/>
        <w:numPr>
          <w:ilvl w:val="0"/>
          <w:numId w:val="49"/>
        </w:numPr>
        <w:rPr>
          <w:sz w:val="24"/>
        </w:rPr>
      </w:pPr>
      <w:r w:rsidRPr="00BD4BE5">
        <w:rPr>
          <w:sz w:val="24"/>
        </w:rPr>
        <w:t>Федеральный закон от 18.06.2001 № 78-ФЗ «О землеустройстве»;</w:t>
      </w:r>
    </w:p>
    <w:p w:rsidR="00D77BAA" w:rsidRPr="00BD4BE5" w:rsidRDefault="00D77BAA" w:rsidP="00D77BAA">
      <w:pPr>
        <w:pStyle w:val="b"/>
        <w:numPr>
          <w:ilvl w:val="0"/>
          <w:numId w:val="49"/>
        </w:numPr>
        <w:rPr>
          <w:sz w:val="24"/>
        </w:rPr>
      </w:pPr>
      <w:r w:rsidRPr="00BD4BE5">
        <w:rPr>
          <w:sz w:val="24"/>
        </w:rPr>
        <w:t>Федеральный закон от 25.06.2002 № 73-ФЗ «Об объектах культурного наследия (памятниках истории и культуры) народов Российской Федерации»;</w:t>
      </w:r>
    </w:p>
    <w:p w:rsidR="00D77BAA" w:rsidRPr="00BD4BE5" w:rsidRDefault="00D77BAA" w:rsidP="00D77BAA">
      <w:pPr>
        <w:pStyle w:val="b"/>
        <w:numPr>
          <w:ilvl w:val="0"/>
          <w:numId w:val="49"/>
        </w:numPr>
        <w:rPr>
          <w:sz w:val="24"/>
        </w:rPr>
      </w:pPr>
      <w:r w:rsidRPr="00BD4BE5">
        <w:rPr>
          <w:sz w:val="24"/>
        </w:rPr>
        <w:t>Федеральный закон от 21.12.1994 № 69-ФЗ «О пожарной безопасности»;</w:t>
      </w:r>
    </w:p>
    <w:p w:rsidR="00D77BAA" w:rsidRPr="00BD4BE5" w:rsidRDefault="00D77BAA" w:rsidP="00D77BAA">
      <w:pPr>
        <w:pStyle w:val="b"/>
        <w:numPr>
          <w:ilvl w:val="0"/>
          <w:numId w:val="49"/>
        </w:numPr>
        <w:rPr>
          <w:sz w:val="24"/>
        </w:rPr>
      </w:pPr>
      <w:r w:rsidRPr="00BD4BE5">
        <w:rPr>
          <w:sz w:val="24"/>
        </w:rPr>
        <w:t>Федеральный закон от 13.07.2015 № 218-ФЗ «О государственной регистрации недвижимости»;</w:t>
      </w:r>
    </w:p>
    <w:p w:rsidR="00D77BAA" w:rsidRPr="00BD4BE5" w:rsidRDefault="00D77BAA" w:rsidP="00D77BAA">
      <w:pPr>
        <w:pStyle w:val="b"/>
        <w:numPr>
          <w:ilvl w:val="0"/>
          <w:numId w:val="49"/>
        </w:numPr>
        <w:rPr>
          <w:sz w:val="24"/>
        </w:rPr>
      </w:pPr>
      <w:r w:rsidRPr="00BD4BE5">
        <w:rPr>
          <w:sz w:val="24"/>
        </w:rPr>
        <w:t>Федеральный закон от 31.03.1999 № 69-ФЗ «О газоснабжении в Российской Федерации»;</w:t>
      </w:r>
    </w:p>
    <w:p w:rsidR="00D77BAA" w:rsidRPr="00BD4BE5" w:rsidRDefault="00D77BAA" w:rsidP="00D77BAA">
      <w:pPr>
        <w:pStyle w:val="b"/>
        <w:numPr>
          <w:ilvl w:val="0"/>
          <w:numId w:val="49"/>
        </w:numPr>
        <w:rPr>
          <w:sz w:val="24"/>
        </w:rPr>
      </w:pPr>
      <w:r w:rsidRPr="00BD4BE5">
        <w:rPr>
          <w:sz w:val="24"/>
        </w:rPr>
        <w:t>Федеральный закон от 07.12.2011 № 416-ФЗ «О водоснабжении и водоотведении»;</w:t>
      </w:r>
    </w:p>
    <w:p w:rsidR="00D77BAA" w:rsidRPr="00BD4BE5" w:rsidRDefault="00D77BAA" w:rsidP="00D77BAA">
      <w:pPr>
        <w:pStyle w:val="b"/>
        <w:numPr>
          <w:ilvl w:val="0"/>
          <w:numId w:val="49"/>
        </w:numPr>
        <w:rPr>
          <w:sz w:val="24"/>
        </w:rPr>
      </w:pPr>
      <w:r w:rsidRPr="00BD4BE5">
        <w:rPr>
          <w:sz w:val="24"/>
        </w:rPr>
        <w:t>Федеральный закон от 27.07.2010 № 190-ФЗ «О теплоснабжении»;</w:t>
      </w:r>
    </w:p>
    <w:p w:rsidR="00D77BAA" w:rsidRPr="00BD4BE5" w:rsidRDefault="00D77BAA" w:rsidP="00D77BAA">
      <w:pPr>
        <w:pStyle w:val="b"/>
        <w:numPr>
          <w:ilvl w:val="0"/>
          <w:numId w:val="49"/>
        </w:numPr>
        <w:rPr>
          <w:sz w:val="24"/>
        </w:rPr>
      </w:pPr>
      <w:r w:rsidRPr="00BD4BE5">
        <w:rPr>
          <w:sz w:val="24"/>
        </w:rPr>
        <w:t>Федеральный закон от 12.01.1996 № 8-ФЗ «О погребении и похоронном деле»;</w:t>
      </w:r>
    </w:p>
    <w:p w:rsidR="00D77BAA" w:rsidRPr="00BD4BE5" w:rsidRDefault="00D77BAA" w:rsidP="00D77BAA">
      <w:pPr>
        <w:pStyle w:val="b"/>
        <w:numPr>
          <w:ilvl w:val="0"/>
          <w:numId w:val="49"/>
        </w:numPr>
        <w:rPr>
          <w:sz w:val="24"/>
        </w:rPr>
      </w:pPr>
      <w:r w:rsidRPr="00BD4BE5">
        <w:rPr>
          <w:sz w:val="24"/>
        </w:rPr>
        <w:t>Федеральный закон от 31.12.2014 № 488-ФЗ «О промышленной политике в Российской Федерации»;</w:t>
      </w:r>
    </w:p>
    <w:p w:rsidR="00D77BAA" w:rsidRPr="00BD4BE5" w:rsidRDefault="00D77BAA" w:rsidP="00D77BAA">
      <w:pPr>
        <w:pStyle w:val="b"/>
        <w:numPr>
          <w:ilvl w:val="0"/>
          <w:numId w:val="49"/>
        </w:numPr>
        <w:rPr>
          <w:sz w:val="24"/>
        </w:rPr>
      </w:pPr>
      <w:r w:rsidRPr="00BD4BE5">
        <w:rPr>
          <w:sz w:val="24"/>
        </w:rPr>
        <w:t>Федеральный закон от 23.08.1996 № 127-ФЗ «О науке и государственной научно-технической политике»;</w:t>
      </w:r>
    </w:p>
    <w:p w:rsidR="00D77BAA" w:rsidRPr="00BD4BE5" w:rsidRDefault="00D77BAA" w:rsidP="00D77BAA">
      <w:pPr>
        <w:pStyle w:val="b"/>
        <w:numPr>
          <w:ilvl w:val="0"/>
          <w:numId w:val="49"/>
        </w:numPr>
        <w:rPr>
          <w:sz w:val="24"/>
        </w:rPr>
      </w:pPr>
      <w:r w:rsidRPr="00BD4BE5">
        <w:rPr>
          <w:sz w:val="24"/>
        </w:rPr>
        <w:t>Федеральный закон от 15.04.1998 N 66-ФЗ "О садоводческих, огороднических и дачных некоммерческих объединениях граждан";</w:t>
      </w:r>
    </w:p>
    <w:p w:rsidR="00D77BAA" w:rsidRPr="00BD4BE5" w:rsidRDefault="00D77BAA" w:rsidP="00D77BAA">
      <w:pPr>
        <w:pStyle w:val="b"/>
        <w:numPr>
          <w:ilvl w:val="0"/>
          <w:numId w:val="49"/>
        </w:numPr>
        <w:rPr>
          <w:sz w:val="24"/>
        </w:rPr>
      </w:pPr>
      <w:r w:rsidRPr="00BD4BE5">
        <w:rPr>
          <w:sz w:val="24"/>
        </w:rPr>
        <w:t>Федеральный закон от 29.07.2017 года № 217-ФЗ «О ведении гражданами садоводства и огородничества для собственных нужд и о внесении изменений в отдельные законодательные акты РФ»;</w:t>
      </w:r>
    </w:p>
    <w:p w:rsidR="00D77BAA" w:rsidRPr="00BD4BE5" w:rsidRDefault="00D77BAA" w:rsidP="00D77BAA">
      <w:pPr>
        <w:pStyle w:val="b"/>
        <w:numPr>
          <w:ilvl w:val="0"/>
          <w:numId w:val="49"/>
        </w:numPr>
        <w:rPr>
          <w:sz w:val="24"/>
        </w:rPr>
      </w:pPr>
      <w:r w:rsidRPr="00BD4BE5">
        <w:rPr>
          <w:sz w:val="24"/>
        </w:rPr>
        <w:t>Закон Российской Федерации от 21.07.1993 № 5485-1 «О государственной тайне»;</w:t>
      </w:r>
    </w:p>
    <w:p w:rsidR="00D77BAA" w:rsidRPr="00BD4BE5" w:rsidRDefault="00D77BAA" w:rsidP="00D77BAA">
      <w:pPr>
        <w:pStyle w:val="b"/>
        <w:numPr>
          <w:ilvl w:val="0"/>
          <w:numId w:val="49"/>
        </w:numPr>
        <w:rPr>
          <w:sz w:val="24"/>
        </w:rPr>
      </w:pPr>
      <w:r w:rsidRPr="00BD4BE5">
        <w:rPr>
          <w:sz w:val="24"/>
        </w:rPr>
        <w:t>Указ Президента Российской Федерации от 30.11.1995 № 1203 «Об утверждении Перечня сведений, отнесенных к государственной тайне»;</w:t>
      </w:r>
    </w:p>
    <w:p w:rsidR="00D77BAA" w:rsidRPr="00BD4BE5" w:rsidRDefault="00D77BAA" w:rsidP="00D77BAA">
      <w:pPr>
        <w:pStyle w:val="b"/>
        <w:numPr>
          <w:ilvl w:val="0"/>
          <w:numId w:val="49"/>
        </w:numPr>
        <w:rPr>
          <w:sz w:val="24"/>
        </w:rPr>
      </w:pPr>
      <w:r w:rsidRPr="00BD4BE5">
        <w:rPr>
          <w:sz w:val="24"/>
        </w:rPr>
        <w:t xml:space="preserve"> Постановление Правительства Российской Федерации от 30.07.2009 № 621 «Об утверждении формы карты (плана) объекта землеустройства и требований к ее составлению»;</w:t>
      </w:r>
    </w:p>
    <w:p w:rsidR="00D77BAA" w:rsidRPr="00BD4BE5" w:rsidRDefault="00D77BAA" w:rsidP="00D77BAA">
      <w:pPr>
        <w:pStyle w:val="b"/>
        <w:numPr>
          <w:ilvl w:val="0"/>
          <w:numId w:val="49"/>
        </w:numPr>
        <w:rPr>
          <w:sz w:val="24"/>
        </w:rPr>
      </w:pPr>
      <w:r w:rsidRPr="00BD4BE5">
        <w:rPr>
          <w:sz w:val="24"/>
        </w:rPr>
        <w:t>Постановление Правительства Российской Федерации от 09.04.2016 № 291 «Об утверждении Правил установления субъектами Российской Федерации нормативов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D77BAA" w:rsidRPr="00BD4BE5" w:rsidRDefault="00D77BAA" w:rsidP="00D77BAA">
      <w:pPr>
        <w:pStyle w:val="b"/>
        <w:numPr>
          <w:ilvl w:val="0"/>
          <w:numId w:val="49"/>
        </w:numPr>
        <w:rPr>
          <w:sz w:val="24"/>
        </w:rPr>
      </w:pPr>
      <w:r w:rsidRPr="00BD4BE5">
        <w:rPr>
          <w:sz w:val="24"/>
        </w:rPr>
        <w:t xml:space="preserve">Приказ Минэкономразвития России от 21.07.2016 № 460 «Об утверждении </w:t>
      </w:r>
      <w:proofErr w:type="gramStart"/>
      <w:r w:rsidRPr="00BD4BE5">
        <w:rPr>
          <w:sz w:val="24"/>
        </w:rPr>
        <w:t>порядка согласования проектов документов территориального планирования муниципальных</w:t>
      </w:r>
      <w:proofErr w:type="gramEnd"/>
      <w:r w:rsidRPr="00BD4BE5">
        <w:rPr>
          <w:sz w:val="24"/>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D77BAA" w:rsidRPr="00BD4BE5" w:rsidRDefault="00D77BAA" w:rsidP="00D77BAA">
      <w:pPr>
        <w:pStyle w:val="b"/>
        <w:numPr>
          <w:ilvl w:val="0"/>
          <w:numId w:val="49"/>
        </w:numPr>
        <w:rPr>
          <w:sz w:val="24"/>
        </w:rPr>
      </w:pPr>
      <w:r w:rsidRPr="00BD4BE5">
        <w:rPr>
          <w:sz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D4BE5">
        <w:rPr>
          <w:sz w:val="24"/>
        </w:rPr>
        <w:t>СНиП</w:t>
      </w:r>
      <w:proofErr w:type="spellEnd"/>
      <w:r w:rsidRPr="00BD4BE5">
        <w:rPr>
          <w:sz w:val="24"/>
        </w:rPr>
        <w:t xml:space="preserve"> 2.07.01-89*»;</w:t>
      </w:r>
    </w:p>
    <w:p w:rsidR="00D77BAA" w:rsidRPr="00BD4BE5" w:rsidRDefault="00D77BAA" w:rsidP="00D77BAA">
      <w:pPr>
        <w:pStyle w:val="b"/>
        <w:numPr>
          <w:ilvl w:val="0"/>
          <w:numId w:val="49"/>
        </w:numPr>
        <w:rPr>
          <w:sz w:val="24"/>
        </w:rPr>
      </w:pPr>
      <w:r w:rsidRPr="00BD4BE5">
        <w:rPr>
          <w:sz w:val="24"/>
        </w:rPr>
        <w:t xml:space="preserve">СП 36.13330.2012. «Свод правил. Магистральные трубопроводы. Актуализированная редакция </w:t>
      </w:r>
      <w:proofErr w:type="spellStart"/>
      <w:r w:rsidRPr="00BD4BE5">
        <w:rPr>
          <w:sz w:val="24"/>
        </w:rPr>
        <w:t>СНиП</w:t>
      </w:r>
      <w:proofErr w:type="spellEnd"/>
      <w:r w:rsidRPr="00BD4BE5">
        <w:rPr>
          <w:sz w:val="24"/>
        </w:rPr>
        <w:t xml:space="preserve"> 2.05.06-85*»;</w:t>
      </w:r>
    </w:p>
    <w:p w:rsidR="00D77BAA" w:rsidRPr="00BD4BE5" w:rsidRDefault="00D77BAA" w:rsidP="00D77BAA">
      <w:pPr>
        <w:pStyle w:val="b"/>
        <w:numPr>
          <w:ilvl w:val="0"/>
          <w:numId w:val="49"/>
        </w:numPr>
        <w:rPr>
          <w:sz w:val="24"/>
        </w:rPr>
      </w:pPr>
      <w:r w:rsidRPr="00BD4BE5">
        <w:rPr>
          <w:sz w:val="24"/>
        </w:rPr>
        <w:lastRenderedPageBreak/>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РФ от 26.05.2011 № 244;</w:t>
      </w:r>
    </w:p>
    <w:p w:rsidR="00D77BAA" w:rsidRPr="00BD4BE5" w:rsidRDefault="00D77BAA" w:rsidP="00D77BAA">
      <w:pPr>
        <w:pStyle w:val="b"/>
        <w:numPr>
          <w:ilvl w:val="0"/>
          <w:numId w:val="49"/>
        </w:numPr>
        <w:rPr>
          <w:sz w:val="24"/>
        </w:rPr>
      </w:pPr>
      <w:r w:rsidRPr="00BD4BE5">
        <w:rPr>
          <w:sz w:val="24"/>
        </w:rPr>
        <w:t xml:space="preserve">Приказ </w:t>
      </w:r>
      <w:proofErr w:type="spellStart"/>
      <w:r w:rsidRPr="00BD4BE5">
        <w:rPr>
          <w:sz w:val="24"/>
        </w:rPr>
        <w:t>Минрегиона</w:t>
      </w:r>
      <w:proofErr w:type="spellEnd"/>
      <w:r w:rsidRPr="00BD4BE5">
        <w:rPr>
          <w:sz w:val="24"/>
        </w:rPr>
        <w:t xml:space="preserve"> России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D77BAA" w:rsidRPr="00BD4BE5" w:rsidRDefault="00D77BAA" w:rsidP="00D77BAA">
      <w:pPr>
        <w:pStyle w:val="b"/>
        <w:numPr>
          <w:ilvl w:val="0"/>
          <w:numId w:val="49"/>
        </w:numPr>
        <w:rPr>
          <w:sz w:val="24"/>
        </w:rPr>
      </w:pPr>
      <w:r w:rsidRPr="00BD4BE5">
        <w:rPr>
          <w:sz w:val="24"/>
        </w:rPr>
        <w:t xml:space="preserve">Приказ </w:t>
      </w:r>
      <w:proofErr w:type="spellStart"/>
      <w:r w:rsidRPr="00BD4BE5">
        <w:rPr>
          <w:sz w:val="24"/>
        </w:rPr>
        <w:t>Минрегиона</w:t>
      </w:r>
      <w:proofErr w:type="spellEnd"/>
      <w:r w:rsidRPr="00BD4BE5">
        <w:rPr>
          <w:sz w:val="24"/>
        </w:rPr>
        <w:t xml:space="preserve"> России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D77BAA" w:rsidRPr="00BD4BE5" w:rsidRDefault="00D77BAA" w:rsidP="00D77BAA">
      <w:pPr>
        <w:pStyle w:val="b"/>
        <w:numPr>
          <w:ilvl w:val="0"/>
          <w:numId w:val="49"/>
        </w:numPr>
        <w:rPr>
          <w:sz w:val="24"/>
        </w:rPr>
      </w:pPr>
      <w:r w:rsidRPr="00BD4BE5">
        <w:rPr>
          <w:sz w:val="24"/>
        </w:rPr>
        <w:t xml:space="preserve">Приказ </w:t>
      </w:r>
      <w:proofErr w:type="spellStart"/>
      <w:r w:rsidRPr="00BD4BE5">
        <w:rPr>
          <w:sz w:val="24"/>
        </w:rPr>
        <w:t>Минрегиона</w:t>
      </w:r>
      <w:proofErr w:type="spellEnd"/>
      <w:r w:rsidRPr="00BD4BE5">
        <w:rPr>
          <w:sz w:val="24"/>
        </w:rPr>
        <w:t xml:space="preserve"> России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77BAA" w:rsidRPr="00BD4BE5" w:rsidRDefault="00D77BAA" w:rsidP="00D77BAA">
      <w:pPr>
        <w:pStyle w:val="b"/>
        <w:numPr>
          <w:ilvl w:val="0"/>
          <w:numId w:val="49"/>
        </w:numPr>
        <w:rPr>
          <w:sz w:val="24"/>
        </w:rPr>
      </w:pPr>
      <w:r w:rsidRPr="00BD4BE5">
        <w:rPr>
          <w:sz w:val="24"/>
        </w:rPr>
        <w:t>Закон Пермского края от 14.09.2011 № 805-ПК «О градостроительной деятельности в Пермском крае»;</w:t>
      </w:r>
    </w:p>
    <w:p w:rsidR="00D77BAA" w:rsidRPr="00BD4BE5" w:rsidRDefault="00D77BAA" w:rsidP="00D77BAA">
      <w:pPr>
        <w:pStyle w:val="b"/>
        <w:numPr>
          <w:ilvl w:val="0"/>
          <w:numId w:val="49"/>
        </w:numPr>
        <w:rPr>
          <w:sz w:val="24"/>
        </w:rPr>
      </w:pPr>
      <w:r w:rsidRPr="00BD4BE5">
        <w:rPr>
          <w:sz w:val="24"/>
        </w:rPr>
        <w:t>Закон Пермского края от 02.04.2010 № 598-ПК «О стратегическом планировании в Пермском крае»;</w:t>
      </w:r>
    </w:p>
    <w:p w:rsidR="00D77BAA" w:rsidRPr="00BD4BE5" w:rsidRDefault="00D77BAA" w:rsidP="00D77BAA">
      <w:pPr>
        <w:pStyle w:val="b"/>
        <w:numPr>
          <w:ilvl w:val="0"/>
          <w:numId w:val="49"/>
        </w:numPr>
        <w:rPr>
          <w:sz w:val="24"/>
        </w:rPr>
      </w:pPr>
      <w:r w:rsidRPr="00BD4BE5">
        <w:rPr>
          <w:sz w:val="24"/>
        </w:rPr>
        <w:t>Закон Пермского края от 20.12.2012 №  140-ПК «О программе социально-экономического развития Пермского края на 2012-2016 годы»;</w:t>
      </w:r>
    </w:p>
    <w:p w:rsidR="00D77BAA" w:rsidRPr="00BD4BE5" w:rsidRDefault="00D77BAA" w:rsidP="00D77BAA">
      <w:pPr>
        <w:pStyle w:val="b"/>
        <w:numPr>
          <w:ilvl w:val="0"/>
          <w:numId w:val="49"/>
        </w:numPr>
        <w:rPr>
          <w:sz w:val="24"/>
        </w:rPr>
      </w:pPr>
      <w:r w:rsidRPr="00BD4BE5">
        <w:rPr>
          <w:sz w:val="24"/>
        </w:rPr>
        <w:t>Постановление Законодательного Собрания Пермского края от 01.12.2011 № 3046 «О Стратегии социально-экономического развития Пермского края до 2026 года»;</w:t>
      </w:r>
    </w:p>
    <w:p w:rsidR="00D77BAA" w:rsidRPr="00BD4BE5" w:rsidRDefault="00D77BAA" w:rsidP="00D77BAA">
      <w:pPr>
        <w:pStyle w:val="b"/>
        <w:numPr>
          <w:ilvl w:val="0"/>
          <w:numId w:val="49"/>
        </w:numPr>
        <w:rPr>
          <w:sz w:val="24"/>
        </w:rPr>
      </w:pPr>
      <w:r w:rsidRPr="00BD4BE5">
        <w:rPr>
          <w:sz w:val="24"/>
        </w:rPr>
        <w:t>Перечень Государственных программ Пермского края, утвержденных распоряжением губернатора Пермского края от 24.06.2013 № 146-р;</w:t>
      </w:r>
    </w:p>
    <w:p w:rsidR="00D77BAA" w:rsidRPr="00BD4BE5" w:rsidRDefault="00D77BAA" w:rsidP="00D77BAA">
      <w:pPr>
        <w:pStyle w:val="b"/>
        <w:numPr>
          <w:ilvl w:val="0"/>
          <w:numId w:val="49"/>
        </w:numPr>
        <w:rPr>
          <w:sz w:val="24"/>
        </w:rPr>
      </w:pPr>
      <w:r w:rsidRPr="00BD4BE5">
        <w:rPr>
          <w:sz w:val="24"/>
        </w:rPr>
        <w:t xml:space="preserve">Утвержденные документы территориального планирования Российской Федерации, документы территориального планирования Пермского края, документы территориального планирования муниципальных образований </w:t>
      </w:r>
      <w:proofErr w:type="spellStart"/>
      <w:r w:rsidRPr="00BD4BE5">
        <w:rPr>
          <w:sz w:val="24"/>
        </w:rPr>
        <w:t>Усольского</w:t>
      </w:r>
      <w:proofErr w:type="spellEnd"/>
      <w:r w:rsidRPr="00BD4BE5">
        <w:rPr>
          <w:sz w:val="24"/>
        </w:rPr>
        <w:t xml:space="preserve"> муниципального района, </w:t>
      </w:r>
      <w:proofErr w:type="spellStart"/>
      <w:r w:rsidRPr="00BD4BE5">
        <w:rPr>
          <w:sz w:val="24"/>
        </w:rPr>
        <w:t>Усольского</w:t>
      </w:r>
      <w:proofErr w:type="spellEnd"/>
      <w:r w:rsidRPr="00BD4BE5">
        <w:rPr>
          <w:sz w:val="24"/>
        </w:rPr>
        <w:t xml:space="preserve"> городского поселения и </w:t>
      </w:r>
      <w:proofErr w:type="spellStart"/>
      <w:r w:rsidRPr="00BD4BE5">
        <w:rPr>
          <w:sz w:val="24"/>
        </w:rPr>
        <w:t>Соликамского</w:t>
      </w:r>
      <w:proofErr w:type="spellEnd"/>
      <w:r w:rsidRPr="00BD4BE5">
        <w:rPr>
          <w:sz w:val="24"/>
        </w:rPr>
        <w:t xml:space="preserve"> муниципального района, имеющих с городом Березники Пермского края общую границу;</w:t>
      </w:r>
    </w:p>
    <w:p w:rsidR="00D77BAA" w:rsidRPr="00BD4BE5" w:rsidRDefault="00D77BAA" w:rsidP="00D77BAA">
      <w:pPr>
        <w:pStyle w:val="b"/>
        <w:numPr>
          <w:ilvl w:val="0"/>
          <w:numId w:val="49"/>
        </w:numPr>
        <w:rPr>
          <w:sz w:val="24"/>
        </w:rPr>
      </w:pPr>
      <w:r w:rsidRPr="00BD4BE5">
        <w:rPr>
          <w:sz w:val="24"/>
        </w:rPr>
        <w:t>Программы социально-экономического развития Российской Федерации; Приволжского федерального округа, Пермского края, муниципальных образований, имеющих с городом Березники Пермского края общую границу;</w:t>
      </w:r>
    </w:p>
    <w:p w:rsidR="00D77BAA" w:rsidRPr="00BD4BE5" w:rsidRDefault="00D77BAA" w:rsidP="00D77BAA">
      <w:pPr>
        <w:pStyle w:val="b"/>
        <w:numPr>
          <w:ilvl w:val="0"/>
          <w:numId w:val="49"/>
        </w:numPr>
        <w:rPr>
          <w:sz w:val="24"/>
        </w:rPr>
      </w:pPr>
      <w:r w:rsidRPr="00BD4BE5">
        <w:rPr>
          <w:sz w:val="24"/>
        </w:rPr>
        <w:t xml:space="preserve">Стратегии социально-экономического развития Российской Федерации, Приволжского федерального округа, Пермского края, муниципальных образований: </w:t>
      </w:r>
      <w:proofErr w:type="spellStart"/>
      <w:r w:rsidRPr="00BD4BE5">
        <w:rPr>
          <w:sz w:val="24"/>
        </w:rPr>
        <w:t>Усольского</w:t>
      </w:r>
      <w:proofErr w:type="spellEnd"/>
      <w:r w:rsidRPr="00BD4BE5">
        <w:rPr>
          <w:sz w:val="24"/>
        </w:rPr>
        <w:t xml:space="preserve"> муниципального района, </w:t>
      </w:r>
      <w:proofErr w:type="spellStart"/>
      <w:r w:rsidRPr="00BD4BE5">
        <w:rPr>
          <w:sz w:val="24"/>
        </w:rPr>
        <w:t>Усольского</w:t>
      </w:r>
      <w:proofErr w:type="spellEnd"/>
      <w:r w:rsidRPr="00BD4BE5">
        <w:rPr>
          <w:sz w:val="24"/>
        </w:rPr>
        <w:t xml:space="preserve"> городского поселения и </w:t>
      </w:r>
      <w:proofErr w:type="spellStart"/>
      <w:r w:rsidRPr="00BD4BE5">
        <w:rPr>
          <w:sz w:val="24"/>
        </w:rPr>
        <w:t>Соликамского</w:t>
      </w:r>
      <w:proofErr w:type="spellEnd"/>
      <w:r w:rsidRPr="00BD4BE5">
        <w:rPr>
          <w:sz w:val="24"/>
        </w:rPr>
        <w:t xml:space="preserve"> муниципального района - </w:t>
      </w:r>
      <w:proofErr w:type="gramStart"/>
      <w:r w:rsidRPr="00BD4BE5">
        <w:rPr>
          <w:sz w:val="24"/>
        </w:rPr>
        <w:t>имеющих</w:t>
      </w:r>
      <w:proofErr w:type="gramEnd"/>
      <w:r w:rsidRPr="00BD4BE5">
        <w:rPr>
          <w:sz w:val="24"/>
        </w:rPr>
        <w:t xml:space="preserve"> с городом Березники Пермского края общую границу;</w:t>
      </w:r>
    </w:p>
    <w:p w:rsidR="00D77BAA" w:rsidRPr="00BD4BE5" w:rsidRDefault="00D77BAA" w:rsidP="00D77BAA">
      <w:pPr>
        <w:pStyle w:val="b"/>
        <w:numPr>
          <w:ilvl w:val="0"/>
          <w:numId w:val="49"/>
        </w:numPr>
        <w:rPr>
          <w:sz w:val="24"/>
        </w:rPr>
      </w:pPr>
      <w:r w:rsidRPr="00BD4BE5">
        <w:rPr>
          <w:sz w:val="24"/>
        </w:rPr>
        <w:t xml:space="preserve">Устав города Березники, утвержденный решением </w:t>
      </w:r>
      <w:proofErr w:type="spellStart"/>
      <w:r w:rsidRPr="00BD4BE5">
        <w:rPr>
          <w:sz w:val="24"/>
        </w:rPr>
        <w:t>Березниковской</w:t>
      </w:r>
      <w:proofErr w:type="spellEnd"/>
      <w:r w:rsidRPr="00BD4BE5">
        <w:rPr>
          <w:sz w:val="24"/>
        </w:rPr>
        <w:t xml:space="preserve"> городской Думы от 21.06.2005 N 19;</w:t>
      </w:r>
    </w:p>
    <w:p w:rsidR="00D77BAA" w:rsidRPr="00BD4BE5" w:rsidRDefault="00D77BAA" w:rsidP="00D77BAA">
      <w:pPr>
        <w:pStyle w:val="b"/>
        <w:numPr>
          <w:ilvl w:val="0"/>
          <w:numId w:val="49"/>
        </w:numPr>
        <w:rPr>
          <w:sz w:val="24"/>
        </w:rPr>
      </w:pPr>
      <w:r w:rsidRPr="00BD4BE5">
        <w:rPr>
          <w:sz w:val="24"/>
        </w:rPr>
        <w:t xml:space="preserve">Решение </w:t>
      </w:r>
      <w:proofErr w:type="spellStart"/>
      <w:r w:rsidRPr="00BD4BE5">
        <w:rPr>
          <w:sz w:val="24"/>
        </w:rPr>
        <w:t>Березниковской</w:t>
      </w:r>
      <w:proofErr w:type="spellEnd"/>
      <w:r w:rsidRPr="00BD4BE5">
        <w:rPr>
          <w:sz w:val="24"/>
        </w:rPr>
        <w:t xml:space="preserve"> городской Думы от 28.09.2010 № 87 «Об утверждении Положения о составе, порядке подготовки и утверждения Генерального плана города Березники»;</w:t>
      </w:r>
    </w:p>
    <w:p w:rsidR="00D77BAA" w:rsidRPr="00BD4BE5" w:rsidRDefault="00D77BAA" w:rsidP="00D77BAA">
      <w:pPr>
        <w:pStyle w:val="b"/>
        <w:numPr>
          <w:ilvl w:val="0"/>
          <w:numId w:val="49"/>
        </w:numPr>
        <w:rPr>
          <w:sz w:val="24"/>
        </w:rPr>
      </w:pPr>
      <w:r w:rsidRPr="00BD4BE5">
        <w:rPr>
          <w:sz w:val="24"/>
        </w:rPr>
        <w:t xml:space="preserve">Решение </w:t>
      </w:r>
      <w:proofErr w:type="spellStart"/>
      <w:r w:rsidRPr="00BD4BE5">
        <w:rPr>
          <w:sz w:val="24"/>
        </w:rPr>
        <w:t>Березниковской</w:t>
      </w:r>
      <w:proofErr w:type="spellEnd"/>
      <w:r w:rsidRPr="00BD4BE5">
        <w:rPr>
          <w:sz w:val="24"/>
        </w:rPr>
        <w:t xml:space="preserve"> городской Думы от 25.03.2014 № 639 «Об утверждении программы социально-экономического развития муниципального образования «Город Березники» на 2014-2018 годы».</w:t>
      </w:r>
    </w:p>
    <w:p w:rsidR="0034248F" w:rsidRPr="00BD4BE5" w:rsidRDefault="0034248F" w:rsidP="008D540E">
      <w:pPr>
        <w:ind w:firstLine="709"/>
        <w:contextualSpacing/>
        <w:jc w:val="both"/>
      </w:pPr>
    </w:p>
    <w:p w:rsidR="00C1680F" w:rsidRPr="00BD4BE5" w:rsidRDefault="00C1680F" w:rsidP="008D540E">
      <w:pPr>
        <w:ind w:firstLine="709"/>
        <w:contextualSpacing/>
        <w:jc w:val="both"/>
        <w:rPr>
          <w:b/>
          <w:bCs/>
          <w:vanish/>
        </w:rPr>
        <w:sectPr w:rsidR="00C1680F" w:rsidRPr="00BD4BE5" w:rsidSect="000E43B7">
          <w:headerReference w:type="default" r:id="rId16"/>
          <w:footerReference w:type="even" r:id="rId17"/>
          <w:pgSz w:w="11906" w:h="16838"/>
          <w:pgMar w:top="1134" w:right="567" w:bottom="1134" w:left="1134" w:header="709" w:footer="709" w:gutter="0"/>
          <w:pgNumType w:start="3"/>
          <w:cols w:space="708"/>
          <w:titlePg/>
          <w:docGrid w:linePitch="360"/>
        </w:sectPr>
      </w:pPr>
      <w:bookmarkStart w:id="12" w:name="_Toc337125143"/>
      <w:bookmarkStart w:id="13" w:name="_Toc340212823"/>
      <w:bookmarkStart w:id="14" w:name="_Toc342835935"/>
      <w:bookmarkStart w:id="15" w:name="_Toc345316173"/>
      <w:bookmarkStart w:id="16" w:name="_Toc345510122"/>
      <w:bookmarkStart w:id="17" w:name="_Toc373678875"/>
      <w:bookmarkStart w:id="18" w:name="_Toc391717261"/>
      <w:bookmarkStart w:id="19" w:name="_Toc391717366"/>
      <w:bookmarkStart w:id="20" w:name="_Toc397187996"/>
      <w:bookmarkStart w:id="21" w:name="_Toc397241504"/>
      <w:bookmarkStart w:id="22" w:name="_Toc402346754"/>
      <w:bookmarkStart w:id="23" w:name="_Toc403824919"/>
      <w:bookmarkStart w:id="24" w:name="_Toc404432627"/>
      <w:bookmarkStart w:id="25" w:name="_Toc419370722"/>
      <w:bookmarkStart w:id="26" w:name="_Toc419973690"/>
      <w:bookmarkStart w:id="27" w:name="_Toc442008423"/>
      <w:bookmarkStart w:id="28" w:name="_Toc442523064"/>
      <w:bookmarkStart w:id="29" w:name="_Toc442523322"/>
      <w:bookmarkStart w:id="30" w:name="_Toc442523452"/>
      <w:bookmarkStart w:id="31" w:name="_Toc143503211"/>
      <w:bookmarkStart w:id="32" w:name="_Toc100472654"/>
      <w:bookmarkStart w:id="33" w:name="_Toc100473317"/>
      <w:bookmarkStart w:id="34" w:name="_Toc100473430"/>
      <w:bookmarkStart w:id="35" w:name="_Toc100473595"/>
      <w:bookmarkStart w:id="36" w:name="_Toc100551359"/>
      <w:bookmarkStart w:id="37" w:name="_Toc153536208"/>
    </w:p>
    <w:p w:rsidR="001D317E" w:rsidRPr="00BD4BE5" w:rsidRDefault="00BD7300" w:rsidP="008D540E">
      <w:pPr>
        <w:pStyle w:val="10"/>
        <w:pageBreakBefore/>
        <w:numPr>
          <w:ilvl w:val="0"/>
          <w:numId w:val="21"/>
        </w:numPr>
        <w:spacing w:before="240" w:line="240" w:lineRule="auto"/>
        <w:ind w:left="714" w:hanging="357"/>
        <w:rPr>
          <w:b/>
          <w:sz w:val="24"/>
          <w:szCs w:val="24"/>
        </w:rPr>
      </w:pPr>
      <w:bookmarkStart w:id="38" w:name="_Toc5288388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D4BE5">
        <w:rPr>
          <w:b/>
          <w:sz w:val="24"/>
          <w:szCs w:val="24"/>
        </w:rPr>
        <w:lastRenderedPageBreak/>
        <w:t>Функциональное зонирование территории</w:t>
      </w:r>
      <w:bookmarkEnd w:id="38"/>
    </w:p>
    <w:p w:rsidR="00C26A41" w:rsidRPr="00BD4BE5" w:rsidRDefault="00C26A41" w:rsidP="008D540E"/>
    <w:p w:rsidR="00452C6A" w:rsidRPr="00BD4BE5" w:rsidRDefault="00452C6A" w:rsidP="008D540E">
      <w:pPr>
        <w:ind w:firstLine="709"/>
        <w:jc w:val="both"/>
      </w:pPr>
      <w:r w:rsidRPr="00BD4BE5">
        <w:t>Границы функциональных зон</w:t>
      </w:r>
      <w:r w:rsidRPr="00BD4BE5">
        <w:rPr>
          <w:vertAlign w:val="superscript"/>
        </w:rPr>
        <w:footnoteReference w:id="1"/>
      </w:r>
      <w:r w:rsidRPr="00BD4BE5">
        <w:t xml:space="preserve"> определены с учётом границы муниципального образования </w:t>
      </w:r>
      <w:r w:rsidR="002B3F90" w:rsidRPr="00BD4BE5">
        <w:t>и населённого</w:t>
      </w:r>
      <w:r w:rsidR="00784287" w:rsidRPr="00BD4BE5">
        <w:t xml:space="preserve"> пункт</w:t>
      </w:r>
      <w:r w:rsidR="002B3F90" w:rsidRPr="00BD4BE5">
        <w:t>а</w:t>
      </w:r>
      <w:r w:rsidR="00784287" w:rsidRPr="00BD4BE5">
        <w:t xml:space="preserve"> (существующей и </w:t>
      </w:r>
      <w:r w:rsidRPr="00BD4BE5">
        <w:t>проектируемой),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rsidR="00452C6A" w:rsidRPr="00BD4BE5" w:rsidRDefault="00452C6A" w:rsidP="008D540E">
      <w:pPr>
        <w:ind w:firstLine="709"/>
        <w:jc w:val="both"/>
      </w:pPr>
      <w:r w:rsidRPr="00BD4BE5">
        <w:t xml:space="preserve">На карте </w:t>
      </w:r>
      <w:r w:rsidR="002B3F90" w:rsidRPr="00BD4BE5">
        <w:t>функциональных зон</w:t>
      </w:r>
      <w:r w:rsidRPr="00BD4BE5">
        <w:t xml:space="preserve"> </w:t>
      </w:r>
      <w:bookmarkStart w:id="39" w:name="_Hlk491873538"/>
      <w:r w:rsidR="00784287" w:rsidRPr="00BD4BE5">
        <w:t xml:space="preserve">города </w:t>
      </w:r>
      <w:r w:rsidR="002B3F90" w:rsidRPr="00BD4BE5">
        <w:t>Березники</w:t>
      </w:r>
      <w:bookmarkEnd w:id="39"/>
      <w:r w:rsidR="002B3F90" w:rsidRPr="00BD4BE5">
        <w:t xml:space="preserve"> </w:t>
      </w:r>
      <w:r w:rsidRPr="00BD4BE5">
        <w:t xml:space="preserve">выделены следующие </w:t>
      </w:r>
      <w:r w:rsidR="00AF7386" w:rsidRPr="00BD4BE5">
        <w:t>функциональные</w:t>
      </w:r>
      <w:r w:rsidRPr="00BD4BE5">
        <w:t xml:space="preserve"> зоны: </w:t>
      </w:r>
    </w:p>
    <w:p w:rsidR="00E25C24" w:rsidRPr="00BD4BE5" w:rsidRDefault="00E25C24" w:rsidP="005E0682">
      <w:pPr>
        <w:pStyle w:val="afffffff5"/>
        <w:numPr>
          <w:ilvl w:val="0"/>
          <w:numId w:val="38"/>
        </w:numPr>
        <w:spacing w:after="0" w:line="240" w:lineRule="auto"/>
        <w:jc w:val="both"/>
        <w:rPr>
          <w:spacing w:val="0"/>
          <w:sz w:val="24"/>
          <w:szCs w:val="24"/>
        </w:rPr>
      </w:pPr>
      <w:r w:rsidRPr="00BD4BE5">
        <w:rPr>
          <w:spacing w:val="0"/>
          <w:sz w:val="24"/>
          <w:szCs w:val="24"/>
        </w:rPr>
        <w:t>жилая зона;</w:t>
      </w:r>
    </w:p>
    <w:p w:rsidR="00E25C24" w:rsidRPr="00BD4BE5" w:rsidRDefault="00E25C24" w:rsidP="005E0682">
      <w:pPr>
        <w:pStyle w:val="afffffff5"/>
        <w:numPr>
          <w:ilvl w:val="0"/>
          <w:numId w:val="38"/>
        </w:numPr>
        <w:spacing w:after="0" w:line="240" w:lineRule="auto"/>
        <w:jc w:val="both"/>
        <w:rPr>
          <w:spacing w:val="0"/>
          <w:sz w:val="24"/>
          <w:szCs w:val="24"/>
        </w:rPr>
      </w:pPr>
      <w:r w:rsidRPr="00BD4BE5">
        <w:rPr>
          <w:spacing w:val="0"/>
          <w:sz w:val="24"/>
          <w:szCs w:val="24"/>
        </w:rPr>
        <w:t>общественно-деловая зона;</w:t>
      </w:r>
    </w:p>
    <w:p w:rsidR="00E25C24" w:rsidRPr="00BD4BE5" w:rsidRDefault="00E25C24" w:rsidP="005E0682">
      <w:pPr>
        <w:pStyle w:val="afffffff5"/>
        <w:numPr>
          <w:ilvl w:val="0"/>
          <w:numId w:val="38"/>
        </w:numPr>
        <w:spacing w:after="0" w:line="240" w:lineRule="auto"/>
        <w:jc w:val="both"/>
        <w:rPr>
          <w:spacing w:val="0"/>
          <w:sz w:val="24"/>
          <w:szCs w:val="24"/>
        </w:rPr>
      </w:pPr>
      <w:r w:rsidRPr="00BD4BE5">
        <w:rPr>
          <w:spacing w:val="0"/>
          <w:sz w:val="24"/>
          <w:szCs w:val="24"/>
        </w:rPr>
        <w:t>зона рекреационного назначения;</w:t>
      </w:r>
    </w:p>
    <w:p w:rsidR="00E25C24" w:rsidRPr="00BD4BE5" w:rsidRDefault="00E25C24" w:rsidP="005E0682">
      <w:pPr>
        <w:pStyle w:val="afffffff5"/>
        <w:numPr>
          <w:ilvl w:val="0"/>
          <w:numId w:val="38"/>
        </w:numPr>
        <w:spacing w:after="0" w:line="240" w:lineRule="auto"/>
        <w:jc w:val="both"/>
        <w:rPr>
          <w:spacing w:val="0"/>
          <w:sz w:val="24"/>
          <w:szCs w:val="24"/>
        </w:rPr>
      </w:pPr>
      <w:r w:rsidRPr="00BD4BE5">
        <w:rPr>
          <w:spacing w:val="0"/>
          <w:sz w:val="24"/>
          <w:szCs w:val="24"/>
        </w:rPr>
        <w:t>зона инженерной и транспортной инфраструктуры;</w:t>
      </w:r>
    </w:p>
    <w:p w:rsidR="00E25C24" w:rsidRPr="00BD4BE5" w:rsidRDefault="00E25C24" w:rsidP="005E0682">
      <w:pPr>
        <w:pStyle w:val="afffffff5"/>
        <w:numPr>
          <w:ilvl w:val="0"/>
          <w:numId w:val="38"/>
        </w:numPr>
        <w:spacing w:after="0" w:line="240" w:lineRule="auto"/>
        <w:jc w:val="both"/>
        <w:rPr>
          <w:spacing w:val="0"/>
          <w:sz w:val="24"/>
          <w:szCs w:val="24"/>
        </w:rPr>
      </w:pPr>
      <w:r w:rsidRPr="00BD4BE5">
        <w:rPr>
          <w:spacing w:val="0"/>
          <w:sz w:val="24"/>
          <w:szCs w:val="24"/>
        </w:rPr>
        <w:t>зона сельскохозяйственного использования;</w:t>
      </w:r>
    </w:p>
    <w:p w:rsidR="00E25C24" w:rsidRPr="00BD4BE5" w:rsidRDefault="00CA7713" w:rsidP="005E0682">
      <w:pPr>
        <w:pStyle w:val="afffffff5"/>
        <w:numPr>
          <w:ilvl w:val="0"/>
          <w:numId w:val="38"/>
        </w:numPr>
        <w:spacing w:after="0" w:line="240" w:lineRule="auto"/>
        <w:jc w:val="both"/>
        <w:rPr>
          <w:spacing w:val="0"/>
          <w:sz w:val="24"/>
          <w:szCs w:val="24"/>
        </w:rPr>
      </w:pPr>
      <w:r w:rsidRPr="00BD4BE5">
        <w:rPr>
          <w:spacing w:val="0"/>
          <w:sz w:val="24"/>
          <w:szCs w:val="24"/>
        </w:rPr>
        <w:t>производственные зоны</w:t>
      </w:r>
      <w:r w:rsidR="00E25C24" w:rsidRPr="00BD4BE5">
        <w:rPr>
          <w:spacing w:val="0"/>
          <w:sz w:val="24"/>
          <w:szCs w:val="24"/>
        </w:rPr>
        <w:t>;</w:t>
      </w:r>
    </w:p>
    <w:p w:rsidR="00E25C24" w:rsidRPr="00BD4BE5" w:rsidRDefault="00E25C24" w:rsidP="005E0682">
      <w:pPr>
        <w:pStyle w:val="afffffff5"/>
        <w:numPr>
          <w:ilvl w:val="0"/>
          <w:numId w:val="38"/>
        </w:numPr>
        <w:spacing w:after="0" w:line="240" w:lineRule="auto"/>
        <w:jc w:val="both"/>
        <w:rPr>
          <w:spacing w:val="0"/>
          <w:sz w:val="24"/>
          <w:szCs w:val="24"/>
        </w:rPr>
      </w:pPr>
      <w:r w:rsidRPr="00BD4BE5">
        <w:rPr>
          <w:spacing w:val="0"/>
          <w:sz w:val="24"/>
          <w:szCs w:val="24"/>
        </w:rPr>
        <w:t>зона специального назначения;</w:t>
      </w:r>
    </w:p>
    <w:p w:rsidR="000340FA" w:rsidRPr="00BD4BE5" w:rsidRDefault="000340FA" w:rsidP="005E0682">
      <w:pPr>
        <w:pStyle w:val="afffffff5"/>
        <w:numPr>
          <w:ilvl w:val="0"/>
          <w:numId w:val="38"/>
        </w:numPr>
        <w:spacing w:after="0" w:line="240" w:lineRule="auto"/>
        <w:jc w:val="both"/>
        <w:rPr>
          <w:spacing w:val="0"/>
          <w:sz w:val="24"/>
          <w:szCs w:val="24"/>
        </w:rPr>
      </w:pPr>
      <w:r w:rsidRPr="00BD4BE5">
        <w:rPr>
          <w:spacing w:val="0"/>
          <w:sz w:val="24"/>
          <w:szCs w:val="24"/>
        </w:rPr>
        <w:t>зона иного назначения</w:t>
      </w:r>
    </w:p>
    <w:p w:rsidR="00452C6A" w:rsidRPr="00BD4BE5" w:rsidRDefault="00452C6A" w:rsidP="008D540E">
      <w:pPr>
        <w:ind w:firstLine="709"/>
        <w:jc w:val="both"/>
      </w:pPr>
      <w:r w:rsidRPr="00BD4BE5">
        <w:t xml:space="preserve">Баланс функциональных зон территории составлен на основе картографического материала, разработанного в составе графических материалов </w:t>
      </w:r>
      <w:r w:rsidR="003D7EC6" w:rsidRPr="00BD4BE5">
        <w:t>п</w:t>
      </w:r>
      <w:r w:rsidRPr="00BD4BE5">
        <w:t>роекта генерального плана. Этот баланс даёт ориентировочное представление о перспективном использовании территории.</w:t>
      </w:r>
    </w:p>
    <w:p w:rsidR="0010287B" w:rsidRPr="00BD4BE5" w:rsidRDefault="0010287B" w:rsidP="008D540E">
      <w:pPr>
        <w:autoSpaceDE w:val="0"/>
        <w:autoSpaceDN w:val="0"/>
        <w:adjustRightInd w:val="0"/>
        <w:ind w:firstLine="709"/>
        <w:jc w:val="right"/>
        <w:sectPr w:rsidR="0010287B" w:rsidRPr="00BD4BE5" w:rsidSect="005803D8">
          <w:headerReference w:type="first" r:id="rId18"/>
          <w:pgSz w:w="11906" w:h="16838"/>
          <w:pgMar w:top="1134" w:right="567" w:bottom="1134" w:left="1134" w:header="709" w:footer="709" w:gutter="0"/>
          <w:cols w:space="708"/>
          <w:docGrid w:linePitch="360"/>
        </w:sectPr>
      </w:pPr>
    </w:p>
    <w:p w:rsidR="00452C6A" w:rsidRPr="00BD4BE5" w:rsidRDefault="00E40966" w:rsidP="008D540E">
      <w:pPr>
        <w:autoSpaceDE w:val="0"/>
        <w:autoSpaceDN w:val="0"/>
        <w:adjustRightInd w:val="0"/>
        <w:ind w:firstLine="709"/>
        <w:jc w:val="right"/>
      </w:pPr>
      <w:r w:rsidRPr="00BD4BE5">
        <w:lastRenderedPageBreak/>
        <w:t xml:space="preserve">Таблица </w:t>
      </w:r>
      <w:r w:rsidR="00017AE2" w:rsidRPr="00BD4BE5">
        <w:rPr>
          <w:lang w:bidi="en-US"/>
        </w:rPr>
        <w:t>2-1</w:t>
      </w:r>
    </w:p>
    <w:p w:rsidR="00136EB9" w:rsidRPr="00BD4BE5" w:rsidRDefault="00E022AF" w:rsidP="008D540E">
      <w:pPr>
        <w:jc w:val="center"/>
      </w:pPr>
      <w:r w:rsidRPr="00BD4BE5">
        <w:t>Баланс ф</w:t>
      </w:r>
      <w:r w:rsidR="00452C6A" w:rsidRPr="00BD4BE5">
        <w:t>ункциональны</w:t>
      </w:r>
      <w:r w:rsidRPr="00BD4BE5">
        <w:t>х зон</w:t>
      </w:r>
      <w:r w:rsidR="00452C6A" w:rsidRPr="00BD4BE5">
        <w:t xml:space="preserve"> </w:t>
      </w:r>
      <w:r w:rsidR="00070E13" w:rsidRPr="00BD4BE5">
        <w:t xml:space="preserve">муниципального образования </w:t>
      </w:r>
      <w:r w:rsidR="00CA7713" w:rsidRPr="00BD4BE5">
        <w:rPr>
          <w:rFonts w:eastAsia="Calibri"/>
          <w:lang w:eastAsia="en-US"/>
        </w:rPr>
        <w:t>«Город Березники»</w:t>
      </w:r>
    </w:p>
    <w:p w:rsidR="00370648" w:rsidRPr="00BD4BE5" w:rsidRDefault="00370648" w:rsidP="008D540E">
      <w:pPr>
        <w:jc w:val="center"/>
      </w:pPr>
    </w:p>
    <w:tbl>
      <w:tblPr>
        <w:tblW w:w="4904" w:type="pct"/>
        <w:tblInd w:w="89" w:type="dxa"/>
        <w:tblLayout w:type="fixed"/>
        <w:tblLook w:val="04A0"/>
      </w:tblPr>
      <w:tblGrid>
        <w:gridCol w:w="915"/>
        <w:gridCol w:w="6811"/>
        <w:gridCol w:w="1320"/>
        <w:gridCol w:w="1175"/>
      </w:tblGrid>
      <w:tr w:rsidR="00CA7713" w:rsidRPr="00BD4BE5" w:rsidTr="00946C1A">
        <w:trPr>
          <w:trHeight w:val="567"/>
          <w:tblHead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 xml:space="preserve">№ </w:t>
            </w:r>
            <w:proofErr w:type="spellStart"/>
            <w:proofErr w:type="gramStart"/>
            <w:r w:rsidRPr="00BD4BE5">
              <w:rPr>
                <w:b/>
                <w:bCs/>
                <w:i/>
                <w:iCs/>
              </w:rPr>
              <w:t>п</w:t>
            </w:r>
            <w:proofErr w:type="spellEnd"/>
            <w:proofErr w:type="gramEnd"/>
            <w:r w:rsidRPr="00BD4BE5">
              <w:rPr>
                <w:b/>
                <w:bCs/>
                <w:i/>
                <w:iCs/>
              </w:rPr>
              <w:t>/</w:t>
            </w:r>
            <w:proofErr w:type="spellStart"/>
            <w:r w:rsidRPr="00BD4BE5">
              <w:rPr>
                <w:b/>
                <w:bCs/>
                <w:i/>
                <w:iCs/>
              </w:rPr>
              <w:t>п</w:t>
            </w:r>
            <w:proofErr w:type="spellEnd"/>
          </w:p>
        </w:tc>
        <w:tc>
          <w:tcPr>
            <w:tcW w:w="6256" w:type="dxa"/>
            <w:tcBorders>
              <w:top w:val="single" w:sz="4" w:space="0" w:color="auto"/>
              <w:left w:val="nil"/>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Наименование</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 xml:space="preserve">Площадь, </w:t>
            </w:r>
            <w:proofErr w:type="gramStart"/>
            <w:r w:rsidRPr="00BD4BE5">
              <w:rPr>
                <w:b/>
                <w:bCs/>
                <w:i/>
                <w:iCs/>
              </w:rPr>
              <w:t>га</w:t>
            </w:r>
            <w:proofErr w:type="gramEnd"/>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1</w:t>
            </w:r>
          </w:p>
        </w:tc>
        <w:tc>
          <w:tcPr>
            <w:tcW w:w="6256" w:type="dxa"/>
            <w:tcBorders>
              <w:top w:val="nil"/>
              <w:left w:val="nil"/>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2</w:t>
            </w:r>
          </w:p>
        </w:tc>
        <w:tc>
          <w:tcPr>
            <w:tcW w:w="1212" w:type="dxa"/>
            <w:tcBorders>
              <w:top w:val="nil"/>
              <w:left w:val="nil"/>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3</w:t>
            </w:r>
          </w:p>
        </w:tc>
        <w:tc>
          <w:tcPr>
            <w:tcW w:w="1079" w:type="dxa"/>
            <w:tcBorders>
              <w:top w:val="nil"/>
              <w:left w:val="nil"/>
              <w:bottom w:val="single" w:sz="4" w:space="0" w:color="auto"/>
              <w:right w:val="single" w:sz="4" w:space="0" w:color="auto"/>
            </w:tcBorders>
            <w:shd w:val="clear" w:color="auto" w:fill="auto"/>
            <w:noWrap/>
            <w:vAlign w:val="center"/>
          </w:tcPr>
          <w:p w:rsidR="00CA7713" w:rsidRPr="00BD4BE5" w:rsidRDefault="00CA7713" w:rsidP="00946C1A">
            <w:pPr>
              <w:jc w:val="center"/>
              <w:rPr>
                <w:b/>
                <w:bCs/>
                <w:i/>
                <w:iCs/>
              </w:rPr>
            </w:pPr>
            <w:r w:rsidRPr="00BD4BE5">
              <w:rPr>
                <w:b/>
                <w:bCs/>
                <w:i/>
                <w:iCs/>
              </w:rPr>
              <w:t>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center"/>
          </w:tcPr>
          <w:p w:rsidR="00CA7713" w:rsidRPr="00BD4BE5" w:rsidRDefault="00CA7713" w:rsidP="00946C1A">
            <w:pPr>
              <w:autoSpaceDE w:val="0"/>
              <w:autoSpaceDN w:val="0"/>
              <w:jc w:val="both"/>
            </w:pPr>
            <w:r w:rsidRPr="00BD4BE5">
              <w:t>Площадь городского округа в установленных границах</w:t>
            </w:r>
          </w:p>
        </w:tc>
        <w:tc>
          <w:tcPr>
            <w:tcW w:w="1212" w:type="dxa"/>
            <w:tcBorders>
              <w:top w:val="nil"/>
              <w:left w:val="nil"/>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43111,88</w:t>
            </w:r>
          </w:p>
        </w:tc>
        <w:tc>
          <w:tcPr>
            <w:tcW w:w="1079" w:type="dxa"/>
            <w:tcBorders>
              <w:top w:val="nil"/>
              <w:left w:val="nil"/>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100,00</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rPr>
                <w:b/>
                <w:bCs/>
              </w:rPr>
            </w:pPr>
            <w:r w:rsidRPr="00BD4BE5">
              <w:rPr>
                <w:b/>
                <w:bCs/>
              </w:rPr>
              <w:t>Жилые зоны</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 </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 </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 xml:space="preserve">Индивидуальной жилой застройки </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1138,33</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2,64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2</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Малоэтажной жилой застройки</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27,76</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0,06</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3</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roofErr w:type="spellStart"/>
            <w:r w:rsidRPr="00BD4BE5">
              <w:t>Среднеэтажной</w:t>
            </w:r>
            <w:proofErr w:type="spellEnd"/>
            <w:r w:rsidRPr="00BD4BE5">
              <w:t xml:space="preserve"> жилой застройки </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422,18</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0,98</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4</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Многоэтажной жилой застройки</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123,02</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0,29</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rPr>
                <w:b/>
                <w:bCs/>
              </w:rPr>
            </w:pPr>
            <w:r w:rsidRPr="00BD4BE5">
              <w:rPr>
                <w:b/>
                <w:bCs/>
              </w:rPr>
              <w:t>Общественно-деловые зоны</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 </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 </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5</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Общественно-деловая зона</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446,56</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1,04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rPr>
                <w:b/>
                <w:bCs/>
              </w:rPr>
              <w:t>Зоны рекреационного назначения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6</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городских лесов</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3098,07</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7,19</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7</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лесов</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11541,38</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26,77</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8</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рекреационного назначения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164,48</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0,38</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9</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санитарно-защитного озеленения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187,84</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0,44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10</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озеленения общего пользования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642,46</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1,49</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11</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rPr>
                <w:b/>
                <w:bCs/>
              </w:rPr>
            </w:pPr>
            <w:r w:rsidRPr="00BD4BE5">
              <w:t>Зона природных территорий</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16830,05</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39,04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rPr>
                <w:b/>
                <w:bCs/>
              </w:rPr>
              <w:t>Зоны инженерной и транспортной инфраструктуры</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12</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инженерной инфраструктуры</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104,64</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0,24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13</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транспортной инфраструктуры</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1096,12</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2,54</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14</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железнодорожного транспорта</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583,58</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1,35</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rPr>
                <w:b/>
                <w:bCs/>
              </w:rPr>
              <w:t>Производственные зоны</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15</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производственного использования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5075,27</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11,77</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16</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коммунально-складских объектов</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511,97</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1,19</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rPr>
                <w:b/>
                <w:bCs/>
              </w:rPr>
              <w:t>Зоны сельскохозяйственного использования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17</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сельскохозяйственного использования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812,48</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1,88</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rPr>
                <w:b/>
                <w:bCs/>
              </w:rPr>
              <w:t>Зоны специального назначения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18</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rPr>
                <w:b/>
                <w:bCs/>
              </w:rPr>
            </w:pPr>
            <w:r w:rsidRPr="00BD4BE5">
              <w:t>Зоны специального назначения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288,51</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0,67</w:t>
            </w: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rPr>
                <w:b/>
                <w:bCs/>
              </w:rPr>
              <w:t>Зоны иного назначения</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p>
        </w:tc>
      </w:tr>
      <w:tr w:rsidR="00CA7713" w:rsidRPr="00BD4BE5" w:rsidTr="00946C1A">
        <w:trPr>
          <w:trHeight w:val="397"/>
        </w:trPr>
        <w:tc>
          <w:tcPr>
            <w:tcW w:w="841" w:type="dxa"/>
            <w:tcBorders>
              <w:top w:val="nil"/>
              <w:left w:val="single" w:sz="4" w:space="0" w:color="auto"/>
              <w:bottom w:val="single" w:sz="4" w:space="0" w:color="auto"/>
              <w:right w:val="single" w:sz="4" w:space="0" w:color="auto"/>
            </w:tcBorders>
            <w:shd w:val="clear" w:color="auto" w:fill="auto"/>
            <w:noWrap/>
            <w:vAlign w:val="center"/>
          </w:tcPr>
          <w:p w:rsidR="00CA7713" w:rsidRPr="00BD4BE5" w:rsidRDefault="00CA7713" w:rsidP="00946C1A">
            <w:pPr>
              <w:jc w:val="center"/>
            </w:pPr>
            <w:r w:rsidRPr="00BD4BE5">
              <w:t>19</w:t>
            </w:r>
          </w:p>
        </w:tc>
        <w:tc>
          <w:tcPr>
            <w:tcW w:w="6256"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r w:rsidRPr="00BD4BE5">
              <w:t>Зона ограничения градостроительной деятельности</w:t>
            </w:r>
          </w:p>
        </w:tc>
        <w:tc>
          <w:tcPr>
            <w:tcW w:w="1212"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17,18</w:t>
            </w:r>
          </w:p>
        </w:tc>
        <w:tc>
          <w:tcPr>
            <w:tcW w:w="1079" w:type="dxa"/>
            <w:tcBorders>
              <w:top w:val="nil"/>
              <w:left w:val="nil"/>
              <w:bottom w:val="single" w:sz="4" w:space="0" w:color="auto"/>
              <w:right w:val="single" w:sz="4" w:space="0" w:color="auto"/>
            </w:tcBorders>
            <w:shd w:val="clear" w:color="auto" w:fill="auto"/>
            <w:noWrap/>
            <w:vAlign w:val="bottom"/>
          </w:tcPr>
          <w:p w:rsidR="00CA7713" w:rsidRPr="00BD4BE5" w:rsidRDefault="00CA7713" w:rsidP="00946C1A">
            <w:pPr>
              <w:jc w:val="center"/>
            </w:pPr>
            <w:r w:rsidRPr="00BD4BE5">
              <w:t>0,04</w:t>
            </w:r>
          </w:p>
        </w:tc>
      </w:tr>
    </w:tbl>
    <w:p w:rsidR="00370648" w:rsidRPr="00BD4BE5" w:rsidRDefault="00370648" w:rsidP="008D540E">
      <w:pPr>
        <w:pStyle w:val="affffffffffff1"/>
        <w:ind w:firstLine="540"/>
        <w:jc w:val="center"/>
        <w:rPr>
          <w:sz w:val="24"/>
        </w:rPr>
      </w:pPr>
    </w:p>
    <w:p w:rsidR="005C5ADF" w:rsidRPr="00BD4BE5" w:rsidRDefault="005C5ADF" w:rsidP="008D540E">
      <w:pPr>
        <w:autoSpaceDE w:val="0"/>
        <w:autoSpaceDN w:val="0"/>
        <w:adjustRightInd w:val="0"/>
        <w:ind w:firstLine="709"/>
        <w:jc w:val="right"/>
      </w:pPr>
    </w:p>
    <w:p w:rsidR="00BE4160" w:rsidRPr="00BD4BE5" w:rsidRDefault="00BE4160" w:rsidP="008D540E">
      <w:pPr>
        <w:pStyle w:val="10"/>
        <w:pageBreakBefore/>
        <w:numPr>
          <w:ilvl w:val="0"/>
          <w:numId w:val="21"/>
        </w:numPr>
        <w:suppressAutoHyphens/>
        <w:spacing w:before="240" w:line="240" w:lineRule="auto"/>
        <w:rPr>
          <w:b/>
          <w:sz w:val="24"/>
          <w:szCs w:val="24"/>
        </w:rPr>
      </w:pPr>
      <w:bookmarkStart w:id="40" w:name="_Toc528838813"/>
      <w:r w:rsidRPr="00BD4BE5">
        <w:rPr>
          <w:b/>
          <w:sz w:val="24"/>
          <w:szCs w:val="24"/>
        </w:rPr>
        <w:lastRenderedPageBreak/>
        <w:t>Перечень объектов местного значения планируемы</w:t>
      </w:r>
      <w:r w:rsidR="005C5ADF" w:rsidRPr="00BD4BE5">
        <w:rPr>
          <w:b/>
          <w:sz w:val="24"/>
          <w:szCs w:val="24"/>
        </w:rPr>
        <w:t>х</w:t>
      </w:r>
      <w:r w:rsidRPr="00BD4BE5">
        <w:rPr>
          <w:b/>
          <w:sz w:val="24"/>
          <w:szCs w:val="24"/>
        </w:rPr>
        <w:t xml:space="preserve"> к размещению на территории </w:t>
      </w:r>
      <w:r w:rsidR="00D944BB" w:rsidRPr="00BD4BE5">
        <w:rPr>
          <w:b/>
          <w:sz w:val="24"/>
          <w:szCs w:val="24"/>
        </w:rPr>
        <w:t xml:space="preserve">муниципального образования </w:t>
      </w:r>
      <w:r w:rsidR="00E74D95" w:rsidRPr="00BD4BE5">
        <w:rPr>
          <w:b/>
          <w:sz w:val="24"/>
          <w:szCs w:val="24"/>
        </w:rPr>
        <w:t>«Город Березники»</w:t>
      </w:r>
      <w:bookmarkEnd w:id="40"/>
    </w:p>
    <w:p w:rsidR="00BE4160" w:rsidRPr="00BD4BE5" w:rsidRDefault="00BE4160" w:rsidP="008D540E">
      <w:pPr>
        <w:ind w:firstLine="709"/>
        <w:jc w:val="both"/>
        <w:rPr>
          <w:rFonts w:eastAsia="Calibri"/>
          <w:lang w:eastAsia="en-US"/>
        </w:rPr>
      </w:pPr>
    </w:p>
    <w:p w:rsidR="00BE4160" w:rsidRPr="00BD4BE5" w:rsidRDefault="00BE4160" w:rsidP="008D540E">
      <w:pPr>
        <w:ind w:firstLine="709"/>
        <w:jc w:val="both"/>
        <w:rPr>
          <w:rFonts w:eastAsia="Calibri"/>
          <w:lang w:eastAsia="en-US"/>
        </w:rPr>
      </w:pPr>
      <w:r w:rsidRPr="00BD4BE5">
        <w:rPr>
          <w:rFonts w:eastAsia="Calibri"/>
          <w:lang w:eastAsia="en-US"/>
        </w:rPr>
        <w:t xml:space="preserve">Для создания полноценной системы социального и культурно-бытового обслуживания муниципального образования, для обеспечения </w:t>
      </w:r>
      <w:r w:rsidR="00E933CA" w:rsidRPr="00BD4BE5">
        <w:rPr>
          <w:rFonts w:eastAsia="Calibri"/>
          <w:lang w:eastAsia="en-US"/>
        </w:rPr>
        <w:t>стабильной</w:t>
      </w:r>
      <w:r w:rsidRPr="00BD4BE5">
        <w:rPr>
          <w:rFonts w:eastAsia="Calibri"/>
          <w:lang w:eastAsia="en-US"/>
        </w:rPr>
        <w:t xml:space="preserve"> автотранспортной связи </w:t>
      </w:r>
      <w:r w:rsidR="00BD5973" w:rsidRPr="00BD4BE5">
        <w:rPr>
          <w:rFonts w:eastAsia="Calibri"/>
          <w:lang w:eastAsia="en-US"/>
        </w:rPr>
        <w:t>с</w:t>
      </w:r>
      <w:r w:rsidRPr="00BD4BE5">
        <w:rPr>
          <w:rFonts w:eastAsia="Calibri"/>
          <w:lang w:eastAsia="en-US"/>
        </w:rPr>
        <w:t xml:space="preserve"> </w:t>
      </w:r>
      <w:r w:rsidR="00E74D95" w:rsidRPr="00BD4BE5">
        <w:rPr>
          <w:rFonts w:eastAsia="Calibri"/>
          <w:lang w:eastAsia="en-US"/>
        </w:rPr>
        <w:t>другими населёнными пунктами</w:t>
      </w:r>
      <w:r w:rsidR="005C5ADF" w:rsidRPr="00BD4BE5">
        <w:rPr>
          <w:rFonts w:eastAsia="Calibri"/>
          <w:lang w:eastAsia="en-US"/>
        </w:rPr>
        <w:t xml:space="preserve"> и </w:t>
      </w:r>
      <w:r w:rsidR="00D944BB" w:rsidRPr="00BD4BE5">
        <w:rPr>
          <w:rFonts w:eastAsia="Calibri"/>
          <w:lang w:eastAsia="en-US"/>
        </w:rPr>
        <w:t xml:space="preserve">в границах </w:t>
      </w:r>
      <w:r w:rsidR="00E74D95" w:rsidRPr="00BD4BE5">
        <w:rPr>
          <w:rFonts w:eastAsia="Calibri"/>
          <w:lang w:eastAsia="en-US"/>
        </w:rPr>
        <w:t>города Березники</w:t>
      </w:r>
      <w:r w:rsidR="005C5ADF" w:rsidRPr="00BD4BE5">
        <w:rPr>
          <w:rFonts w:eastAsia="Calibri"/>
          <w:lang w:eastAsia="en-US"/>
        </w:rPr>
        <w:t>,</w:t>
      </w:r>
      <w:r w:rsidRPr="00BD4BE5">
        <w:rPr>
          <w:rFonts w:eastAsia="Calibri"/>
          <w:lang w:eastAsia="en-US"/>
        </w:rPr>
        <w:t xml:space="preserve"> устойчивого функционирования инженерной</w:t>
      </w:r>
      <w:r w:rsidR="00BD5973" w:rsidRPr="00BD4BE5">
        <w:rPr>
          <w:rFonts w:eastAsia="Calibri"/>
          <w:lang w:eastAsia="en-US"/>
        </w:rPr>
        <w:t xml:space="preserve"> и социальной</w:t>
      </w:r>
      <w:r w:rsidRPr="00BD4BE5">
        <w:rPr>
          <w:rFonts w:eastAsia="Calibri"/>
          <w:lang w:eastAsia="en-US"/>
        </w:rPr>
        <w:t xml:space="preserve"> инфраструктуры, </w:t>
      </w:r>
      <w:r w:rsidR="00E74D95" w:rsidRPr="00BD4BE5">
        <w:rPr>
          <w:rFonts w:eastAsia="Calibri"/>
          <w:lang w:eastAsia="en-US"/>
        </w:rPr>
        <w:t>Проектом</w:t>
      </w:r>
      <w:r w:rsidRPr="00BD4BE5">
        <w:rPr>
          <w:rFonts w:eastAsia="Calibri"/>
          <w:lang w:eastAsia="en-US"/>
        </w:rPr>
        <w:t xml:space="preserve"> </w:t>
      </w:r>
      <w:r w:rsidR="00E933CA" w:rsidRPr="00BD4BE5">
        <w:rPr>
          <w:rFonts w:eastAsia="Calibri"/>
          <w:lang w:eastAsia="en-US"/>
        </w:rPr>
        <w:t>рекомендуется</w:t>
      </w:r>
      <w:r w:rsidRPr="00BD4BE5">
        <w:rPr>
          <w:rFonts w:eastAsia="Calibri"/>
          <w:lang w:eastAsia="en-US"/>
        </w:rPr>
        <w:t xml:space="preserve"> комплекс мероприятий по размещению объектов местного значения</w:t>
      </w:r>
      <w:r w:rsidR="00BD5973" w:rsidRPr="00BD4BE5">
        <w:rPr>
          <w:rFonts w:eastAsia="Calibri"/>
          <w:lang w:eastAsia="en-US"/>
        </w:rPr>
        <w:t xml:space="preserve"> на территории </w:t>
      </w:r>
      <w:r w:rsidR="00E74D95" w:rsidRPr="00BD4BE5">
        <w:rPr>
          <w:rFonts w:eastAsia="Calibri"/>
          <w:lang w:eastAsia="en-US"/>
        </w:rPr>
        <w:t>города Березники</w:t>
      </w:r>
      <w:r w:rsidRPr="00BD4BE5">
        <w:rPr>
          <w:rFonts w:eastAsia="Calibri"/>
          <w:lang w:eastAsia="en-US"/>
        </w:rPr>
        <w:t xml:space="preserve">. </w:t>
      </w:r>
    </w:p>
    <w:p w:rsidR="006E4A6A" w:rsidRPr="00BD4BE5" w:rsidRDefault="006E4A6A" w:rsidP="008D540E">
      <w:pPr>
        <w:jc w:val="center"/>
      </w:pPr>
    </w:p>
    <w:p w:rsidR="005803D8" w:rsidRPr="00BD4BE5" w:rsidRDefault="005803D8" w:rsidP="008D540E">
      <w:pPr>
        <w:pStyle w:val="S2"/>
        <w:pageBreakBefore/>
        <w:ind w:left="1077"/>
        <w:rPr>
          <w:sz w:val="24"/>
        </w:rPr>
        <w:sectPr w:rsidR="005803D8" w:rsidRPr="00BD4BE5" w:rsidSect="005803D8">
          <w:pgSz w:w="11906" w:h="16838"/>
          <w:pgMar w:top="1134" w:right="567" w:bottom="1134" w:left="1134" w:header="709" w:footer="709" w:gutter="0"/>
          <w:cols w:space="708"/>
          <w:docGrid w:linePitch="360"/>
        </w:sectPr>
      </w:pPr>
      <w:bookmarkStart w:id="41" w:name="_Toc484797366"/>
    </w:p>
    <w:p w:rsidR="002C44AA" w:rsidRPr="00BD4BE5" w:rsidRDefault="002C44AA" w:rsidP="008D540E">
      <w:pPr>
        <w:pStyle w:val="S2"/>
        <w:pageBreakBefore/>
        <w:ind w:left="1077"/>
        <w:rPr>
          <w:b w:val="0"/>
          <w:sz w:val="24"/>
        </w:rPr>
      </w:pPr>
      <w:bookmarkStart w:id="42" w:name="_Toc528838814"/>
      <w:r w:rsidRPr="00BD4BE5">
        <w:rPr>
          <w:sz w:val="24"/>
        </w:rPr>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1"/>
      <w:bookmarkEnd w:id="42"/>
    </w:p>
    <w:p w:rsidR="002C44AA" w:rsidRPr="00BD4BE5" w:rsidRDefault="002C44AA" w:rsidP="008D540E"/>
    <w:p w:rsidR="002C44AA" w:rsidRPr="00BD4BE5" w:rsidRDefault="002C44AA" w:rsidP="008D540E">
      <w:pPr>
        <w:ind w:firstLine="709"/>
        <w:jc w:val="both"/>
        <w:rPr>
          <w:rFonts w:eastAsia="Calibri"/>
          <w:lang w:eastAsia="en-US"/>
        </w:rPr>
      </w:pPr>
      <w:r w:rsidRPr="00BD4BE5">
        <w:rPr>
          <w:rFonts w:eastAsia="Calibri"/>
          <w:lang w:eastAsia="en-US"/>
        </w:rPr>
        <w:t>В составе таблицы</w:t>
      </w:r>
      <w:r w:rsidR="00E40966" w:rsidRPr="00BD4BE5">
        <w:rPr>
          <w:rFonts w:eastAsia="Calibri"/>
          <w:lang w:eastAsia="en-US"/>
        </w:rPr>
        <w:t xml:space="preserve"> </w:t>
      </w:r>
      <w:r w:rsidR="008E10B8" w:rsidRPr="00BD4BE5">
        <w:t>3.1-1</w:t>
      </w:r>
      <w:r w:rsidRPr="00BD4BE5">
        <w:rPr>
          <w:rFonts w:eastAsia="Calibri"/>
          <w:lang w:eastAsia="en-US"/>
        </w:rPr>
        <w:t xml:space="preserve"> сведены все мероприятия с разбивкой по направлениям (отраслям) и по срокам реализации: первая очередь – до 202</w:t>
      </w:r>
      <w:r w:rsidR="00A22185" w:rsidRPr="00BD4BE5">
        <w:rPr>
          <w:rFonts w:eastAsia="Calibri"/>
          <w:lang w:eastAsia="en-US"/>
        </w:rPr>
        <w:t>0</w:t>
      </w:r>
      <w:r w:rsidRPr="00BD4BE5">
        <w:rPr>
          <w:rFonts w:eastAsia="Calibri"/>
          <w:lang w:eastAsia="en-US"/>
        </w:rPr>
        <w:t xml:space="preserve"> года, расчётный срок – до 203</w:t>
      </w:r>
      <w:r w:rsidR="00A22185" w:rsidRPr="00BD4BE5">
        <w:rPr>
          <w:rFonts w:eastAsia="Calibri"/>
          <w:lang w:eastAsia="en-US"/>
        </w:rPr>
        <w:t>0</w:t>
      </w:r>
      <w:r w:rsidRPr="00BD4BE5">
        <w:rPr>
          <w:rFonts w:eastAsia="Calibri"/>
          <w:lang w:eastAsia="en-US"/>
        </w:rPr>
        <w:t xml:space="preserve"> года.</w:t>
      </w:r>
    </w:p>
    <w:p w:rsidR="002C44AA" w:rsidRPr="00BD4BE5" w:rsidRDefault="00E40966" w:rsidP="008D540E">
      <w:pPr>
        <w:autoSpaceDE w:val="0"/>
        <w:autoSpaceDN w:val="0"/>
        <w:adjustRightInd w:val="0"/>
        <w:ind w:firstLine="709"/>
        <w:jc w:val="right"/>
      </w:pPr>
      <w:r w:rsidRPr="00BD4BE5">
        <w:t xml:space="preserve">Таблица </w:t>
      </w:r>
      <w:r w:rsidR="00017AE2" w:rsidRPr="00BD4BE5">
        <w:rPr>
          <w:lang w:bidi="en-US"/>
        </w:rPr>
        <w:t>3.1-1</w:t>
      </w:r>
    </w:p>
    <w:p w:rsidR="002C44AA" w:rsidRPr="00BD4BE5" w:rsidRDefault="002C44AA" w:rsidP="008D540E">
      <w:pPr>
        <w:spacing w:after="120"/>
        <w:jc w:val="center"/>
      </w:pPr>
      <w:r w:rsidRPr="00BD4BE5">
        <w:t>Перечень объектов местного значения</w:t>
      </w:r>
    </w:p>
    <w:tbl>
      <w:tblPr>
        <w:tblW w:w="1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3249"/>
        <w:gridCol w:w="2059"/>
        <w:gridCol w:w="2100"/>
        <w:gridCol w:w="2312"/>
        <w:gridCol w:w="2516"/>
        <w:gridCol w:w="2122"/>
      </w:tblGrid>
      <w:tr w:rsidR="00102AE5" w:rsidRPr="00BD4BE5" w:rsidTr="005C4E2E">
        <w:trPr>
          <w:trHeight w:val="283"/>
          <w:tblHeader/>
          <w:jc w:val="center"/>
        </w:trPr>
        <w:tc>
          <w:tcPr>
            <w:tcW w:w="574" w:type="dxa"/>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bookmarkStart w:id="43" w:name="_Hlk479336893"/>
            <w:bookmarkStart w:id="44" w:name="_Hlk487541429"/>
            <w:r w:rsidRPr="00BD4BE5">
              <w:rPr>
                <w:rFonts w:eastAsia="Calibri"/>
                <w:lang w:eastAsia="en-US"/>
              </w:rPr>
              <w:t>№</w:t>
            </w:r>
          </w:p>
          <w:p w:rsidR="00102AE5" w:rsidRPr="00BD4BE5" w:rsidRDefault="00102AE5" w:rsidP="008D540E">
            <w:pPr>
              <w:jc w:val="center"/>
              <w:rPr>
                <w:rFonts w:eastAsia="Calibri"/>
                <w:lang w:eastAsia="en-US"/>
              </w:rPr>
            </w:pPr>
            <w:proofErr w:type="spellStart"/>
            <w:proofErr w:type="gramStart"/>
            <w:r w:rsidRPr="00BD4BE5">
              <w:rPr>
                <w:rFonts w:eastAsia="Calibri"/>
                <w:lang w:eastAsia="en-US"/>
              </w:rPr>
              <w:t>п</w:t>
            </w:r>
            <w:proofErr w:type="spellEnd"/>
            <w:proofErr w:type="gramEnd"/>
            <w:r w:rsidRPr="00BD4BE5">
              <w:rPr>
                <w:rFonts w:eastAsia="Calibri"/>
                <w:lang w:eastAsia="en-US"/>
              </w:rPr>
              <w:t>/</w:t>
            </w:r>
            <w:proofErr w:type="spellStart"/>
            <w:r w:rsidRPr="00BD4BE5">
              <w:rPr>
                <w:rFonts w:eastAsia="Calibri"/>
                <w:lang w:eastAsia="en-US"/>
              </w:rPr>
              <w:t>п</w:t>
            </w:r>
            <w:proofErr w:type="spellEnd"/>
          </w:p>
        </w:tc>
        <w:tc>
          <w:tcPr>
            <w:tcW w:w="3249" w:type="dxa"/>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r w:rsidRPr="00BD4BE5">
              <w:rPr>
                <w:rFonts w:eastAsia="Calibri"/>
                <w:lang w:eastAsia="en-US"/>
              </w:rPr>
              <w:t>Наименование объекта</w:t>
            </w:r>
          </w:p>
        </w:tc>
        <w:tc>
          <w:tcPr>
            <w:tcW w:w="2059" w:type="dxa"/>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r w:rsidRPr="00BD4BE5">
              <w:rPr>
                <w:rFonts w:eastAsia="Calibri"/>
                <w:lang w:eastAsia="en-US"/>
              </w:rPr>
              <w:t>Местоположение</w:t>
            </w:r>
          </w:p>
        </w:tc>
        <w:tc>
          <w:tcPr>
            <w:tcW w:w="2100" w:type="dxa"/>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r w:rsidRPr="00BD4BE5">
              <w:rPr>
                <w:rFonts w:eastAsia="Calibri"/>
                <w:lang w:eastAsia="en-US"/>
              </w:rPr>
              <w:t>Параметры объекта</w:t>
            </w:r>
          </w:p>
        </w:tc>
        <w:tc>
          <w:tcPr>
            <w:tcW w:w="2312" w:type="dxa"/>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r w:rsidRPr="00BD4BE5">
              <w:rPr>
                <w:rFonts w:eastAsia="Calibri"/>
                <w:lang w:eastAsia="en-US"/>
              </w:rPr>
              <w:t>Характеристика зоны объекта с ОУИТ</w:t>
            </w:r>
          </w:p>
        </w:tc>
        <w:tc>
          <w:tcPr>
            <w:tcW w:w="2516" w:type="dxa"/>
            <w:tcBorders>
              <w:top w:val="single" w:sz="4" w:space="0" w:color="auto"/>
              <w:left w:val="single" w:sz="4" w:space="0" w:color="auto"/>
              <w:bottom w:val="single" w:sz="4" w:space="0" w:color="auto"/>
              <w:right w:val="single" w:sz="4" w:space="0" w:color="auto"/>
            </w:tcBorders>
          </w:tcPr>
          <w:p w:rsidR="00102AE5" w:rsidRPr="00BD4BE5" w:rsidRDefault="00102AE5" w:rsidP="008D540E">
            <w:pPr>
              <w:jc w:val="center"/>
              <w:rPr>
                <w:rFonts w:eastAsia="Calibri"/>
                <w:lang w:eastAsia="en-US"/>
              </w:rPr>
            </w:pPr>
            <w:r w:rsidRPr="00BD4BE5">
              <w:rPr>
                <w:rFonts w:eastAsia="Calibri"/>
                <w:lang w:eastAsia="en-US"/>
              </w:rPr>
              <w:t>Функциональная зона</w:t>
            </w:r>
          </w:p>
        </w:tc>
        <w:tc>
          <w:tcPr>
            <w:tcW w:w="2122" w:type="dxa"/>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r w:rsidRPr="00BD4BE5">
              <w:rPr>
                <w:rFonts w:eastAsia="Calibri"/>
                <w:lang w:eastAsia="en-US"/>
              </w:rPr>
              <w:t>Этап территориального планирования</w:t>
            </w:r>
          </w:p>
        </w:tc>
      </w:tr>
      <w:bookmarkEnd w:id="43"/>
      <w:bookmarkEnd w:id="44"/>
      <w:tr w:rsidR="00102AE5" w:rsidRPr="00BD4BE5" w:rsidTr="005C4E2E">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hideMark/>
          </w:tcPr>
          <w:p w:rsidR="00102AE5" w:rsidRPr="00BD4BE5" w:rsidRDefault="00102AE5" w:rsidP="008D540E">
            <w:pPr>
              <w:jc w:val="center"/>
              <w:rPr>
                <w:rFonts w:eastAsia="Calibri"/>
                <w:lang w:eastAsia="en-US"/>
              </w:rPr>
            </w:pPr>
            <w:r w:rsidRPr="00BD4BE5">
              <w:rPr>
                <w:rFonts w:eastAsia="Calibri"/>
                <w:lang w:eastAsia="en-US"/>
              </w:rPr>
              <w:t>Объекты транспортной инфраструктуры</w:t>
            </w:r>
          </w:p>
        </w:tc>
      </w:tr>
      <w:tr w:rsidR="0016619D" w:rsidRPr="00BD4BE5" w:rsidTr="005C4E2E">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16619D" w:rsidRPr="00BD4BE5" w:rsidRDefault="0016619D"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16619D" w:rsidRPr="00BD4BE5" w:rsidRDefault="00E87C11" w:rsidP="00E87C11">
            <w:pPr>
              <w:autoSpaceDE w:val="0"/>
              <w:autoSpaceDN w:val="0"/>
              <w:adjustRightInd w:val="0"/>
            </w:pPr>
            <w:r w:rsidRPr="00BD4BE5">
              <w:t xml:space="preserve">Продление улицы Свердлова с выходом на автомобильную дорогу 57 ОП РЗ 57К-0001 Кунгур-Соликамск </w:t>
            </w:r>
          </w:p>
        </w:tc>
        <w:tc>
          <w:tcPr>
            <w:tcW w:w="2059" w:type="dxa"/>
            <w:tcBorders>
              <w:top w:val="single" w:sz="4" w:space="0" w:color="auto"/>
              <w:left w:val="single" w:sz="4" w:space="0" w:color="auto"/>
              <w:bottom w:val="single" w:sz="4" w:space="0" w:color="auto"/>
              <w:right w:val="single" w:sz="4" w:space="0" w:color="auto"/>
            </w:tcBorders>
            <w:hideMark/>
          </w:tcPr>
          <w:p w:rsidR="0016619D" w:rsidRPr="00BD4BE5" w:rsidRDefault="0016619D" w:rsidP="008D540E">
            <w:pPr>
              <w:tabs>
                <w:tab w:val="left" w:pos="1418"/>
              </w:tabs>
              <w:rPr>
                <w:rFonts w:eastAsia="Calibri"/>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16619D" w:rsidRPr="00BD4BE5" w:rsidRDefault="00E87C11" w:rsidP="008D540E">
            <w:r w:rsidRPr="00BD4BE5">
              <w:t>протяжённость 777 м</w:t>
            </w:r>
          </w:p>
        </w:tc>
        <w:tc>
          <w:tcPr>
            <w:tcW w:w="2312" w:type="dxa"/>
            <w:tcBorders>
              <w:top w:val="single" w:sz="4" w:space="0" w:color="auto"/>
              <w:left w:val="single" w:sz="4" w:space="0" w:color="auto"/>
              <w:bottom w:val="single" w:sz="4" w:space="0" w:color="auto"/>
              <w:right w:val="single" w:sz="4" w:space="0" w:color="auto"/>
            </w:tcBorders>
            <w:hideMark/>
          </w:tcPr>
          <w:p w:rsidR="0016619D" w:rsidRPr="00BD4BE5" w:rsidRDefault="00E87C11"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16619D" w:rsidRPr="00BD4BE5" w:rsidRDefault="00E87C11" w:rsidP="00E87C11">
            <w:r w:rsidRPr="00BD4BE5">
              <w:t>зона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hideMark/>
          </w:tcPr>
          <w:p w:rsidR="0016619D" w:rsidRPr="00BD4BE5" w:rsidRDefault="00E87C11" w:rsidP="008D540E">
            <w:r w:rsidRPr="00BD4BE5">
              <w:t>Расчётный срок</w:t>
            </w:r>
          </w:p>
        </w:tc>
      </w:tr>
      <w:tr w:rsidR="00D228A9" w:rsidRPr="00BD4BE5" w:rsidTr="005C4E2E">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D228A9" w:rsidRPr="00BD4BE5" w:rsidRDefault="00D228A9"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228A9" w:rsidRPr="00BD4BE5" w:rsidRDefault="00E87C11" w:rsidP="00E87C11">
            <w:pPr>
              <w:autoSpaceDE w:val="0"/>
              <w:autoSpaceDN w:val="0"/>
              <w:adjustRightInd w:val="0"/>
            </w:pPr>
            <w:r w:rsidRPr="00BD4BE5">
              <w:t xml:space="preserve">Строительство участка ул. </w:t>
            </w:r>
            <w:proofErr w:type="gramStart"/>
            <w:r w:rsidRPr="00BD4BE5">
              <w:t>Большевистская</w:t>
            </w:r>
            <w:proofErr w:type="gramEnd"/>
            <w:r w:rsidRPr="00BD4BE5">
              <w:t xml:space="preserve"> (до ул. 30 лет Победы)</w:t>
            </w:r>
          </w:p>
        </w:tc>
        <w:tc>
          <w:tcPr>
            <w:tcW w:w="2059" w:type="dxa"/>
            <w:tcBorders>
              <w:top w:val="single" w:sz="4" w:space="0" w:color="auto"/>
              <w:left w:val="single" w:sz="4" w:space="0" w:color="auto"/>
              <w:bottom w:val="single" w:sz="4" w:space="0" w:color="auto"/>
              <w:right w:val="single" w:sz="4" w:space="0" w:color="auto"/>
            </w:tcBorders>
            <w:hideMark/>
          </w:tcPr>
          <w:p w:rsidR="00D228A9" w:rsidRPr="00BD4BE5" w:rsidRDefault="00D228A9" w:rsidP="008D540E">
            <w:pPr>
              <w:tabs>
                <w:tab w:val="left" w:pos="1418"/>
              </w:tabs>
              <w:rPr>
                <w:rFonts w:eastAsia="Calibri"/>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D228A9" w:rsidRPr="00BD4BE5" w:rsidRDefault="00E87C11" w:rsidP="008D540E">
            <w:r w:rsidRPr="00BD4BE5">
              <w:t>протяжённость 674 м</w:t>
            </w:r>
          </w:p>
        </w:tc>
        <w:tc>
          <w:tcPr>
            <w:tcW w:w="2312" w:type="dxa"/>
            <w:tcBorders>
              <w:top w:val="single" w:sz="4" w:space="0" w:color="auto"/>
              <w:left w:val="single" w:sz="4" w:space="0" w:color="auto"/>
              <w:bottom w:val="single" w:sz="4" w:space="0" w:color="auto"/>
              <w:right w:val="single" w:sz="4" w:space="0" w:color="auto"/>
            </w:tcBorders>
            <w:hideMark/>
          </w:tcPr>
          <w:p w:rsidR="00D228A9" w:rsidRPr="00BD4BE5" w:rsidRDefault="00E87C11"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228A9" w:rsidRPr="00BD4BE5" w:rsidRDefault="00E87C11" w:rsidP="008D540E">
            <w:r w:rsidRPr="00BD4BE5">
              <w:t>зона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hideMark/>
          </w:tcPr>
          <w:p w:rsidR="00D228A9" w:rsidRPr="00BD4BE5" w:rsidRDefault="00E87C11" w:rsidP="008D540E">
            <w:r w:rsidRPr="00BD4BE5">
              <w:t>Расчётный срок</w:t>
            </w:r>
          </w:p>
        </w:tc>
      </w:tr>
      <w:tr w:rsidR="000E1B39" w:rsidRPr="00BD4BE5" w:rsidTr="005C4E2E">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E1B39" w:rsidRPr="00BD4BE5" w:rsidRDefault="000E1B39"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0E1B39" w:rsidRPr="00BD4BE5" w:rsidRDefault="00E87C11" w:rsidP="00E87C11">
            <w:pPr>
              <w:autoSpaceDE w:val="0"/>
              <w:autoSpaceDN w:val="0"/>
              <w:adjustRightInd w:val="0"/>
            </w:pPr>
            <w:r w:rsidRPr="00BD4BE5">
              <w:t xml:space="preserve">Строительство продолжений ул. 8 Марта и ул. </w:t>
            </w:r>
            <w:proofErr w:type="spellStart"/>
            <w:r w:rsidRPr="00BD4BE5">
              <w:t>Дощеникова</w:t>
            </w:r>
            <w:proofErr w:type="spellEnd"/>
            <w:r w:rsidRPr="00BD4BE5">
              <w:t xml:space="preserve"> в правобережной части города </w:t>
            </w:r>
          </w:p>
        </w:tc>
        <w:tc>
          <w:tcPr>
            <w:tcW w:w="2059" w:type="dxa"/>
            <w:tcBorders>
              <w:top w:val="single" w:sz="4" w:space="0" w:color="auto"/>
              <w:left w:val="single" w:sz="4" w:space="0" w:color="auto"/>
              <w:bottom w:val="single" w:sz="4" w:space="0" w:color="auto"/>
              <w:right w:val="single" w:sz="4" w:space="0" w:color="auto"/>
            </w:tcBorders>
          </w:tcPr>
          <w:p w:rsidR="000E1B39" w:rsidRPr="00BD4BE5" w:rsidRDefault="000E1B39" w:rsidP="008D540E">
            <w:pPr>
              <w:tabs>
                <w:tab w:val="left" w:pos="1418"/>
              </w:tabs>
              <w:rPr>
                <w:rFonts w:eastAsia="Calibri"/>
                <w:lang w:eastAsia="en-US"/>
              </w:rPr>
            </w:pPr>
          </w:p>
        </w:tc>
        <w:tc>
          <w:tcPr>
            <w:tcW w:w="2100" w:type="dxa"/>
            <w:tcBorders>
              <w:top w:val="single" w:sz="4" w:space="0" w:color="auto"/>
              <w:left w:val="single" w:sz="4" w:space="0" w:color="auto"/>
              <w:bottom w:val="single" w:sz="4" w:space="0" w:color="auto"/>
              <w:right w:val="single" w:sz="4" w:space="0" w:color="auto"/>
            </w:tcBorders>
          </w:tcPr>
          <w:p w:rsidR="000E1B39" w:rsidRPr="00BD4BE5" w:rsidRDefault="00E87C11" w:rsidP="008D540E">
            <w:r w:rsidRPr="00BD4BE5">
              <w:t>протяженность 1200 м</w:t>
            </w:r>
          </w:p>
        </w:tc>
        <w:tc>
          <w:tcPr>
            <w:tcW w:w="2312" w:type="dxa"/>
            <w:tcBorders>
              <w:top w:val="single" w:sz="4" w:space="0" w:color="auto"/>
              <w:left w:val="single" w:sz="4" w:space="0" w:color="auto"/>
              <w:bottom w:val="single" w:sz="4" w:space="0" w:color="auto"/>
              <w:right w:val="single" w:sz="4" w:space="0" w:color="auto"/>
            </w:tcBorders>
          </w:tcPr>
          <w:p w:rsidR="000E1B39" w:rsidRPr="00BD4BE5" w:rsidRDefault="00E87C11"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E1B39" w:rsidRPr="00BD4BE5" w:rsidRDefault="00E87C11" w:rsidP="008D540E">
            <w:r w:rsidRPr="00BD4BE5">
              <w:t>зона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0E1B39" w:rsidRPr="00BD4BE5" w:rsidRDefault="00E87C11" w:rsidP="008D540E">
            <w:r w:rsidRPr="00BD4BE5">
              <w:t>Первая очередь</w:t>
            </w:r>
          </w:p>
        </w:tc>
      </w:tr>
      <w:tr w:rsidR="00E87C11" w:rsidRPr="00BD4BE5" w:rsidTr="005C4E2E">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autoSpaceDE w:val="0"/>
              <w:autoSpaceDN w:val="0"/>
              <w:adjustRightInd w:val="0"/>
            </w:pPr>
            <w:r w:rsidRPr="00BD4BE5">
              <w:t>Строительство дорожно-транспортной инфраструктуры кварталов № 6, 10, 15, 16 многоквартирных жилых домов в правобережной части</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tabs>
                <w:tab w:val="left" w:pos="1418"/>
              </w:tabs>
              <w:rPr>
                <w:rFonts w:eastAsia="Calibri"/>
                <w:lang w:eastAsia="en-US"/>
              </w:rPr>
            </w:pP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протяжённость 4,0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зона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Первая очередь</w:t>
            </w:r>
          </w:p>
        </w:tc>
      </w:tr>
      <w:tr w:rsidR="00E87C11" w:rsidRPr="00BD4BE5" w:rsidTr="00E87C11">
        <w:trPr>
          <w:trHeight w:val="641"/>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autoSpaceDE w:val="0"/>
              <w:autoSpaceDN w:val="0"/>
              <w:adjustRightInd w:val="0"/>
            </w:pPr>
            <w:r w:rsidRPr="00BD4BE5">
              <w:t xml:space="preserve">Строительство улиц и дорог в жилой застройке, где </w:t>
            </w:r>
            <w:r w:rsidRPr="00BD4BE5">
              <w:lastRenderedPageBreak/>
              <w:t xml:space="preserve">проектом предлагается развитие жилых территорий </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tabs>
                <w:tab w:val="left" w:pos="1418"/>
              </w:tabs>
              <w:rPr>
                <w:rFonts w:eastAsia="Calibri"/>
                <w:lang w:eastAsia="en-US"/>
              </w:rPr>
            </w:pP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по проекту</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зона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Расчётный срок</w:t>
            </w:r>
          </w:p>
        </w:tc>
      </w:tr>
      <w:tr w:rsidR="00E87C11" w:rsidRPr="00BD4BE5" w:rsidTr="005C4E2E">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autoSpaceDE w:val="0"/>
              <w:autoSpaceDN w:val="0"/>
              <w:adjustRightInd w:val="0"/>
            </w:pPr>
            <w:r w:rsidRPr="00BD4BE5">
              <w:t xml:space="preserve">Реконструкция существующей развязки на пересечении автодороги д. </w:t>
            </w:r>
            <w:proofErr w:type="spellStart"/>
            <w:r w:rsidRPr="00BD4BE5">
              <w:t>Пермяково</w:t>
            </w:r>
            <w:proofErr w:type="spellEnd"/>
            <w:r w:rsidRPr="00BD4BE5">
              <w:t xml:space="preserve"> с а/</w:t>
            </w:r>
            <w:proofErr w:type="spellStart"/>
            <w:r w:rsidRPr="00BD4BE5">
              <w:t>д</w:t>
            </w:r>
            <w:proofErr w:type="spellEnd"/>
            <w:r w:rsidRPr="00BD4BE5">
              <w:t xml:space="preserve"> Кунгур-Соликамск;</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tabs>
                <w:tab w:val="left" w:pos="1418"/>
              </w:tabs>
              <w:rPr>
                <w:rFonts w:eastAsia="Calibri"/>
                <w:lang w:eastAsia="en-US"/>
              </w:rPr>
            </w:pP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по проекту</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зона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8D540E">
            <w:r w:rsidRPr="00BD4BE5">
              <w:t>Первая очередь</w:t>
            </w:r>
          </w:p>
        </w:tc>
      </w:tr>
      <w:tr w:rsidR="000E1B39" w:rsidRPr="00BD4BE5" w:rsidTr="005C4E2E">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hideMark/>
          </w:tcPr>
          <w:p w:rsidR="000E1B39" w:rsidRPr="00BD4BE5" w:rsidRDefault="000E1B39" w:rsidP="008D540E">
            <w:pPr>
              <w:jc w:val="center"/>
              <w:rPr>
                <w:rFonts w:eastAsia="Calibri"/>
                <w:lang w:eastAsia="en-US"/>
              </w:rPr>
            </w:pPr>
            <w:r w:rsidRPr="00BD4BE5">
              <w:rPr>
                <w:rFonts w:eastAsia="Calibri"/>
                <w:lang w:eastAsia="en-US"/>
              </w:rPr>
              <w:t>Объекты образования</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6325B2">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 6)</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240 мест</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Правобережная часть </w:t>
            </w:r>
            <w:proofErr w:type="gramStart"/>
            <w:r w:rsidRPr="00BD4BE5">
              <w:t>г</w:t>
            </w:r>
            <w:proofErr w:type="gramEnd"/>
            <w:r w:rsidRPr="00BD4BE5">
              <w:t>. Березники</w:t>
            </w:r>
            <w:r w:rsidRPr="00BD4BE5">
              <w:rPr>
                <w:rFonts w:eastAsia="Calibri"/>
              </w:rPr>
              <w:t xml:space="preserve"> (квартал № 20)</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240  мест</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Микрорайон «</w:t>
            </w:r>
            <w:proofErr w:type="spellStart"/>
            <w:r w:rsidRPr="00BD4BE5">
              <w:rPr>
                <w:rFonts w:eastAsia="Calibri"/>
              </w:rPr>
              <w:t>ЕвроХим</w:t>
            </w:r>
            <w:proofErr w:type="spellEnd"/>
            <w:r w:rsidRPr="00BD4BE5">
              <w:rPr>
                <w:rFonts w:eastAsia="Calibri"/>
              </w:rPr>
              <w:t>»</w:t>
            </w:r>
            <w:r w:rsidRPr="00BD4BE5">
              <w:t xml:space="preserve"> г. Березники</w:t>
            </w:r>
            <w:r w:rsidRPr="00BD4BE5">
              <w:rPr>
                <w:rFonts w:eastAsia="Calibri"/>
              </w:rPr>
              <w:t xml:space="preserve"> </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110 мест</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Центральная часть </w:t>
            </w:r>
            <w:r w:rsidRPr="00BD4BE5">
              <w:t xml:space="preserve">г. Березники </w:t>
            </w:r>
            <w:r w:rsidRPr="00BD4BE5">
              <w:rPr>
                <w:rFonts w:eastAsia="Calibri"/>
              </w:rPr>
              <w:t>(ул</w:t>
            </w:r>
            <w:proofErr w:type="gramStart"/>
            <w:r w:rsidRPr="00BD4BE5">
              <w:rPr>
                <w:rFonts w:eastAsia="Calibri"/>
              </w:rPr>
              <w:t>.С</w:t>
            </w:r>
            <w:proofErr w:type="gramEnd"/>
            <w:r w:rsidRPr="00BD4BE5">
              <w:rPr>
                <w:rFonts w:eastAsia="Calibri"/>
              </w:rPr>
              <w:t>арычева, ул.Свободы, ул. Челюскинцев)</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240</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Микрорайон «</w:t>
            </w:r>
            <w:proofErr w:type="spellStart"/>
            <w:r w:rsidRPr="00BD4BE5">
              <w:rPr>
                <w:rFonts w:eastAsia="Calibri"/>
              </w:rPr>
              <w:t>ЕвроХим</w:t>
            </w:r>
            <w:proofErr w:type="spellEnd"/>
            <w:r w:rsidRPr="00BD4BE5">
              <w:rPr>
                <w:rFonts w:eastAsia="Calibri"/>
              </w:rPr>
              <w:t>»</w:t>
            </w:r>
            <w:r w:rsidRPr="00BD4BE5">
              <w:t xml:space="preserve"> г. Березники</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260</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район </w:t>
            </w:r>
            <w:proofErr w:type="spellStart"/>
            <w:r w:rsidRPr="00BD4BE5">
              <w:rPr>
                <w:rFonts w:eastAsia="Calibri"/>
              </w:rPr>
              <w:t>Суханово</w:t>
            </w:r>
            <w:proofErr w:type="spellEnd"/>
            <w:r w:rsidRPr="00BD4BE5">
              <w:rPr>
                <w:rFonts w:eastAsia="Calibri"/>
              </w:rPr>
              <w:t>, г. Березники</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120</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255</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Первая очередь</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r w:rsidRPr="00BD4BE5">
              <w:t>255</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pPr>
              <w:rPr>
                <w:b/>
              </w:rPr>
            </w:pPr>
            <w:r w:rsidRPr="00BD4BE5">
              <w:t>Расчётный срок</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w:t>
            </w:r>
            <w:r w:rsidRPr="00BD4BE5">
              <w:t>25)</w:t>
            </w:r>
            <w:r w:rsidRPr="00BD4BE5">
              <w:rPr>
                <w:rFonts w:eastAsia="Calibri"/>
              </w:rPr>
              <w:t xml:space="preserve"> </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r w:rsidRPr="00BD4BE5">
              <w:t>260</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r w:rsidRPr="00BD4BE5">
              <w:t>Расчётный срок</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r w:rsidRPr="00BD4BE5">
              <w:t>110</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r w:rsidRPr="00BD4BE5">
              <w:t>Расчётный срок</w:t>
            </w:r>
          </w:p>
        </w:tc>
      </w:tr>
      <w:tr w:rsidR="009927EB"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9927EB" w:rsidRPr="00BD4BE5" w:rsidRDefault="009927E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autoSpaceDE w:val="0"/>
              <w:autoSpaceDN w:val="0"/>
              <w:adjustRightInd w:val="0"/>
            </w:pPr>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9927EB" w:rsidRPr="00BD4BE5" w:rsidRDefault="009927EB" w:rsidP="009927EB">
            <w:pPr>
              <w:rPr>
                <w:rFonts w:eastAsia="Calibri"/>
              </w:rPr>
            </w:pPr>
            <w:r w:rsidRPr="00BD4BE5">
              <w:rPr>
                <w:rFonts w:eastAsia="Calibri"/>
              </w:rPr>
              <w:t xml:space="preserve">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r w:rsidRPr="00BD4BE5">
              <w:t>110</w:t>
            </w:r>
          </w:p>
        </w:tc>
        <w:tc>
          <w:tcPr>
            <w:tcW w:w="2312" w:type="dxa"/>
            <w:tcBorders>
              <w:top w:val="single" w:sz="4" w:space="0" w:color="auto"/>
              <w:left w:val="single" w:sz="4" w:space="0" w:color="auto"/>
              <w:bottom w:val="single" w:sz="4" w:space="0" w:color="auto"/>
              <w:right w:val="single" w:sz="4" w:space="0" w:color="auto"/>
            </w:tcBorders>
            <w:hideMark/>
          </w:tcPr>
          <w:p w:rsidR="009927EB" w:rsidRPr="00BD4BE5" w:rsidRDefault="009927EB"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9927EB" w:rsidRPr="00BD4BE5" w:rsidRDefault="009927EB"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9927EB" w:rsidRPr="00BD4BE5" w:rsidRDefault="002E359C" w:rsidP="008D540E">
            <w:r w:rsidRPr="00BD4BE5">
              <w:t>Расчётный срок</w:t>
            </w:r>
          </w:p>
        </w:tc>
      </w:tr>
      <w:tr w:rsidR="00D365FC"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D365FC" w:rsidRPr="00BD4BE5" w:rsidRDefault="00D365F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D365FC" w:rsidRPr="00BD4BE5" w:rsidRDefault="00D365FC" w:rsidP="00D365FC">
            <w:pPr>
              <w:jc w:val="cente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w:t>
            </w:r>
            <w:r w:rsidRPr="00BD4BE5">
              <w:t>30)</w:t>
            </w:r>
          </w:p>
        </w:tc>
        <w:tc>
          <w:tcPr>
            <w:tcW w:w="2100" w:type="dxa"/>
            <w:tcBorders>
              <w:top w:val="single" w:sz="4" w:space="0" w:color="auto"/>
              <w:left w:val="single" w:sz="4" w:space="0" w:color="auto"/>
              <w:bottom w:val="single" w:sz="4" w:space="0" w:color="auto"/>
              <w:right w:val="single" w:sz="4" w:space="0" w:color="auto"/>
            </w:tcBorders>
            <w:hideMark/>
          </w:tcPr>
          <w:p w:rsidR="00D365FC" w:rsidRPr="00BD4BE5" w:rsidRDefault="00D365FC" w:rsidP="008D540E">
            <w:r w:rsidRPr="00BD4BE5">
              <w:t>220</w:t>
            </w:r>
          </w:p>
        </w:tc>
        <w:tc>
          <w:tcPr>
            <w:tcW w:w="2312"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365FC" w:rsidRPr="00BD4BE5" w:rsidRDefault="00D365FC" w:rsidP="00D365FC">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D365FC">
            <w:r w:rsidRPr="00BD4BE5">
              <w:t>Расчётный срок</w:t>
            </w:r>
          </w:p>
        </w:tc>
      </w:tr>
      <w:tr w:rsidR="00D365FC"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D365FC" w:rsidRPr="00BD4BE5" w:rsidRDefault="00D365F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D365FC" w:rsidRPr="00BD4BE5" w:rsidRDefault="00D365FC" w:rsidP="00D365FC">
            <w:pPr>
              <w:jc w:val="cente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w:t>
            </w:r>
            <w:r w:rsidRPr="00BD4BE5">
              <w:t>42)</w:t>
            </w:r>
          </w:p>
        </w:tc>
        <w:tc>
          <w:tcPr>
            <w:tcW w:w="2100"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220</w:t>
            </w:r>
          </w:p>
        </w:tc>
        <w:tc>
          <w:tcPr>
            <w:tcW w:w="2312"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365FC" w:rsidRPr="00BD4BE5" w:rsidRDefault="00D365FC" w:rsidP="00D365FC">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D365FC">
            <w:r w:rsidRPr="00BD4BE5">
              <w:t>Расчётный срок</w:t>
            </w:r>
          </w:p>
        </w:tc>
      </w:tr>
      <w:tr w:rsidR="00D365FC"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D365FC" w:rsidRPr="00BD4BE5" w:rsidRDefault="00D365F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D365FC" w:rsidRPr="00BD4BE5" w:rsidRDefault="00D365FC" w:rsidP="00D365FC">
            <w:pPr>
              <w:jc w:val="cente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w:t>
            </w:r>
            <w:r w:rsidRPr="00BD4BE5">
              <w:t>43)</w:t>
            </w:r>
          </w:p>
        </w:tc>
        <w:tc>
          <w:tcPr>
            <w:tcW w:w="2100"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220</w:t>
            </w:r>
          </w:p>
        </w:tc>
        <w:tc>
          <w:tcPr>
            <w:tcW w:w="2312"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365FC" w:rsidRPr="00BD4BE5" w:rsidRDefault="00D365FC" w:rsidP="00D365FC">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D365FC">
            <w:r w:rsidRPr="00BD4BE5">
              <w:t>Расчётный срок</w:t>
            </w:r>
          </w:p>
        </w:tc>
      </w:tr>
      <w:tr w:rsidR="00D365FC"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D365FC" w:rsidRPr="00BD4BE5" w:rsidRDefault="00D365F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D365FC" w:rsidRPr="00BD4BE5" w:rsidRDefault="00D365FC" w:rsidP="00D365FC">
            <w:pPr>
              <w:jc w:val="cente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w:t>
            </w:r>
            <w:r w:rsidRPr="00BD4BE5">
              <w:t>48)</w:t>
            </w:r>
          </w:p>
        </w:tc>
        <w:tc>
          <w:tcPr>
            <w:tcW w:w="2100"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220</w:t>
            </w:r>
          </w:p>
        </w:tc>
        <w:tc>
          <w:tcPr>
            <w:tcW w:w="2312"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365FC" w:rsidRPr="00BD4BE5" w:rsidRDefault="00D365FC" w:rsidP="00D365FC">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D365FC">
            <w:r w:rsidRPr="00BD4BE5">
              <w:t>Расчётный срок</w:t>
            </w:r>
          </w:p>
        </w:tc>
      </w:tr>
      <w:tr w:rsidR="00D365FC" w:rsidRPr="00BD4BE5" w:rsidTr="009927EB">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D365FC" w:rsidRPr="00BD4BE5" w:rsidRDefault="00D365F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t>Дошкольная 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D365FC" w:rsidRPr="00BD4BE5" w:rsidRDefault="00D365FC" w:rsidP="00D365FC">
            <w:pPr>
              <w:jc w:val="cente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w:t>
            </w:r>
            <w:r w:rsidRPr="00BD4BE5">
              <w:rPr>
                <w:rFonts w:eastAsia="Calibri"/>
              </w:rPr>
              <w:lastRenderedPageBreak/>
              <w:t>(квартал №</w:t>
            </w:r>
            <w:r w:rsidRPr="00BD4BE5">
              <w:t>55)</w:t>
            </w:r>
          </w:p>
        </w:tc>
        <w:tc>
          <w:tcPr>
            <w:tcW w:w="2100"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lastRenderedPageBreak/>
              <w:t>220</w:t>
            </w:r>
          </w:p>
        </w:tc>
        <w:tc>
          <w:tcPr>
            <w:tcW w:w="2312" w:type="dxa"/>
            <w:tcBorders>
              <w:top w:val="single" w:sz="4" w:space="0" w:color="auto"/>
              <w:left w:val="single" w:sz="4" w:space="0" w:color="auto"/>
              <w:bottom w:val="single" w:sz="4" w:space="0" w:color="auto"/>
              <w:right w:val="single" w:sz="4" w:space="0" w:color="auto"/>
            </w:tcBorders>
            <w:hideMark/>
          </w:tcPr>
          <w:p w:rsidR="00D365FC" w:rsidRPr="00BD4BE5" w:rsidRDefault="00D365FC">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365FC" w:rsidRPr="00BD4BE5" w:rsidRDefault="00D365FC" w:rsidP="00D365FC">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D365FC">
            <w:r w:rsidRPr="00BD4BE5">
              <w:t>Расчётный срок</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autoSpaceDE w:val="0"/>
              <w:autoSpaceDN w:val="0"/>
              <w:adjustRightInd w:val="0"/>
            </w:pPr>
            <w:r w:rsidRPr="00BD4BE5">
              <w:t>Общеобразовательная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r w:rsidRPr="00BD4BE5">
              <w:rPr>
                <w:rFonts w:eastAsia="Calibri"/>
              </w:rPr>
              <w:t>Правобережная часть</w:t>
            </w:r>
            <w:r w:rsidRPr="00BD4BE5">
              <w:t xml:space="preserve"> г</w:t>
            </w:r>
            <w:proofErr w:type="gramStart"/>
            <w:r w:rsidRPr="00BD4BE5">
              <w:t>.Б</w:t>
            </w:r>
            <w:proofErr w:type="gramEnd"/>
            <w:r w:rsidRPr="00BD4BE5">
              <w:t>ерезники</w:t>
            </w:r>
            <w:r w:rsidRPr="00BD4BE5">
              <w:rPr>
                <w:rFonts w:eastAsia="Calibri"/>
              </w:rPr>
              <w:t xml:space="preserve">  (квартал № 12)</w:t>
            </w:r>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1224</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2E359C">
            <w:pPr>
              <w:autoSpaceDE w:val="0"/>
              <w:autoSpaceDN w:val="0"/>
              <w:adjustRightInd w:val="0"/>
            </w:pPr>
            <w:r w:rsidRPr="00BD4BE5">
              <w:t>Общеобразовательная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proofErr w:type="gramStart"/>
            <w:r w:rsidRPr="00BD4BE5">
              <w:rPr>
                <w:rFonts w:eastAsia="Calibri"/>
              </w:rPr>
              <w:t xml:space="preserve">Центральная часть </w:t>
            </w:r>
            <w:r w:rsidRPr="00BD4BE5">
              <w:t xml:space="preserve">г. Березники </w:t>
            </w:r>
            <w:r w:rsidRPr="00BD4BE5">
              <w:rPr>
                <w:rFonts w:eastAsia="Calibri"/>
              </w:rPr>
              <w:t>(</w:t>
            </w:r>
            <w:r w:rsidRPr="00BD4BE5">
              <w:t>пересечение ул. Юбилейная и пр.</w:t>
            </w:r>
            <w:proofErr w:type="gramEnd"/>
            <w:r w:rsidRPr="00BD4BE5">
              <w:t xml:space="preserve"> </w:t>
            </w:r>
            <w:proofErr w:type="gramStart"/>
            <w:r w:rsidRPr="00BD4BE5">
              <w:t>Ленина</w:t>
            </w:r>
            <w:r w:rsidRPr="00BD4BE5">
              <w:rPr>
                <w:rFonts w:eastAsia="Calibri"/>
              </w:rPr>
              <w:t>)</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600</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2E359C">
            <w:pPr>
              <w:autoSpaceDE w:val="0"/>
              <w:autoSpaceDN w:val="0"/>
              <w:adjustRightInd w:val="0"/>
            </w:pPr>
            <w:r w:rsidRPr="00BD4BE5">
              <w:t>Общеобразовательная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r w:rsidRPr="00BD4BE5">
              <w:rPr>
                <w:rFonts w:eastAsia="Calibri"/>
              </w:rPr>
              <w:t xml:space="preserve">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600</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2E359C">
            <w:pPr>
              <w:autoSpaceDE w:val="0"/>
              <w:autoSpaceDN w:val="0"/>
              <w:adjustRightInd w:val="0"/>
            </w:pPr>
            <w:r w:rsidRPr="00BD4BE5">
              <w:t>Общеобразовательная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r w:rsidRPr="00BD4BE5">
              <w:rPr>
                <w:rFonts w:eastAsia="Calibri"/>
              </w:rPr>
              <w:t>Микрорайон «</w:t>
            </w:r>
            <w:proofErr w:type="spellStart"/>
            <w:r w:rsidRPr="00BD4BE5">
              <w:rPr>
                <w:rFonts w:eastAsia="Calibri"/>
              </w:rPr>
              <w:t>ЕвроХим</w:t>
            </w:r>
            <w:proofErr w:type="spellEnd"/>
            <w:r w:rsidRPr="00BD4BE5">
              <w:rPr>
                <w:rFonts w:eastAsia="Calibri"/>
              </w:rPr>
              <w:t>»</w:t>
            </w:r>
            <w:r w:rsidRPr="00BD4BE5">
              <w:t xml:space="preserve"> г. Березники</w:t>
            </w:r>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620</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2E359C">
            <w:pPr>
              <w:autoSpaceDE w:val="0"/>
              <w:autoSpaceDN w:val="0"/>
              <w:adjustRightInd w:val="0"/>
            </w:pPr>
            <w:r w:rsidRPr="00BD4BE5">
              <w:t>Общеобразовательная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r w:rsidRPr="00BD4BE5">
              <w:rPr>
                <w:rFonts w:eastAsia="Calibri"/>
              </w:rPr>
              <w:t xml:space="preserve">Центральная часть </w:t>
            </w:r>
            <w:proofErr w:type="gramStart"/>
            <w:r w:rsidRPr="00BD4BE5">
              <w:t>г</w:t>
            </w:r>
            <w:proofErr w:type="gramEnd"/>
            <w:r w:rsidRPr="00BD4BE5">
              <w:t xml:space="preserve">. Березники </w:t>
            </w:r>
            <w:r w:rsidRPr="00BD4BE5">
              <w:rPr>
                <w:rFonts w:eastAsia="Calibri"/>
              </w:rPr>
              <w:t>(Мира, 34)</w:t>
            </w:r>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600</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D365F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D365FC" w:rsidRPr="00BD4BE5" w:rsidRDefault="00D365F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D365FC" w:rsidRPr="00BD4BE5" w:rsidRDefault="00D365FC" w:rsidP="002E359C">
            <w:pPr>
              <w:autoSpaceDE w:val="0"/>
              <w:autoSpaceDN w:val="0"/>
              <w:adjustRightInd w:val="0"/>
            </w:pPr>
            <w:r w:rsidRPr="00BD4BE5">
              <w:t>Общеобразовательная организация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D365FC" w:rsidRPr="00BD4BE5" w:rsidRDefault="00D365FC" w:rsidP="002E359C">
            <w:pPr>
              <w:jc w:val="cente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w:t>
            </w:r>
            <w:r w:rsidRPr="00BD4BE5">
              <w:t>45)</w:t>
            </w:r>
          </w:p>
        </w:tc>
        <w:tc>
          <w:tcPr>
            <w:tcW w:w="2100" w:type="dxa"/>
            <w:tcBorders>
              <w:top w:val="single" w:sz="4" w:space="0" w:color="auto"/>
              <w:left w:val="single" w:sz="4" w:space="0" w:color="auto"/>
              <w:bottom w:val="single" w:sz="4" w:space="0" w:color="auto"/>
              <w:right w:val="single" w:sz="4" w:space="0" w:color="auto"/>
            </w:tcBorders>
            <w:hideMark/>
          </w:tcPr>
          <w:p w:rsidR="00D365FC" w:rsidRPr="00BD4BE5" w:rsidRDefault="00D365FC" w:rsidP="008D540E">
            <w:r w:rsidRPr="00BD4BE5">
              <w:t>1290</w:t>
            </w:r>
          </w:p>
        </w:tc>
        <w:tc>
          <w:tcPr>
            <w:tcW w:w="231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D365FC">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D365FC" w:rsidRPr="00BD4BE5" w:rsidRDefault="00D365FC" w:rsidP="00D365FC">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D365FC" w:rsidRPr="00BD4BE5" w:rsidRDefault="00D365FC" w:rsidP="008D540E">
            <w:r w:rsidRPr="00BD4BE5">
              <w:t>Расчётный срок</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2E359C">
            <w:pPr>
              <w:rPr>
                <w:rFonts w:eastAsia="Calibri"/>
              </w:rPr>
            </w:pPr>
            <w:r w:rsidRPr="00BD4BE5">
              <w:rPr>
                <w:rFonts w:eastAsia="Calibri"/>
              </w:rPr>
              <w:t>Школа-театр балета (реконструкция)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r w:rsidRPr="00BD4BE5">
              <w:rPr>
                <w:rFonts w:eastAsia="Calibri"/>
              </w:rPr>
              <w:t>Пе</w:t>
            </w:r>
            <w:r w:rsidRPr="00BD4BE5">
              <w:t>ренос в здание ул. К. Маркса, 37</w:t>
            </w:r>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2E359C"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2E359C" w:rsidRPr="00BD4BE5" w:rsidRDefault="002E359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2E359C" w:rsidRPr="00BD4BE5" w:rsidRDefault="002E359C" w:rsidP="002E359C">
            <w:pPr>
              <w:rPr>
                <w:rFonts w:eastAsia="Calibri"/>
              </w:rPr>
            </w:pPr>
            <w:r w:rsidRPr="00BD4BE5">
              <w:rPr>
                <w:rFonts w:eastAsia="Calibri"/>
              </w:rPr>
              <w:t xml:space="preserve">Учебный центр </w:t>
            </w:r>
          </w:p>
        </w:tc>
        <w:tc>
          <w:tcPr>
            <w:tcW w:w="2059" w:type="dxa"/>
            <w:tcBorders>
              <w:top w:val="single" w:sz="4" w:space="0" w:color="auto"/>
              <w:left w:val="single" w:sz="4" w:space="0" w:color="auto"/>
              <w:bottom w:val="single" w:sz="4" w:space="0" w:color="auto"/>
              <w:right w:val="single" w:sz="4" w:space="0" w:color="auto"/>
            </w:tcBorders>
            <w:vAlign w:val="center"/>
            <w:hideMark/>
          </w:tcPr>
          <w:p w:rsidR="002E359C" w:rsidRPr="00BD4BE5" w:rsidRDefault="002E359C" w:rsidP="002E359C">
            <w:pPr>
              <w:jc w:val="center"/>
              <w:rPr>
                <w:rFonts w:eastAsia="Calibri"/>
              </w:rPr>
            </w:pPr>
            <w:r w:rsidRPr="00BD4BE5">
              <w:rPr>
                <w:rFonts w:eastAsia="Calibri"/>
              </w:rPr>
              <w:t>Микрорайон «</w:t>
            </w:r>
            <w:proofErr w:type="spellStart"/>
            <w:r w:rsidRPr="00BD4BE5">
              <w:rPr>
                <w:rFonts w:eastAsia="Calibri"/>
              </w:rPr>
              <w:t>ЕвроХим</w:t>
            </w:r>
            <w:proofErr w:type="spellEnd"/>
            <w:r w:rsidRPr="00BD4BE5">
              <w:rPr>
                <w:rFonts w:eastAsia="Calibri"/>
              </w:rPr>
              <w:t>»</w:t>
            </w:r>
            <w:r w:rsidRPr="00BD4BE5">
              <w:t xml:space="preserve"> г. Березники</w:t>
            </w:r>
          </w:p>
        </w:tc>
        <w:tc>
          <w:tcPr>
            <w:tcW w:w="2100"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275 мест</w:t>
            </w:r>
          </w:p>
        </w:tc>
        <w:tc>
          <w:tcPr>
            <w:tcW w:w="231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2E359C" w:rsidRPr="00BD4BE5" w:rsidRDefault="002E359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2E359C" w:rsidRPr="00BD4BE5" w:rsidRDefault="002E359C" w:rsidP="008D540E">
            <w:r w:rsidRPr="00BD4BE5">
              <w:t>Первая очередь</w:t>
            </w:r>
          </w:p>
        </w:tc>
      </w:tr>
      <w:tr w:rsidR="00760E31"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760E31" w:rsidRPr="00BD4BE5" w:rsidRDefault="00760E31"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760E31" w:rsidRPr="00BD4BE5" w:rsidRDefault="00760E31" w:rsidP="005E4264">
            <w:pPr>
              <w:rPr>
                <w:rFonts w:eastAsia="Calibri"/>
              </w:rPr>
            </w:pPr>
            <w:r w:rsidRPr="00BD4BE5">
              <w:rPr>
                <w:rFonts w:eastAsia="Calibri"/>
              </w:rPr>
              <w:t xml:space="preserve">Размещение организаций дополнительного образования в общественных </w:t>
            </w:r>
            <w:r w:rsidRPr="00BD4BE5">
              <w:rPr>
                <w:rFonts w:eastAsia="Calibri"/>
              </w:rPr>
              <w:lastRenderedPageBreak/>
              <w:t>центрах, спортивных объектах</w:t>
            </w:r>
          </w:p>
        </w:tc>
        <w:tc>
          <w:tcPr>
            <w:tcW w:w="2059" w:type="dxa"/>
            <w:tcBorders>
              <w:top w:val="single" w:sz="4" w:space="0" w:color="auto"/>
              <w:left w:val="single" w:sz="4" w:space="0" w:color="auto"/>
              <w:bottom w:val="single" w:sz="4" w:space="0" w:color="auto"/>
              <w:right w:val="single" w:sz="4" w:space="0" w:color="auto"/>
            </w:tcBorders>
            <w:vAlign w:val="center"/>
            <w:hideMark/>
          </w:tcPr>
          <w:p w:rsidR="00760E31" w:rsidRPr="00BD4BE5" w:rsidRDefault="00760E31" w:rsidP="005E4264">
            <w:pPr>
              <w:jc w:val="center"/>
              <w:rPr>
                <w:rFonts w:eastAsia="Calibri"/>
              </w:rPr>
            </w:pPr>
            <w:r w:rsidRPr="00BD4BE5">
              <w:rPr>
                <w:rFonts w:eastAsia="Calibri"/>
              </w:rPr>
              <w:lastRenderedPageBreak/>
              <w:t xml:space="preserve">Правобережная часть, Центральная </w:t>
            </w:r>
            <w:r w:rsidRPr="00BD4BE5">
              <w:rPr>
                <w:rFonts w:eastAsia="Calibri"/>
              </w:rPr>
              <w:lastRenderedPageBreak/>
              <w:t>часть, микрорайон «</w:t>
            </w:r>
            <w:proofErr w:type="spellStart"/>
            <w:r w:rsidRPr="00BD4BE5">
              <w:rPr>
                <w:rFonts w:eastAsia="Calibri"/>
              </w:rPr>
              <w:t>ЕвроХим</w:t>
            </w:r>
            <w:proofErr w:type="spellEnd"/>
            <w:r w:rsidRPr="00BD4BE5">
              <w:rPr>
                <w:rFonts w:eastAsia="Calibri"/>
              </w:rPr>
              <w:t xml:space="preserve">», 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760E31" w:rsidRPr="00BD4BE5" w:rsidRDefault="00760E31" w:rsidP="005E4264">
            <w:r w:rsidRPr="00BD4BE5">
              <w:lastRenderedPageBreak/>
              <w:t>-</w:t>
            </w:r>
          </w:p>
        </w:tc>
        <w:tc>
          <w:tcPr>
            <w:tcW w:w="2312" w:type="dxa"/>
            <w:tcBorders>
              <w:top w:val="single" w:sz="4" w:space="0" w:color="auto"/>
              <w:left w:val="single" w:sz="4" w:space="0" w:color="auto"/>
              <w:bottom w:val="single" w:sz="4" w:space="0" w:color="auto"/>
              <w:right w:val="single" w:sz="4" w:space="0" w:color="auto"/>
            </w:tcBorders>
            <w:hideMark/>
          </w:tcPr>
          <w:p w:rsidR="00760E31" w:rsidRPr="00BD4BE5" w:rsidRDefault="00760E31" w:rsidP="005E4264">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760E31" w:rsidRPr="00BD4BE5" w:rsidRDefault="00760E31" w:rsidP="005E4264">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760E31" w:rsidRPr="00BD4BE5" w:rsidRDefault="00760E31" w:rsidP="005E4264">
            <w:r w:rsidRPr="00BD4BE5">
              <w:t>Расчётный срок</w:t>
            </w:r>
          </w:p>
        </w:tc>
      </w:tr>
      <w:tr w:rsidR="005C5E3B"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5C5E3B" w:rsidRPr="00BD4BE5" w:rsidRDefault="005C5E3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C5E3B" w:rsidRPr="00BD4BE5" w:rsidRDefault="005C5E3B" w:rsidP="002E359C">
            <w:pPr>
              <w:rPr>
                <w:rFonts w:eastAsia="Calibri"/>
              </w:rPr>
            </w:pPr>
            <w:r w:rsidRPr="00BD4BE5">
              <w:rPr>
                <w:rFonts w:eastAsia="Calibri"/>
              </w:rPr>
              <w:t>«</w:t>
            </w:r>
            <w:proofErr w:type="spellStart"/>
            <w:r w:rsidRPr="00BD4BE5">
              <w:rPr>
                <w:rFonts w:eastAsia="Calibri"/>
              </w:rPr>
              <w:t>Западно-Уральский</w:t>
            </w:r>
            <w:proofErr w:type="spellEnd"/>
            <w:r w:rsidRPr="00BD4BE5">
              <w:rPr>
                <w:rFonts w:eastAsia="Calibri"/>
              </w:rPr>
              <w:t xml:space="preserve"> горный техникум» (реконструкция) </w:t>
            </w:r>
          </w:p>
        </w:tc>
        <w:tc>
          <w:tcPr>
            <w:tcW w:w="2059" w:type="dxa"/>
            <w:tcBorders>
              <w:top w:val="single" w:sz="4" w:space="0" w:color="auto"/>
              <w:left w:val="single" w:sz="4" w:space="0" w:color="auto"/>
              <w:bottom w:val="single" w:sz="4" w:space="0" w:color="auto"/>
              <w:right w:val="single" w:sz="4" w:space="0" w:color="auto"/>
            </w:tcBorders>
            <w:vAlign w:val="center"/>
            <w:hideMark/>
          </w:tcPr>
          <w:p w:rsidR="005C5E3B" w:rsidRPr="00BD4BE5" w:rsidRDefault="005C5E3B" w:rsidP="002E359C">
            <w:pPr>
              <w:jc w:val="center"/>
              <w:rPr>
                <w:rFonts w:eastAsia="Calibri"/>
              </w:rPr>
            </w:pPr>
            <w:r w:rsidRPr="00BD4BE5">
              <w:rPr>
                <w:rFonts w:eastAsia="Calibri"/>
              </w:rPr>
              <w:t>Центральная часть г. Березники (ул</w:t>
            </w:r>
            <w:proofErr w:type="gramStart"/>
            <w:r w:rsidRPr="00BD4BE5">
              <w:rPr>
                <w:rFonts w:eastAsia="Calibri"/>
              </w:rPr>
              <w:t>.С</w:t>
            </w:r>
            <w:proofErr w:type="gramEnd"/>
            <w:r w:rsidRPr="00BD4BE5">
              <w:rPr>
                <w:rFonts w:eastAsia="Calibri"/>
              </w:rPr>
              <w:t>арычева, ул.Пятилетки)</w:t>
            </w:r>
          </w:p>
        </w:tc>
        <w:tc>
          <w:tcPr>
            <w:tcW w:w="2100" w:type="dxa"/>
            <w:tcBorders>
              <w:top w:val="single" w:sz="4" w:space="0" w:color="auto"/>
              <w:left w:val="single" w:sz="4" w:space="0" w:color="auto"/>
              <w:bottom w:val="single" w:sz="4" w:space="0" w:color="auto"/>
              <w:right w:val="single" w:sz="4" w:space="0" w:color="auto"/>
            </w:tcBorders>
            <w:hideMark/>
          </w:tcPr>
          <w:p w:rsidR="005C5E3B" w:rsidRPr="00BD4BE5" w:rsidRDefault="005C5E3B" w:rsidP="008D540E">
            <w:r w:rsidRPr="00BD4BE5">
              <w:t>-</w:t>
            </w:r>
          </w:p>
        </w:tc>
        <w:tc>
          <w:tcPr>
            <w:tcW w:w="2312" w:type="dxa"/>
            <w:tcBorders>
              <w:top w:val="single" w:sz="4" w:space="0" w:color="auto"/>
              <w:left w:val="single" w:sz="4" w:space="0" w:color="auto"/>
              <w:bottom w:val="single" w:sz="4" w:space="0" w:color="auto"/>
              <w:right w:val="single" w:sz="4" w:space="0" w:color="auto"/>
            </w:tcBorders>
            <w:hideMark/>
          </w:tcPr>
          <w:p w:rsidR="005C5E3B" w:rsidRPr="00BD4BE5" w:rsidRDefault="005C5E3B" w:rsidP="005E4264">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C5E3B" w:rsidRPr="00BD4BE5" w:rsidRDefault="005C5E3B" w:rsidP="005E4264">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5C5E3B" w:rsidRPr="00BD4BE5" w:rsidRDefault="005C5E3B" w:rsidP="005E4264">
            <w:r w:rsidRPr="00BD4BE5">
              <w:t>Первая очередь</w:t>
            </w:r>
          </w:p>
        </w:tc>
      </w:tr>
      <w:tr w:rsidR="005C5E3B"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5C5E3B" w:rsidRPr="00BD4BE5" w:rsidRDefault="005C5E3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C5E3B" w:rsidRPr="00BD4BE5" w:rsidRDefault="005C5E3B" w:rsidP="002E359C">
            <w:pPr>
              <w:rPr>
                <w:rFonts w:eastAsia="Calibri"/>
              </w:rPr>
            </w:pPr>
            <w:r w:rsidRPr="00BD4BE5">
              <w:rPr>
                <w:rFonts w:eastAsia="Calibri"/>
              </w:rPr>
              <w:t>Институт горного дела и химической инженерии</w:t>
            </w:r>
          </w:p>
        </w:tc>
        <w:tc>
          <w:tcPr>
            <w:tcW w:w="2059" w:type="dxa"/>
            <w:tcBorders>
              <w:top w:val="single" w:sz="4" w:space="0" w:color="auto"/>
              <w:left w:val="single" w:sz="4" w:space="0" w:color="auto"/>
              <w:bottom w:val="single" w:sz="4" w:space="0" w:color="auto"/>
              <w:right w:val="single" w:sz="4" w:space="0" w:color="auto"/>
            </w:tcBorders>
            <w:vAlign w:val="center"/>
            <w:hideMark/>
          </w:tcPr>
          <w:p w:rsidR="005C5E3B" w:rsidRPr="00BD4BE5" w:rsidRDefault="005C5E3B" w:rsidP="002E359C">
            <w:pPr>
              <w:jc w:val="center"/>
              <w:rPr>
                <w:rFonts w:eastAsia="Calibri"/>
              </w:rPr>
            </w:pPr>
            <w:r w:rsidRPr="00BD4BE5">
              <w:rPr>
                <w:rFonts w:eastAsia="Calibri"/>
              </w:rPr>
              <w:t xml:space="preserve">Центральная часть </w:t>
            </w:r>
            <w:r w:rsidRPr="00BD4BE5">
              <w:t xml:space="preserve">г. Березники </w:t>
            </w:r>
            <w:r w:rsidRPr="00BD4BE5">
              <w:rPr>
                <w:rFonts w:eastAsia="Calibri"/>
              </w:rPr>
              <w:t>(ул</w:t>
            </w:r>
            <w:proofErr w:type="gramStart"/>
            <w:r w:rsidRPr="00BD4BE5">
              <w:rPr>
                <w:rFonts w:eastAsia="Calibri"/>
              </w:rPr>
              <w:t>.С</w:t>
            </w:r>
            <w:proofErr w:type="gramEnd"/>
            <w:r w:rsidRPr="00BD4BE5">
              <w:rPr>
                <w:rFonts w:eastAsia="Calibri"/>
              </w:rPr>
              <w:t>вердлова)</w:t>
            </w:r>
          </w:p>
        </w:tc>
        <w:tc>
          <w:tcPr>
            <w:tcW w:w="2100" w:type="dxa"/>
            <w:tcBorders>
              <w:top w:val="single" w:sz="4" w:space="0" w:color="auto"/>
              <w:left w:val="single" w:sz="4" w:space="0" w:color="auto"/>
              <w:bottom w:val="single" w:sz="4" w:space="0" w:color="auto"/>
              <w:right w:val="single" w:sz="4" w:space="0" w:color="auto"/>
            </w:tcBorders>
            <w:hideMark/>
          </w:tcPr>
          <w:p w:rsidR="005C5E3B" w:rsidRPr="00BD4BE5" w:rsidRDefault="00A836BC" w:rsidP="008D540E">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5C5E3B" w:rsidRPr="00BD4BE5" w:rsidRDefault="005C5E3B" w:rsidP="005E4264">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C5E3B" w:rsidRPr="00BD4BE5" w:rsidRDefault="005C5E3B" w:rsidP="005E4264">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5C5E3B" w:rsidRPr="00BD4BE5" w:rsidRDefault="005C5E3B" w:rsidP="005E4264">
            <w:r w:rsidRPr="00BD4BE5">
              <w:t>Расчётный срок</w:t>
            </w:r>
          </w:p>
        </w:tc>
      </w:tr>
      <w:tr w:rsidR="005C5E3B" w:rsidRPr="00BD4BE5" w:rsidTr="005E4264">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tcPr>
          <w:p w:rsidR="005C5E3B" w:rsidRPr="00BD4BE5" w:rsidRDefault="005C5E3B" w:rsidP="005C5E3B">
            <w:pPr>
              <w:jc w:val="center"/>
            </w:pPr>
            <w:r w:rsidRPr="00BD4BE5">
              <w:t>Объекты здравоохранения</w:t>
            </w:r>
          </w:p>
        </w:tc>
      </w:tr>
      <w:tr w:rsidR="005E4264"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5E4264" w:rsidRPr="00BD4BE5" w:rsidRDefault="005E4264"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E4264" w:rsidRPr="00BD4BE5" w:rsidRDefault="005E4264" w:rsidP="002E359C">
            <w:pPr>
              <w:rPr>
                <w:rFonts w:eastAsia="Calibri"/>
              </w:rPr>
            </w:pPr>
            <w:r w:rsidRPr="00BD4BE5">
              <w:rPr>
                <w:rFonts w:eastAsia="Calibri"/>
              </w:rPr>
              <w:t>Станция скорой медицинской помощи</w:t>
            </w:r>
          </w:p>
        </w:tc>
        <w:tc>
          <w:tcPr>
            <w:tcW w:w="2059" w:type="dxa"/>
            <w:tcBorders>
              <w:top w:val="single" w:sz="4" w:space="0" w:color="auto"/>
              <w:left w:val="single" w:sz="4" w:space="0" w:color="auto"/>
              <w:bottom w:val="single" w:sz="4" w:space="0" w:color="auto"/>
              <w:right w:val="single" w:sz="4" w:space="0" w:color="auto"/>
            </w:tcBorders>
            <w:vAlign w:val="center"/>
            <w:hideMark/>
          </w:tcPr>
          <w:p w:rsidR="005E4264" w:rsidRPr="00BD4BE5" w:rsidRDefault="005E4264" w:rsidP="005E4264">
            <w:pPr>
              <w:jc w:val="center"/>
              <w:rPr>
                <w:rFonts w:eastAsia="Calibri"/>
              </w:rPr>
            </w:pPr>
            <w:r w:rsidRPr="00BD4BE5">
              <w:rPr>
                <w:rFonts w:eastAsia="Calibri"/>
              </w:rPr>
              <w:t>Центральная часть</w:t>
            </w:r>
            <w:r w:rsidRPr="00BD4BE5">
              <w:t xml:space="preserve"> </w:t>
            </w:r>
            <w:proofErr w:type="gramStart"/>
            <w:r w:rsidRPr="00BD4BE5">
              <w:t>г</w:t>
            </w:r>
            <w:proofErr w:type="gramEnd"/>
            <w:r w:rsidRPr="00BD4BE5">
              <w:t>. Березники</w:t>
            </w:r>
            <w:r w:rsidRPr="00BD4BE5">
              <w:rPr>
                <w:rFonts w:eastAsia="Calibri"/>
              </w:rPr>
              <w:t xml:space="preserve"> </w:t>
            </w:r>
            <w:r w:rsidRPr="00BD4BE5">
              <w:t xml:space="preserve">(восточнее </w:t>
            </w:r>
            <w:r w:rsidRPr="00BD4BE5">
              <w:rPr>
                <w:rFonts w:eastAsia="Calibri"/>
              </w:rPr>
              <w:t>ул. Москалева</w:t>
            </w:r>
            <w:r w:rsidRPr="00BD4BE5">
              <w:t>,66)</w:t>
            </w:r>
          </w:p>
        </w:tc>
        <w:tc>
          <w:tcPr>
            <w:tcW w:w="2100" w:type="dxa"/>
            <w:tcBorders>
              <w:top w:val="single" w:sz="4" w:space="0" w:color="auto"/>
              <w:left w:val="single" w:sz="4" w:space="0" w:color="auto"/>
              <w:bottom w:val="single" w:sz="4" w:space="0" w:color="auto"/>
              <w:right w:val="single" w:sz="4" w:space="0" w:color="auto"/>
            </w:tcBorders>
            <w:hideMark/>
          </w:tcPr>
          <w:p w:rsidR="005E4264" w:rsidRPr="00BD4BE5" w:rsidRDefault="005E4264" w:rsidP="008D540E">
            <w:r w:rsidRPr="00BD4BE5">
              <w:t>14 бригад</w:t>
            </w:r>
          </w:p>
        </w:tc>
        <w:tc>
          <w:tcPr>
            <w:tcW w:w="2312" w:type="dxa"/>
            <w:tcBorders>
              <w:top w:val="single" w:sz="4" w:space="0" w:color="auto"/>
              <w:left w:val="single" w:sz="4" w:space="0" w:color="auto"/>
              <w:bottom w:val="single" w:sz="4" w:space="0" w:color="auto"/>
              <w:right w:val="single" w:sz="4" w:space="0" w:color="auto"/>
            </w:tcBorders>
            <w:hideMark/>
          </w:tcPr>
          <w:p w:rsidR="005E4264" w:rsidRPr="00BD4BE5" w:rsidRDefault="005E4264" w:rsidP="005E4264">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E4264" w:rsidRPr="00BD4BE5" w:rsidRDefault="00004F03" w:rsidP="005E4264">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5E4264" w:rsidRPr="00BD4BE5" w:rsidRDefault="00004F03" w:rsidP="005E4264">
            <w:r w:rsidRPr="00BD4BE5">
              <w:t>Первая очередь</w:t>
            </w:r>
          </w:p>
        </w:tc>
      </w:tr>
      <w:tr w:rsidR="005E4264"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5E4264" w:rsidRPr="00BD4BE5" w:rsidRDefault="005E4264"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E4264" w:rsidRPr="00BD4BE5" w:rsidRDefault="00004F03" w:rsidP="002E359C">
            <w:pPr>
              <w:rPr>
                <w:rFonts w:eastAsia="Calibri"/>
              </w:rPr>
            </w:pPr>
            <w:r w:rsidRPr="00BD4BE5">
              <w:rPr>
                <w:rFonts w:eastAsia="Calibri"/>
              </w:rPr>
              <w:t>Стационар</w:t>
            </w:r>
          </w:p>
        </w:tc>
        <w:tc>
          <w:tcPr>
            <w:tcW w:w="2059" w:type="dxa"/>
            <w:tcBorders>
              <w:top w:val="single" w:sz="4" w:space="0" w:color="auto"/>
              <w:left w:val="single" w:sz="4" w:space="0" w:color="auto"/>
              <w:bottom w:val="single" w:sz="4" w:space="0" w:color="auto"/>
              <w:right w:val="single" w:sz="4" w:space="0" w:color="auto"/>
            </w:tcBorders>
            <w:vAlign w:val="center"/>
            <w:hideMark/>
          </w:tcPr>
          <w:p w:rsidR="005E4264" w:rsidRPr="00BD4BE5" w:rsidRDefault="005E4264" w:rsidP="005E4264">
            <w:pPr>
              <w:jc w:val="center"/>
              <w:rPr>
                <w:rFonts w:eastAsia="Calibri"/>
              </w:rPr>
            </w:pPr>
            <w:r w:rsidRPr="00BD4BE5">
              <w:rPr>
                <w:rFonts w:eastAsia="Calibri"/>
              </w:rPr>
              <w:t xml:space="preserve">Центральная часть </w:t>
            </w:r>
            <w:proofErr w:type="gramStart"/>
            <w:r w:rsidRPr="00BD4BE5">
              <w:t>г</w:t>
            </w:r>
            <w:proofErr w:type="gramEnd"/>
            <w:r w:rsidRPr="00BD4BE5">
              <w:t>. Березники (</w:t>
            </w:r>
            <w:r w:rsidRPr="00BD4BE5">
              <w:rPr>
                <w:rFonts w:eastAsia="Calibri"/>
              </w:rPr>
              <w:t>ул. Советская, 67</w:t>
            </w:r>
            <w:r w:rsidRPr="00BD4BE5">
              <w:t>)</w:t>
            </w:r>
          </w:p>
        </w:tc>
        <w:tc>
          <w:tcPr>
            <w:tcW w:w="2100"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r w:rsidRPr="00BD4BE5">
              <w:t>40 коек</w:t>
            </w:r>
          </w:p>
        </w:tc>
        <w:tc>
          <w:tcPr>
            <w:tcW w:w="2312" w:type="dxa"/>
            <w:tcBorders>
              <w:top w:val="single" w:sz="4" w:space="0" w:color="auto"/>
              <w:left w:val="single" w:sz="4" w:space="0" w:color="auto"/>
              <w:bottom w:val="single" w:sz="4" w:space="0" w:color="auto"/>
              <w:right w:val="single" w:sz="4" w:space="0" w:color="auto"/>
            </w:tcBorders>
            <w:hideMark/>
          </w:tcPr>
          <w:p w:rsidR="005E4264" w:rsidRPr="00BD4BE5" w:rsidRDefault="005E4264" w:rsidP="005E4264">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E4264" w:rsidRPr="00BD4BE5" w:rsidRDefault="00004F03" w:rsidP="005E4264">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5E4264" w:rsidRPr="00BD4BE5" w:rsidRDefault="00004F03" w:rsidP="005E4264">
            <w:r w:rsidRPr="00BD4BE5">
              <w:t>Первая очередь</w:t>
            </w:r>
          </w:p>
        </w:tc>
      </w:tr>
      <w:tr w:rsidR="005E4264"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5E4264" w:rsidRPr="00BD4BE5" w:rsidRDefault="005E4264"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E4264" w:rsidRPr="00BD4BE5" w:rsidRDefault="00004F03" w:rsidP="002E359C">
            <w:pPr>
              <w:rPr>
                <w:rFonts w:eastAsia="Calibri"/>
              </w:rPr>
            </w:pPr>
            <w:r w:rsidRPr="00BD4BE5">
              <w:rPr>
                <w:rFonts w:eastAsia="Calibri"/>
              </w:rPr>
              <w:t>Поликлиника</w:t>
            </w:r>
          </w:p>
        </w:tc>
        <w:tc>
          <w:tcPr>
            <w:tcW w:w="2059" w:type="dxa"/>
            <w:tcBorders>
              <w:top w:val="single" w:sz="4" w:space="0" w:color="auto"/>
              <w:left w:val="single" w:sz="4" w:space="0" w:color="auto"/>
              <w:bottom w:val="single" w:sz="4" w:space="0" w:color="auto"/>
              <w:right w:val="single" w:sz="4" w:space="0" w:color="auto"/>
            </w:tcBorders>
            <w:vAlign w:val="center"/>
            <w:hideMark/>
          </w:tcPr>
          <w:p w:rsidR="005E4264" w:rsidRPr="00BD4BE5" w:rsidRDefault="005E4264" w:rsidP="005E4264">
            <w:pPr>
              <w:jc w:val="center"/>
              <w:rPr>
                <w:rFonts w:eastAsia="Calibri"/>
              </w:rPr>
            </w:pPr>
            <w:r w:rsidRPr="00BD4BE5">
              <w:rPr>
                <w:rFonts w:eastAsia="Calibri"/>
              </w:rPr>
              <w:t>Центральная часть</w:t>
            </w:r>
            <w:r w:rsidRPr="00BD4BE5">
              <w:t xml:space="preserve"> </w:t>
            </w:r>
            <w:proofErr w:type="gramStart"/>
            <w:r w:rsidRPr="00BD4BE5">
              <w:t>г</w:t>
            </w:r>
            <w:proofErr w:type="gramEnd"/>
            <w:r w:rsidRPr="00BD4BE5">
              <w:t>. Березники</w:t>
            </w:r>
            <w:r w:rsidRPr="00BD4BE5">
              <w:rPr>
                <w:rFonts w:eastAsia="Calibri"/>
              </w:rPr>
              <w:t xml:space="preserve"> </w:t>
            </w:r>
            <w:r w:rsidRPr="00BD4BE5">
              <w:t>(</w:t>
            </w:r>
            <w:r w:rsidRPr="00BD4BE5">
              <w:rPr>
                <w:rFonts w:eastAsia="Calibri"/>
              </w:rPr>
              <w:t>ул. Советская, 67</w:t>
            </w:r>
            <w:r w:rsidRPr="00BD4BE5">
              <w:t>)</w:t>
            </w:r>
          </w:p>
        </w:tc>
        <w:tc>
          <w:tcPr>
            <w:tcW w:w="2100"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r w:rsidRPr="00BD4BE5">
              <w:t>250 посещений</w:t>
            </w:r>
          </w:p>
        </w:tc>
        <w:tc>
          <w:tcPr>
            <w:tcW w:w="2312"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E4264"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r w:rsidRPr="00BD4BE5">
              <w:t>Первая очередь</w:t>
            </w:r>
          </w:p>
        </w:tc>
      </w:tr>
      <w:tr w:rsidR="005E4264" w:rsidRPr="00BD4BE5" w:rsidTr="002E359C">
        <w:trPr>
          <w:trHeight w:val="283"/>
          <w:jc w:val="center"/>
        </w:trPr>
        <w:tc>
          <w:tcPr>
            <w:tcW w:w="574" w:type="dxa"/>
            <w:tcBorders>
              <w:top w:val="single" w:sz="4" w:space="0" w:color="auto"/>
              <w:left w:val="single" w:sz="4" w:space="0" w:color="auto"/>
              <w:bottom w:val="single" w:sz="4" w:space="0" w:color="auto"/>
              <w:right w:val="single" w:sz="4" w:space="0" w:color="auto"/>
            </w:tcBorders>
          </w:tcPr>
          <w:p w:rsidR="005E4264" w:rsidRPr="00BD4BE5" w:rsidRDefault="005E4264"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E4264" w:rsidRPr="00BD4BE5" w:rsidRDefault="00004F03" w:rsidP="002E359C">
            <w:pPr>
              <w:rPr>
                <w:rFonts w:eastAsia="Calibri"/>
              </w:rPr>
            </w:pPr>
            <w:r w:rsidRPr="00BD4BE5">
              <w:rPr>
                <w:rFonts w:eastAsia="Calibri"/>
              </w:rPr>
              <w:t>Больничный комплекс</w:t>
            </w:r>
          </w:p>
        </w:tc>
        <w:tc>
          <w:tcPr>
            <w:tcW w:w="2059" w:type="dxa"/>
            <w:tcBorders>
              <w:top w:val="single" w:sz="4" w:space="0" w:color="auto"/>
              <w:left w:val="single" w:sz="4" w:space="0" w:color="auto"/>
              <w:bottom w:val="single" w:sz="4" w:space="0" w:color="auto"/>
              <w:right w:val="single" w:sz="4" w:space="0" w:color="auto"/>
            </w:tcBorders>
            <w:vAlign w:val="center"/>
            <w:hideMark/>
          </w:tcPr>
          <w:p w:rsidR="005E4264" w:rsidRPr="00BD4BE5" w:rsidRDefault="005E4264" w:rsidP="005E4264">
            <w:pPr>
              <w:jc w:val="cente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r w:rsidRPr="00BD4BE5">
              <w:t>600 коек</w:t>
            </w:r>
          </w:p>
        </w:tc>
        <w:tc>
          <w:tcPr>
            <w:tcW w:w="2312"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pPr>
              <w:tabs>
                <w:tab w:val="left" w:pos="1418"/>
              </w:tabs>
              <w:autoSpaceDE w:val="0"/>
              <w:autoSpaceDN w:val="0"/>
              <w:adjustRightInd w:val="0"/>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E4264"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5E4264" w:rsidRPr="00BD4BE5" w:rsidRDefault="00004F03" w:rsidP="008D540E">
            <w:r w:rsidRPr="00BD4BE5">
              <w:t>Расчётный срок</w:t>
            </w:r>
          </w:p>
        </w:tc>
      </w:tr>
      <w:tr w:rsidR="005C5E3B" w:rsidRPr="00BD4BE5" w:rsidTr="005C4E2E">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hideMark/>
          </w:tcPr>
          <w:p w:rsidR="005C5E3B" w:rsidRPr="00BD4BE5" w:rsidRDefault="005C5E3B" w:rsidP="008D540E">
            <w:pPr>
              <w:jc w:val="center"/>
              <w:rPr>
                <w:rFonts w:eastAsia="Calibri"/>
                <w:lang w:eastAsia="en-US"/>
              </w:rPr>
            </w:pPr>
            <w:r w:rsidRPr="00BD4BE5">
              <w:rPr>
                <w:rFonts w:eastAsia="Calibri"/>
                <w:lang w:eastAsia="en-US"/>
              </w:rPr>
              <w:lastRenderedPageBreak/>
              <w:t>Объекты физической культуры и спорта</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ФОК</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w:t>
            </w:r>
            <w:r w:rsidRPr="00BD4BE5">
              <w:rPr>
                <w:rFonts w:eastAsia="Calibri"/>
              </w:rPr>
              <w:t xml:space="preserve"> (квартал 9)</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r w:rsidRPr="00BD4BE5">
              <w:t>1008 кв</w:t>
            </w:r>
            <w:proofErr w:type="gramStart"/>
            <w:r w:rsidRPr="00BD4BE5">
              <w:t>.м</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Крытый ледовый комплекс</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proofErr w:type="gramStart"/>
            <w:r w:rsidRPr="00BD4BE5">
              <w:rPr>
                <w:rFonts w:eastAsia="Calibri"/>
              </w:rPr>
              <w:t>Центральная часть</w:t>
            </w:r>
            <w:r w:rsidRPr="00BD4BE5">
              <w:t xml:space="preserve"> г. Березники</w:t>
            </w:r>
            <w:r w:rsidRPr="00BD4BE5">
              <w:rPr>
                <w:rFonts w:eastAsia="Calibri"/>
              </w:rPr>
              <w:t xml:space="preserve"> (пр.</w:t>
            </w:r>
            <w:proofErr w:type="gramEnd"/>
            <w:r w:rsidRPr="00BD4BE5">
              <w:rPr>
                <w:rFonts w:eastAsia="Calibri"/>
              </w:rPr>
              <w:t xml:space="preserve"> </w:t>
            </w:r>
            <w:proofErr w:type="gramStart"/>
            <w:r w:rsidRPr="00BD4BE5">
              <w:rPr>
                <w:rFonts w:eastAsia="Calibri"/>
              </w:rPr>
              <w:t>Советский 29)</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1456 кв</w:t>
            </w:r>
            <w:proofErr w:type="gramStart"/>
            <w:r w:rsidRPr="00BD4BE5">
              <w:t>.м</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ФОК</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r w:rsidRPr="00BD4BE5">
              <w:rPr>
                <w:rFonts w:eastAsia="Calibri"/>
              </w:rPr>
              <w:t>Микрорайон «</w:t>
            </w:r>
            <w:proofErr w:type="spellStart"/>
            <w:r w:rsidRPr="00BD4BE5">
              <w:rPr>
                <w:rFonts w:eastAsia="Calibri"/>
              </w:rPr>
              <w:t>ЕвроХим</w:t>
            </w:r>
            <w:proofErr w:type="spellEnd"/>
            <w:r w:rsidRPr="00BD4BE5">
              <w:rPr>
                <w:rFonts w:eastAsia="Calibri"/>
              </w:rPr>
              <w:t>»</w:t>
            </w:r>
            <w:r w:rsidRPr="00BD4BE5">
              <w:t xml:space="preserve"> г. Березники</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A836BC" w:rsidP="008D540E">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ЛДС</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r w:rsidRPr="00BD4BE5">
              <w:rPr>
                <w:rFonts w:eastAsia="Calibri"/>
              </w:rPr>
              <w:t xml:space="preserve">Центральная часть </w:t>
            </w:r>
            <w:proofErr w:type="gramStart"/>
            <w:r w:rsidRPr="00BD4BE5">
              <w:t>г</w:t>
            </w:r>
            <w:proofErr w:type="gramEnd"/>
            <w:r w:rsidRPr="00BD4BE5">
              <w:t xml:space="preserve">. Березники </w:t>
            </w:r>
            <w:r w:rsidRPr="00BD4BE5">
              <w:rPr>
                <w:rFonts w:eastAsia="Calibri"/>
              </w:rPr>
              <w:t>(ул.Л. Толстого)</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vertAlign w:val="superscript"/>
              </w:rPr>
            </w:pPr>
            <w:r w:rsidRPr="00BD4BE5">
              <w:t>площадь ледовой арены - 1800 кв</w:t>
            </w:r>
            <w:proofErr w:type="gramStart"/>
            <w:r w:rsidRPr="00BD4BE5">
              <w:t>.м</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Первая очередь</w:t>
            </w:r>
          </w:p>
        </w:tc>
      </w:tr>
      <w:tr w:rsidR="00A836BC"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A836BC" w:rsidRPr="00BD4BE5" w:rsidRDefault="00A836B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A836BC" w:rsidRPr="00BD4BE5" w:rsidRDefault="00A836BC" w:rsidP="00004F03">
            <w:pPr>
              <w:rPr>
                <w:rFonts w:eastAsia="Calibri"/>
              </w:rPr>
            </w:pPr>
            <w:r w:rsidRPr="00BD4BE5">
              <w:rPr>
                <w:rFonts w:eastAsia="Calibri"/>
              </w:rPr>
              <w:t>ФОК</w:t>
            </w:r>
          </w:p>
        </w:tc>
        <w:tc>
          <w:tcPr>
            <w:tcW w:w="2059" w:type="dxa"/>
            <w:tcBorders>
              <w:top w:val="single" w:sz="4" w:space="0" w:color="auto"/>
              <w:left w:val="single" w:sz="4" w:space="0" w:color="auto"/>
              <w:bottom w:val="single" w:sz="4" w:space="0" w:color="auto"/>
              <w:right w:val="single" w:sz="4" w:space="0" w:color="auto"/>
            </w:tcBorders>
            <w:vAlign w:val="center"/>
            <w:hideMark/>
          </w:tcPr>
          <w:p w:rsidR="00A836BC" w:rsidRPr="00BD4BE5" w:rsidRDefault="00A836BC" w:rsidP="00004F03">
            <w:pPr>
              <w:jc w:val="center"/>
              <w:rPr>
                <w:rFonts w:eastAsia="Calibri"/>
              </w:rPr>
            </w:pPr>
            <w:r w:rsidRPr="00BD4BE5">
              <w:rPr>
                <w:rFonts w:eastAsia="Calibri"/>
              </w:rPr>
              <w:t>Центральная часть</w:t>
            </w:r>
            <w:r w:rsidRPr="00BD4BE5">
              <w:t xml:space="preserve"> г. Березники </w:t>
            </w:r>
            <w:proofErr w:type="gramStart"/>
            <w:r w:rsidRPr="00BD4BE5">
              <w:t>(</w:t>
            </w:r>
            <w:r w:rsidRPr="00BD4BE5">
              <w:rPr>
                <w:rFonts w:eastAsia="Calibri"/>
              </w:rPr>
              <w:t xml:space="preserve"> </w:t>
            </w:r>
            <w:proofErr w:type="gramEnd"/>
            <w:r w:rsidRPr="00BD4BE5">
              <w:rPr>
                <w:rFonts w:eastAsia="Calibri"/>
              </w:rPr>
              <w:t>ул. Свердлова 110</w:t>
            </w:r>
            <w:r w:rsidRPr="00BD4BE5">
              <w:t>)</w:t>
            </w:r>
          </w:p>
        </w:tc>
        <w:tc>
          <w:tcPr>
            <w:tcW w:w="2100" w:type="dxa"/>
            <w:tcBorders>
              <w:top w:val="single" w:sz="4" w:space="0" w:color="auto"/>
              <w:left w:val="single" w:sz="4" w:space="0" w:color="auto"/>
              <w:bottom w:val="single" w:sz="4" w:space="0" w:color="auto"/>
              <w:right w:val="single" w:sz="4" w:space="0" w:color="auto"/>
            </w:tcBorders>
            <w:hideMark/>
          </w:tcPr>
          <w:p w:rsidR="00A836BC" w:rsidRPr="00BD4BE5" w:rsidRDefault="00A836BC">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A836BC" w:rsidRPr="00BD4BE5" w:rsidRDefault="00A836B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r w:rsidRPr="00BD4BE5">
              <w:t>Первая очередь</w:t>
            </w:r>
          </w:p>
        </w:tc>
      </w:tr>
      <w:tr w:rsidR="00A836BC"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A836BC" w:rsidRPr="00BD4BE5" w:rsidRDefault="00A836B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A836BC" w:rsidRPr="00BD4BE5" w:rsidRDefault="00A836BC" w:rsidP="00004F03">
            <w:pPr>
              <w:rPr>
                <w:rFonts w:eastAsia="Calibri"/>
              </w:rPr>
            </w:pPr>
            <w:r w:rsidRPr="00BD4BE5">
              <w:rPr>
                <w:rFonts w:eastAsia="Calibri"/>
              </w:rPr>
              <w:t>ФОК</w:t>
            </w:r>
          </w:p>
        </w:tc>
        <w:tc>
          <w:tcPr>
            <w:tcW w:w="2059" w:type="dxa"/>
            <w:tcBorders>
              <w:top w:val="single" w:sz="4" w:space="0" w:color="auto"/>
              <w:left w:val="single" w:sz="4" w:space="0" w:color="auto"/>
              <w:bottom w:val="single" w:sz="4" w:space="0" w:color="auto"/>
              <w:right w:val="single" w:sz="4" w:space="0" w:color="auto"/>
            </w:tcBorders>
            <w:vAlign w:val="center"/>
            <w:hideMark/>
          </w:tcPr>
          <w:p w:rsidR="00A836BC" w:rsidRPr="00BD4BE5" w:rsidRDefault="00A836BC" w:rsidP="00004F03">
            <w:pPr>
              <w:jc w:val="center"/>
              <w:rPr>
                <w:rFonts w:eastAsia="Calibri"/>
              </w:rPr>
            </w:pPr>
            <w:r w:rsidRPr="00BD4BE5">
              <w:rPr>
                <w:rFonts w:eastAsia="Calibri"/>
              </w:rPr>
              <w:t xml:space="preserve">район Шарапы, </w:t>
            </w:r>
            <w:proofErr w:type="gramStart"/>
            <w:r w:rsidRPr="00BD4BE5">
              <w:rPr>
                <w:rFonts w:eastAsia="Calibri"/>
              </w:rPr>
              <w:t>г</w:t>
            </w:r>
            <w:proofErr w:type="gramEnd"/>
            <w:r w:rsidRPr="00BD4BE5">
              <w:rPr>
                <w:rFonts w:eastAsia="Calibri"/>
              </w:rPr>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A836BC" w:rsidRPr="00BD4BE5" w:rsidRDefault="00A836BC">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A836BC" w:rsidRPr="00BD4BE5" w:rsidRDefault="00A836B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r w:rsidRPr="00BD4BE5">
              <w:t>Первая очередь</w:t>
            </w:r>
          </w:p>
        </w:tc>
      </w:tr>
      <w:tr w:rsidR="00A836BC"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A836BC" w:rsidRPr="00BD4BE5" w:rsidRDefault="00A836B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A836BC" w:rsidRPr="00BD4BE5" w:rsidRDefault="00A836BC" w:rsidP="00004F03">
            <w:pPr>
              <w:rPr>
                <w:rFonts w:eastAsia="Calibri"/>
              </w:rPr>
            </w:pPr>
            <w:r w:rsidRPr="00BD4BE5">
              <w:rPr>
                <w:rFonts w:eastAsia="Calibri"/>
              </w:rPr>
              <w:t>ФОК</w:t>
            </w:r>
          </w:p>
        </w:tc>
        <w:tc>
          <w:tcPr>
            <w:tcW w:w="2059" w:type="dxa"/>
            <w:tcBorders>
              <w:top w:val="single" w:sz="4" w:space="0" w:color="auto"/>
              <w:left w:val="single" w:sz="4" w:space="0" w:color="auto"/>
              <w:bottom w:val="single" w:sz="4" w:space="0" w:color="auto"/>
              <w:right w:val="single" w:sz="4" w:space="0" w:color="auto"/>
            </w:tcBorders>
            <w:vAlign w:val="center"/>
            <w:hideMark/>
          </w:tcPr>
          <w:p w:rsidR="00A836BC" w:rsidRPr="00BD4BE5" w:rsidRDefault="00A836BC" w:rsidP="00004F03">
            <w:pPr>
              <w:jc w:val="center"/>
              <w:rPr>
                <w:rFonts w:eastAsia="Calibri"/>
              </w:rPr>
            </w:pPr>
            <w:r w:rsidRPr="00BD4BE5">
              <w:rPr>
                <w:rFonts w:eastAsia="Calibri"/>
              </w:rPr>
              <w:t xml:space="preserve">район </w:t>
            </w:r>
            <w:proofErr w:type="spellStart"/>
            <w:r w:rsidRPr="00BD4BE5">
              <w:rPr>
                <w:rFonts w:eastAsia="Calibri"/>
              </w:rPr>
              <w:t>Суханово</w:t>
            </w:r>
            <w:proofErr w:type="spellEnd"/>
            <w:r w:rsidRPr="00BD4BE5">
              <w:rPr>
                <w:rFonts w:eastAsia="Calibri"/>
              </w:rPr>
              <w:t>, г. Березники</w:t>
            </w:r>
          </w:p>
        </w:tc>
        <w:tc>
          <w:tcPr>
            <w:tcW w:w="2100" w:type="dxa"/>
            <w:tcBorders>
              <w:top w:val="single" w:sz="4" w:space="0" w:color="auto"/>
              <w:left w:val="single" w:sz="4" w:space="0" w:color="auto"/>
              <w:bottom w:val="single" w:sz="4" w:space="0" w:color="auto"/>
              <w:right w:val="single" w:sz="4" w:space="0" w:color="auto"/>
            </w:tcBorders>
            <w:hideMark/>
          </w:tcPr>
          <w:p w:rsidR="00A836BC" w:rsidRPr="00BD4BE5" w:rsidRDefault="00A836BC">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A836BC" w:rsidRPr="00BD4BE5" w:rsidRDefault="00A836B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r w:rsidRPr="00BD4BE5">
              <w:t>Первая очередь</w:t>
            </w:r>
          </w:p>
        </w:tc>
      </w:tr>
      <w:tr w:rsidR="00A836BC"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A836BC" w:rsidRPr="00BD4BE5" w:rsidRDefault="00A836BC"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A836BC" w:rsidRPr="00BD4BE5" w:rsidRDefault="00A836BC" w:rsidP="00004F03">
            <w:pPr>
              <w:rPr>
                <w:rFonts w:eastAsia="Calibri"/>
              </w:rPr>
            </w:pPr>
            <w:r w:rsidRPr="00BD4BE5">
              <w:rPr>
                <w:rFonts w:eastAsia="Calibri"/>
              </w:rPr>
              <w:t>ФОК</w:t>
            </w:r>
          </w:p>
        </w:tc>
        <w:tc>
          <w:tcPr>
            <w:tcW w:w="2059" w:type="dxa"/>
            <w:tcBorders>
              <w:top w:val="single" w:sz="4" w:space="0" w:color="auto"/>
              <w:left w:val="single" w:sz="4" w:space="0" w:color="auto"/>
              <w:bottom w:val="single" w:sz="4" w:space="0" w:color="auto"/>
              <w:right w:val="single" w:sz="4" w:space="0" w:color="auto"/>
            </w:tcBorders>
            <w:vAlign w:val="center"/>
            <w:hideMark/>
          </w:tcPr>
          <w:p w:rsidR="00A836BC" w:rsidRPr="00BD4BE5" w:rsidRDefault="00A836BC" w:rsidP="00004F03">
            <w:pPr>
              <w:jc w:val="cente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xml:space="preserve">. </w:t>
            </w:r>
            <w:r w:rsidRPr="00BD4BE5">
              <w:lastRenderedPageBreak/>
              <w:t>Березники</w:t>
            </w:r>
          </w:p>
        </w:tc>
        <w:tc>
          <w:tcPr>
            <w:tcW w:w="2100" w:type="dxa"/>
            <w:tcBorders>
              <w:top w:val="single" w:sz="4" w:space="0" w:color="auto"/>
              <w:left w:val="single" w:sz="4" w:space="0" w:color="auto"/>
              <w:bottom w:val="single" w:sz="4" w:space="0" w:color="auto"/>
              <w:right w:val="single" w:sz="4" w:space="0" w:color="auto"/>
            </w:tcBorders>
            <w:hideMark/>
          </w:tcPr>
          <w:p w:rsidR="00A836BC" w:rsidRPr="00BD4BE5" w:rsidRDefault="00A836BC">
            <w:r w:rsidRPr="00BD4BE5">
              <w:rPr>
                <w:rFonts w:eastAsia="Calibri"/>
                <w:lang w:eastAsia="en-US"/>
              </w:rPr>
              <w:lastRenderedPageBreak/>
              <w:t xml:space="preserve">Требуют уточнения на </w:t>
            </w:r>
            <w:r w:rsidRPr="00BD4BE5">
              <w:rPr>
                <w:rFonts w:eastAsia="Calibri"/>
                <w:lang w:eastAsia="en-US"/>
              </w:rPr>
              <w:lastRenderedPageBreak/>
              <w:t>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pPr>
              <w:rPr>
                <w:rFonts w:eastAsia="Calibri"/>
                <w:lang w:eastAsia="en-US"/>
              </w:rPr>
            </w:pPr>
            <w:r w:rsidRPr="00BD4BE5">
              <w:rPr>
                <w:rFonts w:eastAsia="Calibri"/>
                <w:lang w:eastAsia="en-US"/>
              </w:rPr>
              <w:lastRenderedPageBreak/>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A836BC" w:rsidRPr="00BD4BE5" w:rsidRDefault="00A836BC"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A836BC" w:rsidRPr="00BD4BE5" w:rsidRDefault="00A836BC" w:rsidP="008D540E">
            <w:r w:rsidRPr="00BD4BE5">
              <w:t>Расчётный срок</w:t>
            </w:r>
          </w:p>
        </w:tc>
      </w:tr>
      <w:tr w:rsidR="005C5E3B" w:rsidRPr="00BD4BE5" w:rsidTr="005C4E2E">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hideMark/>
          </w:tcPr>
          <w:p w:rsidR="005C5E3B" w:rsidRPr="00BD4BE5" w:rsidRDefault="005C5E3B" w:rsidP="008D540E">
            <w:pPr>
              <w:jc w:val="center"/>
              <w:rPr>
                <w:rFonts w:eastAsia="Calibri"/>
                <w:lang w:eastAsia="en-US"/>
              </w:rPr>
            </w:pPr>
            <w:r w:rsidRPr="00BD4BE5">
              <w:rPr>
                <w:rFonts w:eastAsia="Calibri"/>
                <w:lang w:eastAsia="en-US"/>
              </w:rPr>
              <w:lastRenderedPageBreak/>
              <w:t>Объекты культуры</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КДЦ</w:t>
            </w:r>
            <w:r w:rsidR="006A7237" w:rsidRPr="00BD4BE5">
              <w:rPr>
                <w:rFonts w:eastAsia="Calibri"/>
              </w:rPr>
              <w:t xml:space="preserve"> (реконструкция)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proofErr w:type="gramStart"/>
            <w:r w:rsidRPr="00BD4BE5">
              <w:rPr>
                <w:rFonts w:eastAsia="Calibri"/>
              </w:rPr>
              <w:t xml:space="preserve">Центральная часть </w:t>
            </w:r>
            <w:r w:rsidRPr="00BD4BE5">
              <w:t xml:space="preserve">г. Березники </w:t>
            </w:r>
            <w:r w:rsidRPr="00BD4BE5">
              <w:rPr>
                <w:rFonts w:eastAsia="Calibri"/>
              </w:rPr>
              <w:t>(к/т «Авангард», пр.</w:t>
            </w:r>
            <w:proofErr w:type="gramEnd"/>
            <w:r w:rsidRPr="00BD4BE5">
              <w:rPr>
                <w:rFonts w:eastAsia="Calibri"/>
              </w:rPr>
              <w:t xml:space="preserve"> </w:t>
            </w:r>
            <w:proofErr w:type="gramStart"/>
            <w:r w:rsidRPr="00BD4BE5">
              <w:rPr>
                <w:rFonts w:eastAsia="Calibri"/>
              </w:rPr>
              <w:t>Ленина, 44)</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6A7237" w:rsidP="008D540E">
            <w:r w:rsidRPr="00BD4BE5">
              <w:t>-</w:t>
            </w:r>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Библиотека для слепых</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r w:rsidRPr="00BD4BE5">
              <w:rPr>
                <w:rFonts w:eastAsia="Calibri"/>
              </w:rPr>
              <w:t>Центральная часть</w:t>
            </w:r>
            <w:r w:rsidRPr="00BD4BE5">
              <w:t xml:space="preserve"> </w:t>
            </w:r>
            <w:proofErr w:type="gramStart"/>
            <w:r w:rsidRPr="00BD4BE5">
              <w:t>г</w:t>
            </w:r>
            <w:proofErr w:type="gramEnd"/>
            <w:r w:rsidRPr="00BD4BE5">
              <w:t xml:space="preserve">. Березники </w:t>
            </w:r>
            <w:r w:rsidRPr="00BD4BE5">
              <w:rPr>
                <w:rFonts w:eastAsia="Calibri"/>
              </w:rPr>
              <w:t xml:space="preserve"> (ул. Челюскинцев)</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6A7237" w:rsidP="008D540E">
            <w:r w:rsidRPr="00BD4BE5">
              <w:rPr>
                <w:rFonts w:eastAsia="Calibri"/>
                <w:lang w:eastAsia="en-US"/>
              </w:rPr>
              <w:t>-</w:t>
            </w:r>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6A7237" w:rsidP="00004F03">
            <w:pPr>
              <w:rPr>
                <w:rFonts w:eastAsia="Calibri"/>
              </w:rPr>
            </w:pPr>
            <w:r w:rsidRPr="00BD4BE5">
              <w:rPr>
                <w:rFonts w:eastAsia="Calibri"/>
              </w:rPr>
              <w:t xml:space="preserve">КДЦ </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6A7237" w:rsidP="008D540E">
            <w:r w:rsidRPr="00BD4BE5">
              <w:rPr>
                <w:rFonts w:eastAsia="Calibri"/>
                <w:lang w:eastAsia="en-US"/>
              </w:rPr>
              <w:t>на 252</w:t>
            </w:r>
            <w:r w:rsidR="00004F03" w:rsidRPr="00BD4BE5">
              <w:rPr>
                <w:rFonts w:eastAsia="Calibri"/>
                <w:lang w:eastAsia="en-US"/>
              </w:rPr>
              <w:t xml:space="preserve"> мест</w:t>
            </w:r>
            <w:r w:rsidRPr="00BD4BE5">
              <w:rPr>
                <w:rFonts w:eastAsia="Calibri"/>
                <w:lang w:eastAsia="en-US"/>
              </w:rPr>
              <w:t>а</w:t>
            </w:r>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6A7237"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004F03">
            <w:pPr>
              <w:rPr>
                <w:rFonts w:eastAsia="Calibri"/>
              </w:rPr>
            </w:pPr>
            <w:r w:rsidRPr="00BD4BE5">
              <w:rPr>
                <w:rFonts w:eastAsia="Calibri"/>
              </w:rPr>
              <w:t>Культурно-национальный центр Общества центральной Азии</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004F03">
            <w:pPr>
              <w:jc w:val="center"/>
              <w:rPr>
                <w:rFonts w:eastAsia="Calibri"/>
              </w:rPr>
            </w:pPr>
            <w:r w:rsidRPr="00BD4BE5">
              <w:rPr>
                <w:rFonts w:eastAsia="Calibri"/>
              </w:rPr>
              <w:t>Правобережная часть</w:t>
            </w:r>
            <w:r w:rsidRPr="00BD4BE5">
              <w:t xml:space="preserve"> </w:t>
            </w:r>
            <w:proofErr w:type="gramStart"/>
            <w:r w:rsidRPr="00BD4BE5">
              <w:t>г</w:t>
            </w:r>
            <w:proofErr w:type="gramEnd"/>
            <w:r w:rsidRPr="00BD4BE5">
              <w:t>. Березники (квартал 27</w:t>
            </w:r>
            <w:r w:rsidRPr="00BD4BE5">
              <w:rPr>
                <w:rFonts w:eastAsia="Calibri"/>
              </w:rPr>
              <w:t>)</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A836BC" w:rsidP="008D540E">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6A7237" w:rsidP="008D540E">
            <w:r w:rsidRPr="00BD4BE5">
              <w:t>Первая очередь</w:t>
            </w:r>
          </w:p>
        </w:tc>
      </w:tr>
      <w:tr w:rsidR="00004F03" w:rsidRPr="00BD4BE5" w:rsidTr="00004F03">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004F03" w:rsidRPr="00BD4BE5" w:rsidRDefault="00004F03"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autoSpaceDE w:val="0"/>
              <w:autoSpaceDN w:val="0"/>
              <w:adjustRightInd w:val="0"/>
            </w:pPr>
            <w:r w:rsidRPr="00BD4BE5">
              <w:rPr>
                <w:rFonts w:eastAsia="Calibri"/>
              </w:rPr>
              <w:t>Кинотеатр</w:t>
            </w:r>
          </w:p>
        </w:tc>
        <w:tc>
          <w:tcPr>
            <w:tcW w:w="2059" w:type="dxa"/>
            <w:tcBorders>
              <w:top w:val="single" w:sz="4" w:space="0" w:color="auto"/>
              <w:left w:val="single" w:sz="4" w:space="0" w:color="auto"/>
              <w:bottom w:val="single" w:sz="4" w:space="0" w:color="auto"/>
              <w:right w:val="single" w:sz="4" w:space="0" w:color="auto"/>
            </w:tcBorders>
            <w:vAlign w:val="center"/>
            <w:hideMark/>
          </w:tcPr>
          <w:p w:rsidR="00004F03" w:rsidRPr="00BD4BE5" w:rsidRDefault="00004F03" w:rsidP="006A7237">
            <w:pPr>
              <w:jc w:val="center"/>
              <w:rPr>
                <w:rFonts w:eastAsia="Calibri"/>
              </w:rPr>
            </w:pPr>
            <w:r w:rsidRPr="00BD4BE5">
              <w:rPr>
                <w:rFonts w:eastAsia="Calibri"/>
              </w:rPr>
              <w:t xml:space="preserve">Центральная часть </w:t>
            </w:r>
            <w:proofErr w:type="gramStart"/>
            <w:r w:rsidR="006A7237" w:rsidRPr="00BD4BE5">
              <w:t>г</w:t>
            </w:r>
            <w:proofErr w:type="gramEnd"/>
            <w:r w:rsidR="006A7237" w:rsidRPr="00BD4BE5">
              <w:t xml:space="preserve">. </w:t>
            </w:r>
            <w:r w:rsidRPr="00BD4BE5">
              <w:t>Бере</w:t>
            </w:r>
            <w:r w:rsidR="006A7237" w:rsidRPr="00BD4BE5">
              <w:t>з</w:t>
            </w:r>
            <w:r w:rsidRPr="00BD4BE5">
              <w:t>ники</w:t>
            </w:r>
            <w:r w:rsidR="006A7237" w:rsidRPr="00BD4BE5">
              <w:t xml:space="preserve"> </w:t>
            </w:r>
            <w:r w:rsidRPr="00BD4BE5">
              <w:rPr>
                <w:rFonts w:eastAsia="Calibri"/>
              </w:rPr>
              <w:t>(Юбилейная, 77)</w:t>
            </w:r>
          </w:p>
        </w:tc>
        <w:tc>
          <w:tcPr>
            <w:tcW w:w="2100"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r w:rsidRPr="00BD4BE5">
              <w:rPr>
                <w:rFonts w:eastAsia="Calibri"/>
                <w:lang w:eastAsia="en-US"/>
              </w:rPr>
              <w:t>Требуют уточнения на этапе проектирования</w:t>
            </w:r>
          </w:p>
        </w:tc>
        <w:tc>
          <w:tcPr>
            <w:tcW w:w="2312" w:type="dxa"/>
            <w:tcBorders>
              <w:top w:val="single" w:sz="4" w:space="0" w:color="auto"/>
              <w:left w:val="single" w:sz="4" w:space="0" w:color="auto"/>
              <w:bottom w:val="single" w:sz="4" w:space="0" w:color="auto"/>
              <w:right w:val="single" w:sz="4" w:space="0" w:color="auto"/>
            </w:tcBorders>
            <w:hideMark/>
          </w:tcPr>
          <w:p w:rsidR="00004F03" w:rsidRPr="00BD4BE5" w:rsidRDefault="00004F03"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004F03" w:rsidRPr="00BD4BE5" w:rsidRDefault="00004F03" w:rsidP="008D540E">
            <w:r w:rsidRPr="00BD4BE5">
              <w:t>общественно-деловая зона</w:t>
            </w:r>
          </w:p>
        </w:tc>
        <w:tc>
          <w:tcPr>
            <w:tcW w:w="2122" w:type="dxa"/>
            <w:tcBorders>
              <w:top w:val="single" w:sz="4" w:space="0" w:color="auto"/>
              <w:left w:val="single" w:sz="4" w:space="0" w:color="auto"/>
              <w:bottom w:val="single" w:sz="4" w:space="0" w:color="auto"/>
              <w:right w:val="single" w:sz="4" w:space="0" w:color="auto"/>
            </w:tcBorders>
            <w:hideMark/>
          </w:tcPr>
          <w:p w:rsidR="00004F03" w:rsidRPr="00BD4BE5" w:rsidRDefault="006A7237" w:rsidP="008D540E">
            <w:r w:rsidRPr="00BD4BE5">
              <w:t>Первая очередь</w:t>
            </w:r>
          </w:p>
        </w:tc>
      </w:tr>
      <w:tr w:rsidR="00E87C11" w:rsidRPr="00BD4BE5" w:rsidTr="009D3F42">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hideMark/>
          </w:tcPr>
          <w:p w:rsidR="00E87C11" w:rsidRPr="00BD4BE5" w:rsidRDefault="00E87C11" w:rsidP="009D3F42">
            <w:pPr>
              <w:jc w:val="center"/>
              <w:rPr>
                <w:rFonts w:eastAsia="Calibri"/>
                <w:lang w:eastAsia="en-US"/>
              </w:rPr>
            </w:pPr>
            <w:r w:rsidRPr="00BD4BE5">
              <w:rPr>
                <w:rFonts w:eastAsia="Calibri"/>
                <w:lang w:eastAsia="en-US"/>
              </w:rPr>
              <w:t>Объекты инженерной инфраструктуры</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Распределительный  пункт, РП 110/10 кВ</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2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Охранная зона - 15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Расчетный срок</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 xml:space="preserve">Переустройство </w:t>
            </w:r>
            <w:proofErr w:type="gramStart"/>
            <w:r w:rsidRPr="00BD4BE5">
              <w:rPr>
                <w:rFonts w:eastAsia="Calibri"/>
                <w:lang w:eastAsia="en-US"/>
              </w:rPr>
              <w:t>ВЛ</w:t>
            </w:r>
            <w:proofErr w:type="gramEnd"/>
            <w:r w:rsidRPr="00BD4BE5">
              <w:rPr>
                <w:rFonts w:eastAsia="Calibri"/>
                <w:lang w:eastAsia="en-US"/>
              </w:rPr>
              <w:t xml:space="preserve"> 110 кВ </w:t>
            </w:r>
            <w:proofErr w:type="spellStart"/>
            <w:r w:rsidRPr="00BD4BE5">
              <w:rPr>
                <w:rFonts w:eastAsia="Calibri"/>
                <w:lang w:eastAsia="en-US"/>
              </w:rPr>
              <w:t>Титан-Быгель</w:t>
            </w:r>
            <w:proofErr w:type="spellEnd"/>
            <w:r w:rsidRPr="00BD4BE5">
              <w:rPr>
                <w:rFonts w:eastAsia="Calibri"/>
                <w:lang w:eastAsia="en-US"/>
              </w:rPr>
              <w:t xml:space="preserve"> (в связи с реконструкцией автодороги Кунгур-Соликамск)</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зона- 20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 xml:space="preserve">Вынос </w:t>
            </w:r>
            <w:proofErr w:type="gramStart"/>
            <w:r w:rsidRPr="00BD4BE5">
              <w:rPr>
                <w:rFonts w:eastAsia="Calibri"/>
                <w:lang w:eastAsia="en-US"/>
              </w:rPr>
              <w:t>ВЛ</w:t>
            </w:r>
            <w:proofErr w:type="gramEnd"/>
            <w:r w:rsidRPr="00BD4BE5">
              <w:rPr>
                <w:rFonts w:eastAsia="Calibri"/>
                <w:lang w:eastAsia="en-US"/>
              </w:rPr>
              <w:t xml:space="preserve"> 110 кВ </w:t>
            </w:r>
            <w:proofErr w:type="spellStart"/>
            <w:r w:rsidRPr="00BD4BE5">
              <w:rPr>
                <w:rFonts w:eastAsia="Calibri"/>
                <w:lang w:eastAsia="en-US"/>
              </w:rPr>
              <w:t>Яйвинская</w:t>
            </w:r>
            <w:proofErr w:type="spellEnd"/>
            <w:r w:rsidRPr="00BD4BE5">
              <w:rPr>
                <w:rFonts w:eastAsia="Calibri"/>
                <w:lang w:eastAsia="en-US"/>
              </w:rPr>
              <w:t xml:space="preserve"> ГРЭС-Сильвинит №1, 2</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зона- 20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 xml:space="preserve">Реконструкция </w:t>
            </w:r>
            <w:proofErr w:type="gramStart"/>
            <w:r w:rsidRPr="00BD4BE5">
              <w:rPr>
                <w:rFonts w:eastAsia="Calibri"/>
                <w:lang w:eastAsia="en-US"/>
              </w:rPr>
              <w:t>ВЛ</w:t>
            </w:r>
            <w:proofErr w:type="gramEnd"/>
            <w:r w:rsidRPr="00BD4BE5">
              <w:rPr>
                <w:rFonts w:eastAsia="Calibri"/>
                <w:lang w:eastAsia="en-US"/>
              </w:rPr>
              <w:t xml:space="preserve"> 110 кВ </w:t>
            </w:r>
            <w:proofErr w:type="spellStart"/>
            <w:r w:rsidRPr="00BD4BE5">
              <w:rPr>
                <w:rFonts w:eastAsia="Calibri"/>
                <w:lang w:eastAsia="en-US"/>
              </w:rPr>
              <w:t>Яйвинская</w:t>
            </w:r>
            <w:proofErr w:type="spellEnd"/>
            <w:r w:rsidRPr="00BD4BE5">
              <w:rPr>
                <w:rFonts w:eastAsia="Calibri"/>
                <w:lang w:eastAsia="en-US"/>
              </w:rPr>
              <w:t xml:space="preserve"> ГРЭС-Сильвинит №1, 2 с отпайками</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зона- 20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 xml:space="preserve">Реконструкция </w:t>
            </w:r>
            <w:proofErr w:type="gramStart"/>
            <w:r w:rsidRPr="00BD4BE5">
              <w:rPr>
                <w:rFonts w:eastAsia="Calibri"/>
                <w:lang w:eastAsia="en-US"/>
              </w:rPr>
              <w:t>ВЛ</w:t>
            </w:r>
            <w:proofErr w:type="gramEnd"/>
            <w:r w:rsidRPr="00BD4BE5">
              <w:rPr>
                <w:rFonts w:eastAsia="Calibri"/>
                <w:lang w:eastAsia="en-US"/>
              </w:rPr>
              <w:t xml:space="preserve"> 35 кВ Садовая1-Правобережная (строительство </w:t>
            </w:r>
            <w:proofErr w:type="spellStart"/>
            <w:r w:rsidRPr="00BD4BE5">
              <w:rPr>
                <w:rFonts w:eastAsia="Calibri"/>
                <w:lang w:eastAsia="en-US"/>
              </w:rPr>
              <w:t>двухцепной</w:t>
            </w:r>
            <w:proofErr w:type="spellEnd"/>
            <w:r w:rsidRPr="00BD4BE5">
              <w:rPr>
                <w:rFonts w:eastAsia="Calibri"/>
                <w:lang w:eastAsia="en-US"/>
              </w:rPr>
              <w:t xml:space="preserve"> отпайки на ПС Правобережная с заходом на ПС Усолье от ВЛ 110 кВ Титан-ТЭЦ4, ТЭЦ2-ТЭЦ4)</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зона- 15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ПС Усолье 35/10 кВ</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зона- 15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ГРП</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5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Охранная зона - 10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газопровода высокого давления</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42,4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Охранная зона - 2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Реконструкция канализационных очистных сооружений с увеличением мощности (первый этап</w:t>
            </w:r>
            <w:proofErr w:type="gramStart"/>
            <w:r w:rsidRPr="00BD4BE5">
              <w:rPr>
                <w:rFonts w:eastAsia="Calibri"/>
                <w:lang w:eastAsia="en-US"/>
              </w:rPr>
              <w:t xml:space="preserve"> )</w:t>
            </w:r>
            <w:proofErr w:type="gramEnd"/>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10 тыс. куб</w:t>
            </w:r>
            <w:proofErr w:type="gramStart"/>
            <w:r w:rsidRPr="00BD4BE5">
              <w:rPr>
                <w:rFonts w:eastAsia="Calibri"/>
                <w:lang w:eastAsia="en-US"/>
              </w:rPr>
              <w:t>.м</w:t>
            </w:r>
            <w:proofErr w:type="gramEnd"/>
            <w:r w:rsidRPr="00BD4BE5">
              <w:rPr>
                <w:rFonts w:eastAsia="Calibri"/>
                <w:lang w:eastAsia="en-US"/>
              </w:rPr>
              <w:t>/</w:t>
            </w:r>
            <w:proofErr w:type="spellStart"/>
            <w:r w:rsidRPr="00BD4BE5">
              <w:rPr>
                <w:rFonts w:eastAsia="Calibri"/>
                <w:lang w:eastAsia="en-US"/>
              </w:rPr>
              <w:t>сут</w:t>
            </w:r>
            <w:proofErr w:type="spellEnd"/>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зона- 100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Реконструкция канализационных очистных сооружений с увеличением мощности (второй этап)</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10 тыс. куб</w:t>
            </w:r>
            <w:proofErr w:type="gramStart"/>
            <w:r w:rsidRPr="00BD4BE5">
              <w:rPr>
                <w:rFonts w:eastAsia="Calibri"/>
                <w:lang w:eastAsia="en-US"/>
              </w:rPr>
              <w:t>.м</w:t>
            </w:r>
            <w:proofErr w:type="gramEnd"/>
            <w:r w:rsidRPr="00BD4BE5">
              <w:rPr>
                <w:rFonts w:eastAsia="Calibri"/>
                <w:lang w:eastAsia="en-US"/>
              </w:rPr>
              <w:t>/</w:t>
            </w:r>
            <w:proofErr w:type="spellStart"/>
            <w:r w:rsidRPr="00BD4BE5">
              <w:rPr>
                <w:rFonts w:eastAsia="Calibri"/>
                <w:lang w:eastAsia="en-US"/>
              </w:rPr>
              <w:t>сут</w:t>
            </w:r>
            <w:proofErr w:type="spellEnd"/>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зона- 15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Расчетный срок</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канализационной насосной станции</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12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Санитарно-защитная зона- 20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зона инженерной и транспортной 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 xml:space="preserve">Строительство канализационных очистных </w:t>
            </w:r>
            <w:r w:rsidRPr="00BD4BE5">
              <w:rPr>
                <w:rFonts w:eastAsia="Calibri"/>
                <w:lang w:eastAsia="en-US"/>
              </w:rPr>
              <w:lastRenderedPageBreak/>
              <w:t>сооружений</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lastRenderedPageBreak/>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12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 xml:space="preserve">Санитарно-защитная зона- 100 </w:t>
            </w:r>
            <w:r w:rsidRPr="00BD4BE5">
              <w:lastRenderedPageBreak/>
              <w:t>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lastRenderedPageBreak/>
              <w:t xml:space="preserve">зона инженерной и транспортной </w:t>
            </w:r>
            <w:r w:rsidRPr="00BD4BE5">
              <w:lastRenderedPageBreak/>
              <w:t>инфраструктуры</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lastRenderedPageBreak/>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 xml:space="preserve">Реконструкция сетей </w:t>
            </w:r>
            <w:proofErr w:type="spellStart"/>
            <w:r w:rsidRPr="00BD4BE5">
              <w:rPr>
                <w:rFonts w:eastAsia="Calibri"/>
                <w:lang w:eastAsia="en-US"/>
              </w:rPr>
              <w:t>водотведения</w:t>
            </w:r>
            <w:proofErr w:type="spellEnd"/>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3,2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Охранная зона - 3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Расчетный срок</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самотечных сетей водоотведения</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7,7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Охранная зона - 3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Расчетный срок</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напорных сетей водоотведения</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7,9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Охранная зона - 5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Расчетный срок</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насосной станции</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3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Зона санитарной охраны источников - 15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скважин</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7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Зона санитарной охраны источников - 30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водонапорной башни</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1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t>Зона санитарной охраны источников - 15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Строительство сетей водоснабжения</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50,2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Охранная зона - 5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Расчетный срок</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Реконструкция сетей водоснабжения</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1,6 км</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Охранная зона - 5 м</w:t>
            </w: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E87C11" w:rsidRPr="00BD4BE5" w:rsidTr="009D3F42">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E87C11" w:rsidRPr="00BD4BE5" w:rsidRDefault="00E87C11" w:rsidP="00E87C11">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autoSpaceDE w:val="0"/>
              <w:autoSpaceDN w:val="0"/>
              <w:adjustRightInd w:val="0"/>
              <w:rPr>
                <w:rFonts w:eastAsia="Calibri"/>
                <w:lang w:eastAsia="en-US"/>
              </w:rPr>
            </w:pPr>
            <w:r w:rsidRPr="00BD4BE5">
              <w:rPr>
                <w:rFonts w:eastAsia="Calibri"/>
                <w:lang w:eastAsia="en-US"/>
              </w:rPr>
              <w:t>Реконструкция БТЭЦ-2, БТЭЦ-4, БТЭЦ-10</w:t>
            </w:r>
          </w:p>
        </w:tc>
        <w:tc>
          <w:tcPr>
            <w:tcW w:w="2059"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tabs>
                <w:tab w:val="left" w:pos="1418"/>
              </w:tabs>
            </w:pPr>
            <w:r w:rsidRPr="00BD4BE5">
              <w:t>г. Березники</w:t>
            </w:r>
          </w:p>
        </w:tc>
        <w:tc>
          <w:tcPr>
            <w:tcW w:w="2100"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r w:rsidRPr="00BD4BE5">
              <w:rPr>
                <w:rFonts w:eastAsia="Calibri"/>
                <w:lang w:eastAsia="en-US"/>
              </w:rPr>
              <w:t>3 шт.</w:t>
            </w:r>
          </w:p>
        </w:tc>
        <w:tc>
          <w:tcPr>
            <w:tcW w:w="2312" w:type="dxa"/>
            <w:tcBorders>
              <w:top w:val="single" w:sz="4" w:space="0" w:color="auto"/>
              <w:left w:val="single" w:sz="4" w:space="0" w:color="auto"/>
              <w:bottom w:val="single" w:sz="4" w:space="0" w:color="auto"/>
              <w:right w:val="single" w:sz="4" w:space="0" w:color="auto"/>
            </w:tcBorders>
          </w:tcPr>
          <w:p w:rsidR="00E87C11" w:rsidRPr="00BD4BE5" w:rsidRDefault="00E87C11" w:rsidP="009D3F42">
            <w:pPr>
              <w:rPr>
                <w:rFonts w:eastAsia="Calibri"/>
                <w:lang w:eastAsia="en-US"/>
              </w:rPr>
            </w:pPr>
          </w:p>
        </w:tc>
        <w:tc>
          <w:tcPr>
            <w:tcW w:w="2516"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Линейный объект</w:t>
            </w:r>
          </w:p>
        </w:tc>
        <w:tc>
          <w:tcPr>
            <w:tcW w:w="2122" w:type="dxa"/>
            <w:tcBorders>
              <w:top w:val="single" w:sz="4" w:space="0" w:color="auto"/>
              <w:left w:val="single" w:sz="4" w:space="0" w:color="auto"/>
              <w:bottom w:val="single" w:sz="4" w:space="0" w:color="auto"/>
              <w:right w:val="single" w:sz="4" w:space="0" w:color="auto"/>
            </w:tcBorders>
          </w:tcPr>
          <w:p w:rsidR="00E87C11" w:rsidRPr="00BD4BE5" w:rsidRDefault="00E87C11" w:rsidP="009D3F42">
            <w:r w:rsidRPr="00BD4BE5">
              <w:t>Первая очередь</w:t>
            </w:r>
          </w:p>
        </w:tc>
      </w:tr>
      <w:tr w:rsidR="005C5E3B" w:rsidRPr="00BD4BE5" w:rsidTr="005C4E2E">
        <w:trPr>
          <w:trHeight w:val="283"/>
          <w:jc w:val="center"/>
        </w:trPr>
        <w:tc>
          <w:tcPr>
            <w:tcW w:w="14932" w:type="dxa"/>
            <w:gridSpan w:val="7"/>
            <w:tcBorders>
              <w:top w:val="single" w:sz="4" w:space="0" w:color="auto"/>
              <w:left w:val="single" w:sz="4" w:space="0" w:color="auto"/>
              <w:bottom w:val="single" w:sz="4" w:space="0" w:color="auto"/>
              <w:right w:val="single" w:sz="4" w:space="0" w:color="auto"/>
            </w:tcBorders>
            <w:hideMark/>
          </w:tcPr>
          <w:p w:rsidR="005C5E3B" w:rsidRPr="00BD4BE5" w:rsidRDefault="005C5E3B" w:rsidP="008D540E">
            <w:pPr>
              <w:jc w:val="center"/>
              <w:rPr>
                <w:rFonts w:eastAsia="Calibri"/>
                <w:lang w:eastAsia="en-US"/>
              </w:rPr>
            </w:pPr>
            <w:r w:rsidRPr="00BD4BE5">
              <w:rPr>
                <w:rFonts w:eastAsia="Calibri"/>
                <w:lang w:eastAsia="en-US"/>
              </w:rPr>
              <w:t>Рекреационные объекты</w:t>
            </w:r>
          </w:p>
        </w:tc>
      </w:tr>
      <w:tr w:rsidR="005C5E3B" w:rsidRPr="00BD4BE5" w:rsidTr="005C4E2E">
        <w:trPr>
          <w:trHeight w:val="345"/>
          <w:jc w:val="center"/>
        </w:trPr>
        <w:tc>
          <w:tcPr>
            <w:tcW w:w="574" w:type="dxa"/>
            <w:tcBorders>
              <w:top w:val="single" w:sz="4" w:space="0" w:color="auto"/>
              <w:left w:val="single" w:sz="4" w:space="0" w:color="auto"/>
              <w:bottom w:val="single" w:sz="4" w:space="0" w:color="auto"/>
              <w:right w:val="single" w:sz="4" w:space="0" w:color="auto"/>
            </w:tcBorders>
          </w:tcPr>
          <w:p w:rsidR="005C5E3B" w:rsidRPr="00BD4BE5" w:rsidRDefault="005C5E3B" w:rsidP="008D540E">
            <w:pPr>
              <w:numPr>
                <w:ilvl w:val="0"/>
                <w:numId w:val="24"/>
              </w:numPr>
              <w:tabs>
                <w:tab w:val="left" w:pos="497"/>
              </w:tabs>
              <w:spacing w:after="200" w:line="276" w:lineRule="auto"/>
              <w:rPr>
                <w:rFonts w:eastAsia="Calibri"/>
                <w:lang w:eastAsia="en-US"/>
              </w:rPr>
            </w:pPr>
          </w:p>
        </w:tc>
        <w:tc>
          <w:tcPr>
            <w:tcW w:w="3249" w:type="dxa"/>
            <w:tcBorders>
              <w:top w:val="single" w:sz="4" w:space="0" w:color="auto"/>
              <w:left w:val="single" w:sz="4" w:space="0" w:color="auto"/>
              <w:bottom w:val="single" w:sz="4" w:space="0" w:color="auto"/>
              <w:right w:val="single" w:sz="4" w:space="0" w:color="auto"/>
            </w:tcBorders>
            <w:hideMark/>
          </w:tcPr>
          <w:p w:rsidR="005C5E3B" w:rsidRPr="00BD4BE5" w:rsidRDefault="00CE5209" w:rsidP="008D540E">
            <w:pPr>
              <w:autoSpaceDE w:val="0"/>
              <w:autoSpaceDN w:val="0"/>
              <w:adjustRightInd w:val="0"/>
              <w:rPr>
                <w:rFonts w:eastAsia="Calibri"/>
                <w:lang w:eastAsia="en-US"/>
              </w:rPr>
            </w:pPr>
            <w:r w:rsidRPr="00BD4BE5">
              <w:rPr>
                <w:rFonts w:eastAsia="Calibri"/>
                <w:lang w:eastAsia="en-US"/>
              </w:rPr>
              <w:t>Парк культуры и отдыха</w:t>
            </w:r>
          </w:p>
        </w:tc>
        <w:tc>
          <w:tcPr>
            <w:tcW w:w="2059" w:type="dxa"/>
            <w:tcBorders>
              <w:top w:val="single" w:sz="4" w:space="0" w:color="auto"/>
              <w:left w:val="single" w:sz="4" w:space="0" w:color="auto"/>
              <w:bottom w:val="single" w:sz="4" w:space="0" w:color="auto"/>
              <w:right w:val="single" w:sz="4" w:space="0" w:color="auto"/>
            </w:tcBorders>
            <w:hideMark/>
          </w:tcPr>
          <w:p w:rsidR="005C5E3B" w:rsidRPr="00BD4BE5" w:rsidRDefault="00D365FC" w:rsidP="00CE5209">
            <w:pPr>
              <w:tabs>
                <w:tab w:val="left" w:pos="1418"/>
              </w:tabs>
              <w:rPr>
                <w:rFonts w:eastAsia="Calibri"/>
                <w:lang w:eastAsia="en-US"/>
              </w:rPr>
            </w:pPr>
            <w:r w:rsidRPr="00BD4BE5">
              <w:rPr>
                <w:rFonts w:eastAsia="Calibri"/>
              </w:rPr>
              <w:t>Правобережная часть</w:t>
            </w:r>
            <w:r w:rsidRPr="00BD4BE5">
              <w:t xml:space="preserve"> </w:t>
            </w:r>
            <w:proofErr w:type="gramStart"/>
            <w:r w:rsidR="00CE5209" w:rsidRPr="00BD4BE5">
              <w:t>г</w:t>
            </w:r>
            <w:proofErr w:type="gramEnd"/>
            <w:r w:rsidR="00CE5209" w:rsidRPr="00BD4BE5">
              <w:t>. Березники</w:t>
            </w:r>
          </w:p>
        </w:tc>
        <w:tc>
          <w:tcPr>
            <w:tcW w:w="2100" w:type="dxa"/>
            <w:tcBorders>
              <w:top w:val="single" w:sz="4" w:space="0" w:color="auto"/>
              <w:left w:val="single" w:sz="4" w:space="0" w:color="auto"/>
              <w:bottom w:val="single" w:sz="4" w:space="0" w:color="auto"/>
              <w:right w:val="single" w:sz="4" w:space="0" w:color="auto"/>
            </w:tcBorders>
            <w:hideMark/>
          </w:tcPr>
          <w:p w:rsidR="005C5E3B" w:rsidRPr="00BD4BE5" w:rsidRDefault="00E87C11" w:rsidP="008D540E">
            <w:pPr>
              <w:rPr>
                <w:rFonts w:eastAsia="Calibri"/>
                <w:lang w:eastAsia="en-US"/>
              </w:rPr>
            </w:pPr>
            <w:r w:rsidRPr="00BD4BE5">
              <w:rPr>
                <w:rFonts w:eastAsia="Calibri"/>
                <w:lang w:eastAsia="en-US"/>
              </w:rPr>
              <w:t xml:space="preserve">1 </w:t>
            </w:r>
            <w:proofErr w:type="spellStart"/>
            <w:proofErr w:type="gramStart"/>
            <w:r w:rsidRPr="00BD4BE5">
              <w:rPr>
                <w:rFonts w:eastAsia="Calibri"/>
                <w:lang w:eastAsia="en-US"/>
              </w:rPr>
              <w:t>шт</w:t>
            </w:r>
            <w:proofErr w:type="spellEnd"/>
            <w:proofErr w:type="gramEnd"/>
          </w:p>
        </w:tc>
        <w:tc>
          <w:tcPr>
            <w:tcW w:w="2312" w:type="dxa"/>
            <w:tcBorders>
              <w:top w:val="single" w:sz="4" w:space="0" w:color="auto"/>
              <w:left w:val="single" w:sz="4" w:space="0" w:color="auto"/>
              <w:bottom w:val="single" w:sz="4" w:space="0" w:color="auto"/>
              <w:right w:val="single" w:sz="4" w:space="0" w:color="auto"/>
            </w:tcBorders>
            <w:hideMark/>
          </w:tcPr>
          <w:p w:rsidR="005C5E3B" w:rsidRPr="00BD4BE5" w:rsidRDefault="005C5E3B" w:rsidP="008D540E">
            <w:pPr>
              <w:rPr>
                <w:rFonts w:eastAsia="Calibri"/>
                <w:lang w:eastAsia="en-US"/>
              </w:rPr>
            </w:pPr>
            <w:r w:rsidRPr="00BD4BE5">
              <w:rPr>
                <w:rFonts w:eastAsia="Calibri"/>
                <w:lang w:eastAsia="en-US"/>
              </w:rPr>
              <w:t>Не устанавливается</w:t>
            </w:r>
          </w:p>
        </w:tc>
        <w:tc>
          <w:tcPr>
            <w:tcW w:w="2516" w:type="dxa"/>
            <w:tcBorders>
              <w:top w:val="single" w:sz="4" w:space="0" w:color="auto"/>
              <w:left w:val="single" w:sz="4" w:space="0" w:color="auto"/>
              <w:bottom w:val="single" w:sz="4" w:space="0" w:color="auto"/>
              <w:right w:val="single" w:sz="4" w:space="0" w:color="auto"/>
            </w:tcBorders>
          </w:tcPr>
          <w:p w:rsidR="005C5E3B" w:rsidRPr="00BD4BE5" w:rsidRDefault="005C5E3B" w:rsidP="008D540E">
            <w:r w:rsidRPr="00BD4BE5">
              <w:t>рекреационная зона</w:t>
            </w:r>
          </w:p>
        </w:tc>
        <w:tc>
          <w:tcPr>
            <w:tcW w:w="2122" w:type="dxa"/>
            <w:tcBorders>
              <w:top w:val="single" w:sz="4" w:space="0" w:color="auto"/>
              <w:left w:val="single" w:sz="4" w:space="0" w:color="auto"/>
              <w:bottom w:val="single" w:sz="4" w:space="0" w:color="auto"/>
              <w:right w:val="single" w:sz="4" w:space="0" w:color="auto"/>
            </w:tcBorders>
            <w:hideMark/>
          </w:tcPr>
          <w:p w:rsidR="005C5E3B" w:rsidRPr="00BD4BE5" w:rsidRDefault="0098115D" w:rsidP="008D540E">
            <w:pPr>
              <w:rPr>
                <w:rFonts w:eastAsia="Calibri"/>
                <w:lang w:eastAsia="en-US"/>
              </w:rPr>
            </w:pPr>
            <w:r w:rsidRPr="00BD4BE5">
              <w:t>Расчётный срок</w:t>
            </w:r>
          </w:p>
        </w:tc>
      </w:tr>
    </w:tbl>
    <w:p w:rsidR="00AE2383" w:rsidRPr="00BD4BE5" w:rsidRDefault="00AE2383" w:rsidP="008D540E">
      <w:pPr>
        <w:rPr>
          <w:rFonts w:eastAsia="Calibri"/>
          <w:lang w:eastAsia="en-US"/>
        </w:rPr>
        <w:sectPr w:rsidR="00AE2383" w:rsidRPr="00BD4BE5" w:rsidSect="00C334D1">
          <w:pgSz w:w="16838" w:h="11906" w:orient="landscape"/>
          <w:pgMar w:top="567" w:right="1134" w:bottom="1134" w:left="1134" w:header="709" w:footer="709" w:gutter="0"/>
          <w:cols w:space="708"/>
        </w:sectPr>
      </w:pPr>
    </w:p>
    <w:p w:rsidR="00024C8C" w:rsidRPr="00BD4BE5" w:rsidRDefault="00024C8C" w:rsidP="008D540E">
      <w:pPr>
        <w:pStyle w:val="10"/>
        <w:pageBreakBefore/>
        <w:numPr>
          <w:ilvl w:val="0"/>
          <w:numId w:val="21"/>
        </w:numPr>
        <w:suppressAutoHyphens/>
        <w:spacing w:before="240" w:line="240" w:lineRule="auto"/>
        <w:rPr>
          <w:b/>
          <w:sz w:val="24"/>
          <w:szCs w:val="24"/>
        </w:rPr>
      </w:pPr>
      <w:bookmarkStart w:id="45" w:name="_Toc494027842"/>
      <w:bookmarkStart w:id="46" w:name="_Toc528838815"/>
      <w:r w:rsidRPr="00BD4BE5">
        <w:rPr>
          <w:b/>
          <w:sz w:val="24"/>
          <w:szCs w:val="24"/>
        </w:rPr>
        <w:lastRenderedPageBreak/>
        <w:t>Основные технико-экономические показатели Генерального плана</w:t>
      </w:r>
      <w:bookmarkEnd w:id="45"/>
      <w:bookmarkEnd w:id="46"/>
    </w:p>
    <w:p w:rsidR="00024C8C" w:rsidRPr="00BD4BE5" w:rsidRDefault="00024C8C" w:rsidP="008D540E">
      <w:pPr>
        <w:spacing w:after="120"/>
        <w:jc w:val="right"/>
      </w:pPr>
      <w:r w:rsidRPr="00BD4BE5">
        <w:t xml:space="preserve">Таблица </w:t>
      </w:r>
      <w:r w:rsidR="00017AE2" w:rsidRPr="00BD4BE5">
        <w:t>4-1</w:t>
      </w:r>
    </w:p>
    <w:bookmarkEnd w:id="31"/>
    <w:bookmarkEnd w:id="32"/>
    <w:bookmarkEnd w:id="33"/>
    <w:bookmarkEnd w:id="34"/>
    <w:bookmarkEnd w:id="35"/>
    <w:bookmarkEnd w:id="36"/>
    <w:bookmarkEnd w:id="37"/>
    <w:p w:rsidR="00370648" w:rsidRPr="00BD4BE5" w:rsidRDefault="00370648" w:rsidP="008D540E">
      <w:pPr>
        <w:jc w:val="center"/>
      </w:pPr>
    </w:p>
    <w:tbl>
      <w:tblPr>
        <w:tblW w:w="516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542"/>
        <w:gridCol w:w="36"/>
        <w:gridCol w:w="5188"/>
        <w:gridCol w:w="940"/>
        <w:gridCol w:w="1388"/>
        <w:gridCol w:w="1162"/>
        <w:gridCol w:w="1310"/>
      </w:tblGrid>
      <w:tr w:rsidR="00577143" w:rsidRPr="00BD4BE5" w:rsidTr="00F545A6">
        <w:trPr>
          <w:tblHeader/>
          <w:jc w:val="center"/>
        </w:trPr>
        <w:tc>
          <w:tcPr>
            <w:tcW w:w="273" w:type="pct"/>
            <w:gridSpan w:val="2"/>
            <w:tcBorders>
              <w:top w:val="single" w:sz="4"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 п.п.</w:t>
            </w:r>
          </w:p>
        </w:tc>
        <w:tc>
          <w:tcPr>
            <w:tcW w:w="2455" w:type="pct"/>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Показатели</w:t>
            </w:r>
          </w:p>
        </w:tc>
        <w:tc>
          <w:tcPr>
            <w:tcW w:w="445" w:type="pct"/>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Ед. измерения</w:t>
            </w:r>
          </w:p>
        </w:tc>
        <w:tc>
          <w:tcPr>
            <w:tcW w:w="657" w:type="pct"/>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 xml:space="preserve">Существующее положение </w:t>
            </w:r>
          </w:p>
        </w:tc>
        <w:tc>
          <w:tcPr>
            <w:tcW w:w="550" w:type="pct"/>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Первая очередь</w:t>
            </w:r>
          </w:p>
          <w:p w:rsidR="00577143" w:rsidRPr="00BD4BE5" w:rsidRDefault="00577143" w:rsidP="00577143">
            <w:pPr>
              <w:autoSpaceDE w:val="0"/>
              <w:autoSpaceDN w:val="0"/>
              <w:jc w:val="center"/>
            </w:pPr>
          </w:p>
        </w:tc>
        <w:tc>
          <w:tcPr>
            <w:tcW w:w="621" w:type="pct"/>
            <w:tcBorders>
              <w:top w:val="single" w:sz="4"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r w:rsidRPr="00BD4BE5">
              <w:t>Проектное положение</w:t>
            </w:r>
          </w:p>
          <w:p w:rsidR="00577143" w:rsidRPr="00BD4BE5" w:rsidRDefault="00577143" w:rsidP="00577143">
            <w:pPr>
              <w:autoSpaceDE w:val="0"/>
              <w:autoSpaceDN w:val="0"/>
              <w:jc w:val="center"/>
            </w:pP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rPr>
                <w:b/>
                <w:bCs/>
              </w:rPr>
              <w:t>1</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rPr>
                <w:b/>
                <w:bCs/>
              </w:rPr>
              <w:t>Территория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vMerge w:val="restart"/>
            <w:tcBorders>
              <w:top w:val="single" w:sz="6" w:space="0" w:color="auto"/>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Площадь городского округа в установленных границах</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га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43111,88</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43111,88</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43111,88</w:t>
            </w:r>
          </w:p>
        </w:tc>
      </w:tr>
      <w:tr w:rsidR="00577143" w:rsidRPr="00BD4BE5" w:rsidTr="00F545A6">
        <w:trPr>
          <w:jc w:val="center"/>
        </w:trPr>
        <w:tc>
          <w:tcPr>
            <w:tcW w:w="273" w:type="pct"/>
            <w:gridSpan w:val="2"/>
            <w:vMerge/>
            <w:tcBorders>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Площадь населённого пункта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га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43111,88</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jc w:val="center"/>
            </w:pPr>
            <w:r w:rsidRPr="00BD4BE5">
              <w:t xml:space="preserve">41566,43 </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 xml:space="preserve">41566,43 </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rPr>
                <w:b/>
              </w:rPr>
            </w:pPr>
            <w:r w:rsidRPr="00BD4BE5">
              <w:rPr>
                <w:b/>
              </w:rPr>
              <w:t>по функциональному назначению</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trHeight w:val="522"/>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 xml:space="preserve">Индивидуальной жилой застройки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га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1164,68</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Малоэтажной жилой застройки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52,98</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roofErr w:type="spellStart"/>
            <w:r w:rsidRPr="00BD4BE5">
              <w:t>Среднеэтажной</w:t>
            </w:r>
            <w:proofErr w:type="spellEnd"/>
            <w:r w:rsidRPr="00BD4BE5">
              <w:t xml:space="preserve"> жилой застройки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422,21</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Многоэтажной жилой застройки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192,73</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Общественно-деловая зона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470,07</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городских лесов</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18390,61</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рекреационного назначения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130,45</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санитарно-защитного озеленения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187,84</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озеленения общего пользования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613,84</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rPr>
                <w:b/>
                <w:bCs/>
              </w:rPr>
            </w:pPr>
            <w:r w:rsidRPr="00BD4BE5">
              <w:t>Зона природно-ландшафтных территорий</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7412,93</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инженерной инфраструктуры</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rPr>
                <w:sz w:val="26"/>
                <w:szCs w:val="26"/>
              </w:rPr>
            </w:pPr>
            <w:r w:rsidRPr="00BD4BE5">
              <w:rPr>
                <w:sz w:val="26"/>
                <w:szCs w:val="26"/>
              </w:rPr>
              <w:t>116,58</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транспортной инфраструктуры</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rPr>
                <w:sz w:val="26"/>
                <w:szCs w:val="26"/>
              </w:rPr>
            </w:pPr>
            <w:r w:rsidRPr="00BD4BE5">
              <w:rPr>
                <w:sz w:val="26"/>
                <w:szCs w:val="26"/>
              </w:rPr>
              <w:t>1087,36</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железнодорожного транспорта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rPr>
                <w:sz w:val="26"/>
                <w:szCs w:val="26"/>
              </w:rPr>
            </w:pPr>
            <w:r w:rsidRPr="00BD4BE5">
              <w:rPr>
                <w:sz w:val="26"/>
                <w:szCs w:val="26"/>
              </w:rPr>
              <w:t>576,34</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производственного использования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5102,26</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коммунально-складских объектов</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513,37</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сельскохозяйственного использования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830,21</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Зоны специального назначения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288,54</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r w:rsidRPr="00BD4BE5">
              <w:t>Зона нарушенного рельефа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17,18</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autoSpaceDE w:val="0"/>
              <w:autoSpaceDN w:val="0"/>
              <w:jc w:val="center"/>
            </w:pPr>
            <w:r w:rsidRPr="00BD4BE5">
              <w:rPr>
                <w:b/>
                <w:bCs/>
              </w:rPr>
              <w:t>2</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rPr>
                <w:b/>
                <w:bCs/>
              </w:rPr>
              <w:t>Население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vMerge w:val="restart"/>
            <w:tcBorders>
              <w:top w:val="single" w:sz="6" w:space="0" w:color="auto"/>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 xml:space="preserve">Численность населения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тыс. чел.</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145,1</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142,1</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140,6</w:t>
            </w:r>
          </w:p>
        </w:tc>
      </w:tr>
      <w:tr w:rsidR="00577143" w:rsidRPr="00BD4BE5" w:rsidTr="00F545A6">
        <w:trPr>
          <w:jc w:val="center"/>
        </w:trPr>
        <w:tc>
          <w:tcPr>
            <w:tcW w:w="273" w:type="pct"/>
            <w:gridSpan w:val="2"/>
            <w:vMerge/>
            <w:tcBorders>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Возрастная структура населения: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100,0</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100,0</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100,0</w:t>
            </w:r>
          </w:p>
        </w:tc>
      </w:tr>
      <w:tr w:rsidR="00577143" w:rsidRPr="00BD4BE5" w:rsidTr="00F545A6">
        <w:trPr>
          <w:jc w:val="center"/>
        </w:trPr>
        <w:tc>
          <w:tcPr>
            <w:tcW w:w="273" w:type="pct"/>
            <w:gridSpan w:val="2"/>
            <w:vMerge/>
            <w:tcBorders>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дети до 15 лет</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pPr>
            <w:r w:rsidRPr="00BD4BE5">
              <w:t>18,7</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pPr>
            <w:r w:rsidRPr="00BD4BE5">
              <w:t>17,5</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15,9</w:t>
            </w:r>
          </w:p>
        </w:tc>
      </w:tr>
      <w:tr w:rsidR="00577143" w:rsidRPr="00BD4BE5" w:rsidTr="00F545A6">
        <w:trPr>
          <w:jc w:val="center"/>
        </w:trPr>
        <w:tc>
          <w:tcPr>
            <w:tcW w:w="273" w:type="pct"/>
            <w:gridSpan w:val="2"/>
            <w:vMerge/>
            <w:tcBorders>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pPr>
            <w:r w:rsidRPr="00BD4BE5">
              <w:t>население в трудоспособном возрасте (мужчины 16 - 59 лет, женщины 16 - 54 лет)</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pPr>
            <w:r w:rsidRPr="00BD4BE5">
              <w:t>55,1</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pPr>
            <w:r w:rsidRPr="00BD4BE5">
              <w:t>53,3</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53,3</w:t>
            </w:r>
          </w:p>
        </w:tc>
      </w:tr>
      <w:tr w:rsidR="00577143" w:rsidRPr="00BD4BE5" w:rsidTr="00F545A6">
        <w:trPr>
          <w:jc w:val="center"/>
        </w:trPr>
        <w:tc>
          <w:tcPr>
            <w:tcW w:w="273" w:type="pct"/>
            <w:gridSpan w:val="2"/>
            <w:vMerge/>
            <w:tcBorders>
              <w:left w:val="single" w:sz="4" w:space="0" w:color="auto"/>
              <w:bottom w:val="single" w:sz="6" w:space="0" w:color="auto"/>
              <w:right w:val="single" w:sz="6" w:space="0" w:color="auto"/>
            </w:tcBorders>
            <w:vAlign w:val="center"/>
          </w:tcPr>
          <w:p w:rsidR="00577143" w:rsidRPr="00BD4BE5" w:rsidRDefault="00577143" w:rsidP="00577143"/>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pPr>
            <w:r w:rsidRPr="00BD4BE5">
              <w:t>население старше трудоспособного возраста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pPr>
            <w:r w:rsidRPr="00BD4BE5">
              <w:t>27,5</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pPr>
            <w:r w:rsidRPr="00BD4BE5">
              <w:t>28,1</w:t>
            </w: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pPr>
            <w:r w:rsidRPr="00BD4BE5">
              <w:t>30,0</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rPr>
                <w:b/>
                <w:bCs/>
              </w:rPr>
              <w:t>3</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rPr>
                <w:b/>
                <w:bCs/>
              </w:rPr>
              <w:t>Жилищный фонд</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vMerge w:val="restart"/>
            <w:tcBorders>
              <w:top w:val="single" w:sz="6" w:space="0" w:color="auto"/>
              <w:left w:val="single" w:sz="4" w:space="0" w:color="auto"/>
              <w:right w:val="single" w:sz="6" w:space="0" w:color="auto"/>
            </w:tcBorders>
            <w:vAlign w:val="center"/>
          </w:tcPr>
          <w:p w:rsidR="00577143" w:rsidRPr="00BD4BE5" w:rsidRDefault="00577143" w:rsidP="00577143">
            <w:pPr>
              <w:jc w:val="center"/>
            </w:pPr>
            <w:r w:rsidRPr="00BD4BE5">
              <w:t>3.1</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pPr>
            <w:r w:rsidRPr="00BD4BE5">
              <w:t>Жилищный фонд -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тыс. кв</w:t>
            </w:r>
            <w:proofErr w:type="gramStart"/>
            <w:r w:rsidRPr="00BD4BE5">
              <w:t>.м</w:t>
            </w:r>
            <w:proofErr w:type="gramEnd"/>
            <w:r w:rsidRPr="00BD4BE5">
              <w:t xml:space="preserve"> общей площади квартир</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3576,7</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lang w:val="en-US"/>
              </w:rPr>
            </w:pPr>
            <w:r w:rsidRPr="00BD4BE5">
              <w:t>3836,7</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r w:rsidRPr="00BD4BE5">
              <w:t>4499,2</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pPr>
            <w:r w:rsidRPr="00BD4BE5">
              <w:t>В том числе: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vMerge w:val="restart"/>
            <w:tcBorders>
              <w:left w:val="single" w:sz="4" w:space="0" w:color="auto"/>
              <w:right w:val="single" w:sz="6" w:space="0" w:color="auto"/>
            </w:tcBorders>
            <w:vAlign w:val="center"/>
          </w:tcPr>
          <w:p w:rsidR="00577143" w:rsidRPr="00BD4BE5" w:rsidRDefault="00577143" w:rsidP="00577143">
            <w:pPr>
              <w:jc w:val="center"/>
            </w:pPr>
            <w:r w:rsidRPr="00BD4BE5">
              <w:t>3.2</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Из общего жилищного фонда: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vMerge/>
            <w:tcBorders>
              <w:left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 xml:space="preserve">в многоэтажных домах (9 и более </w:t>
            </w:r>
            <w:proofErr w:type="spellStart"/>
            <w:r w:rsidRPr="00BD4BE5">
              <w:t>эт</w:t>
            </w:r>
            <w:proofErr w:type="spellEnd"/>
            <w:r w:rsidRPr="00BD4BE5">
              <w:t>.)</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517,8</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999,7</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1153,1</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 xml:space="preserve">в домах средней этажности (4-8 </w:t>
            </w:r>
            <w:proofErr w:type="spellStart"/>
            <w:r w:rsidRPr="00BD4BE5">
              <w:t>эт</w:t>
            </w:r>
            <w:proofErr w:type="spellEnd"/>
            <w:r w:rsidRPr="00BD4BE5">
              <w:t>.)</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1865,4</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1801,4</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1651,7</w:t>
            </w:r>
          </w:p>
        </w:tc>
      </w:tr>
      <w:tr w:rsidR="00577143" w:rsidRPr="00BD4BE5" w:rsidTr="00F545A6">
        <w:trPr>
          <w:jc w:val="center"/>
        </w:trPr>
        <w:tc>
          <w:tcPr>
            <w:tcW w:w="273" w:type="pct"/>
            <w:gridSpan w:val="2"/>
            <w:vMerge/>
            <w:tcBorders>
              <w:left w:val="single" w:sz="4" w:space="0" w:color="auto"/>
              <w:right w:val="single" w:sz="6" w:space="0" w:color="auto"/>
            </w:tcBorders>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 xml:space="preserve">в малоэтажных многоквартирных домах (1-3 </w:t>
            </w:r>
            <w:proofErr w:type="spellStart"/>
            <w:r w:rsidRPr="00BD4BE5">
              <w:t>эт</w:t>
            </w:r>
            <w:proofErr w:type="spellEnd"/>
            <w:r w:rsidRPr="00BD4BE5">
              <w:t>.)</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558,3</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75,8</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70,3</w:t>
            </w:r>
          </w:p>
        </w:tc>
      </w:tr>
      <w:tr w:rsidR="00577143" w:rsidRPr="00BD4BE5" w:rsidTr="00F545A6">
        <w:trPr>
          <w:jc w:val="center"/>
        </w:trPr>
        <w:tc>
          <w:tcPr>
            <w:tcW w:w="273" w:type="pct"/>
            <w:gridSpan w:val="2"/>
            <w:vMerge/>
            <w:tcBorders>
              <w:left w:val="single" w:sz="4" w:space="0" w:color="auto"/>
              <w:bottom w:val="single" w:sz="6" w:space="0" w:color="auto"/>
              <w:right w:val="single" w:sz="6" w:space="0" w:color="auto"/>
            </w:tcBorders>
            <w:vAlign w:val="center"/>
          </w:tcPr>
          <w:p w:rsidR="00577143" w:rsidRPr="00BD4BE5" w:rsidRDefault="00577143"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 xml:space="preserve">в индивидуальных жилых домах с </w:t>
            </w:r>
            <w:proofErr w:type="spellStart"/>
            <w:r w:rsidRPr="00BD4BE5">
              <w:t>приквартирными</w:t>
            </w:r>
            <w:proofErr w:type="spellEnd"/>
            <w:r w:rsidRPr="00BD4BE5">
              <w:t xml:space="preserve"> земельными участками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635,6</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959,8</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1624,1</w:t>
            </w:r>
          </w:p>
        </w:tc>
      </w:tr>
      <w:tr w:rsidR="00577143" w:rsidRPr="00BD4BE5" w:rsidTr="00F545A6">
        <w:trPr>
          <w:jc w:val="center"/>
        </w:trPr>
        <w:tc>
          <w:tcPr>
            <w:tcW w:w="273" w:type="pct"/>
            <w:gridSpan w:val="2"/>
            <w:tcBorders>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t>3.3</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Средняя обеспеченность населения общей площадью квартир</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кв</w:t>
            </w:r>
            <w:proofErr w:type="gramStart"/>
            <w:r w:rsidRPr="00BD4BE5">
              <w:t>.м</w:t>
            </w:r>
            <w:proofErr w:type="gramEnd"/>
            <w:r w:rsidRPr="00BD4BE5">
              <w:t>/чел.</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24,6</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27,0</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32,0</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rPr>
                <w:b/>
                <w:bCs/>
              </w:rPr>
              <w:t>4</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rPr>
                <w:b/>
                <w:bCs/>
              </w:rPr>
              <w:t>Объекты социального и культурно-бытового обслуживания населения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4.1</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Дошкольные образовательные организации,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место</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10652</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12462</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13952</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t>4.2</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Общеобразовательные организации,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14200</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17844</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19134</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autoSpaceDE w:val="0"/>
              <w:autoSpaceDN w:val="0"/>
              <w:jc w:val="center"/>
            </w:pPr>
            <w:r w:rsidRPr="00BD4BE5">
              <w:t>4.3</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Амбулаторно-поликлинические учреждения,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посещения в смену</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3119</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3369</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3369</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autoSpaceDE w:val="0"/>
              <w:autoSpaceDN w:val="0"/>
              <w:jc w:val="center"/>
            </w:pPr>
            <w:r w:rsidRPr="00BD4BE5">
              <w:t>4.4</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Больничные учреждения,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койка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1127</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1167</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1767</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4.5</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Спортивные залы общего пользования,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кв</w:t>
            </w:r>
            <w:proofErr w:type="gramStart"/>
            <w:r w:rsidRPr="00BD4BE5">
              <w:t>.м</w:t>
            </w:r>
            <w:proofErr w:type="gramEnd"/>
            <w:r w:rsidRPr="00BD4BE5">
              <w:t xml:space="preserve"> площади пола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6225</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7825</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9845</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4.6</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Бассейны общего пользования,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кв</w:t>
            </w:r>
            <w:proofErr w:type="gramStart"/>
            <w:r w:rsidRPr="00BD4BE5">
              <w:t>.м</w:t>
            </w:r>
            <w:proofErr w:type="gramEnd"/>
            <w:r w:rsidRPr="00BD4BE5">
              <w:t xml:space="preserve"> зеркала воды</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1338</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2338</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3518</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4.7</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Учреждения культуры клубного типа,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объектов</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4</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6</w:t>
            </w:r>
          </w:p>
        </w:tc>
        <w:tc>
          <w:tcPr>
            <w:tcW w:w="621" w:type="pct"/>
            <w:tcBorders>
              <w:top w:val="single" w:sz="6" w:space="0" w:color="auto"/>
              <w:left w:val="single" w:sz="6" w:space="0" w:color="auto"/>
              <w:bottom w:val="single" w:sz="6" w:space="0" w:color="auto"/>
              <w:right w:val="single" w:sz="4" w:space="0" w:color="auto"/>
            </w:tcBorders>
          </w:tcPr>
          <w:p w:rsidR="00577143" w:rsidRPr="00BD4BE5" w:rsidRDefault="00577143" w:rsidP="00577143">
            <w:pPr>
              <w:jc w:val="center"/>
            </w:pPr>
            <w:r w:rsidRPr="00BD4BE5">
              <w:t>6</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4.8</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Массовые библиотеки,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объектов</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11</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pPr>
            <w:r w:rsidRPr="00BD4BE5">
              <w:t>11</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pPr>
            <w:r w:rsidRPr="00BD4BE5">
              <w:t>11</w:t>
            </w:r>
          </w:p>
        </w:tc>
      </w:tr>
      <w:tr w:rsidR="00F545A6"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rPr>
                <w:b/>
                <w:bCs/>
              </w:rPr>
              <w:t>5</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rPr>
                <w:b/>
                <w:bCs/>
              </w:rPr>
              <w:t>Транспортная инфраструктура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124994">
            <w:pPr>
              <w:autoSpaceDE w:val="0"/>
              <w:autoSpaceDN w:val="0"/>
              <w:jc w:val="center"/>
            </w:pPr>
          </w:p>
        </w:tc>
      </w:tr>
      <w:tr w:rsidR="00F545A6" w:rsidRPr="00BD4BE5" w:rsidTr="00F545A6">
        <w:trPr>
          <w:jc w:val="center"/>
        </w:trPr>
        <w:tc>
          <w:tcPr>
            <w:tcW w:w="273" w:type="pct"/>
            <w:gridSpan w:val="2"/>
            <w:vMerge w:val="restar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jc w:val="center"/>
            </w:pPr>
            <w:r w:rsidRPr="00BD4BE5">
              <w:t>5.1</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both"/>
            </w:pPr>
            <w:r w:rsidRPr="00BD4BE5">
              <w:t>Протяженность линий общественного пассажирского транспорта</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t>км</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t>106</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t>114,64</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124994">
            <w:pPr>
              <w:autoSpaceDE w:val="0"/>
              <w:autoSpaceDN w:val="0"/>
              <w:jc w:val="center"/>
            </w:pPr>
            <w:r w:rsidRPr="00BD4BE5">
              <w:t>117,41</w:t>
            </w: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 xml:space="preserve">Протяженность автомобильных дорог всего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км</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201,55</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r w:rsidRPr="00BD4BE5">
              <w:t>229,49</w:t>
            </w: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В том числе: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 xml:space="preserve">Магистральные улицы общегородского значения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53,56</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r w:rsidRPr="00BD4BE5">
              <w:t>54,9</w:t>
            </w: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Магистральные улицы районного значения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73,62</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r w:rsidRPr="00BD4BE5">
              <w:t>78,82</w:t>
            </w: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Улицы в зонах жилой застройки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62,94</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r w:rsidRPr="00BD4BE5">
              <w:t>84,34</w:t>
            </w: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Улицы и дороги в производственных зонах</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11,43</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r w:rsidRPr="00BD4BE5">
              <w:t>11,43</w:t>
            </w:r>
          </w:p>
        </w:tc>
      </w:tr>
      <w:tr w:rsidR="00F545A6" w:rsidRPr="00BD4BE5" w:rsidTr="00F545A6">
        <w:trPr>
          <w:jc w:val="center"/>
        </w:trPr>
        <w:tc>
          <w:tcPr>
            <w:tcW w:w="273" w:type="pct"/>
            <w:gridSpan w:val="2"/>
            <w:vMerge/>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jc w:val="center"/>
            </w:pP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both"/>
            </w:pPr>
            <w:r w:rsidRPr="00BD4BE5">
              <w:t>Плотность дорожной сети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км/км</w:t>
            </w:r>
            <w:proofErr w:type="gramStart"/>
            <w:r w:rsidRPr="00BD4BE5">
              <w:rPr>
                <w:vertAlign w:val="superscript"/>
              </w:rPr>
              <w:t>2</w:t>
            </w:r>
            <w:proofErr w:type="gramEnd"/>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4,05</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577143">
            <w:pPr>
              <w:autoSpaceDE w:val="0"/>
              <w:autoSpaceDN w:val="0"/>
              <w:jc w:val="center"/>
            </w:pPr>
            <w:r w:rsidRPr="00BD4BE5">
              <w:t>5,07</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577143">
            <w:pPr>
              <w:autoSpaceDE w:val="0"/>
              <w:autoSpaceDN w:val="0"/>
              <w:jc w:val="center"/>
            </w:pPr>
            <w:r w:rsidRPr="00BD4BE5">
              <w:t>5,07</w:t>
            </w:r>
          </w:p>
        </w:tc>
      </w:tr>
      <w:tr w:rsidR="00F545A6"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jc w:val="center"/>
            </w:pPr>
            <w:r w:rsidRPr="00BD4BE5">
              <w:t>5.2</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both"/>
            </w:pPr>
            <w:r w:rsidRPr="00BD4BE5">
              <w:t>Обеспеченность населения индивидуальными легковыми автомобилями (на 1000 жителей)</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t>автомобилей</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t>нет данных</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45A6" w:rsidRPr="00BD4BE5" w:rsidRDefault="00F545A6" w:rsidP="00124994">
            <w:pPr>
              <w:autoSpaceDE w:val="0"/>
              <w:autoSpaceDN w:val="0"/>
              <w:jc w:val="center"/>
            </w:pPr>
            <w:r w:rsidRPr="00BD4BE5">
              <w:t>350</w:t>
            </w:r>
          </w:p>
        </w:tc>
        <w:tc>
          <w:tcPr>
            <w:tcW w:w="621" w:type="pct"/>
            <w:tcBorders>
              <w:top w:val="single" w:sz="6" w:space="0" w:color="auto"/>
              <w:left w:val="single" w:sz="6" w:space="0" w:color="auto"/>
              <w:bottom w:val="single" w:sz="6" w:space="0" w:color="auto"/>
              <w:right w:val="single" w:sz="4" w:space="0" w:color="auto"/>
            </w:tcBorders>
            <w:vAlign w:val="center"/>
          </w:tcPr>
          <w:p w:rsidR="00F545A6" w:rsidRPr="00BD4BE5" w:rsidRDefault="00F545A6" w:rsidP="00124994">
            <w:pPr>
              <w:autoSpaceDE w:val="0"/>
              <w:autoSpaceDN w:val="0"/>
              <w:jc w:val="center"/>
            </w:pPr>
            <w:r w:rsidRPr="00BD4BE5">
              <w:t>400</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
              </w:rPr>
            </w:pPr>
            <w:r w:rsidRPr="00BD4BE5">
              <w:rPr>
                <w:b/>
              </w:rPr>
              <w:t>6</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pPr>
            <w:r w:rsidRPr="00BD4BE5">
              <w:rPr>
                <w:b/>
                <w:bCs/>
              </w:rPr>
              <w:t>Инженерная инфраструктура и благоустройство территории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t>6.1</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 xml:space="preserve">Водоснабжение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r w:rsidRPr="00BD4BE5">
              <w:t>6.1.1</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Водопотребление -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тыс. куб. м/</w:t>
            </w:r>
            <w:proofErr w:type="spellStart"/>
            <w:r w:rsidRPr="00BD4BE5">
              <w:t>сут</w:t>
            </w:r>
            <w:proofErr w:type="spellEnd"/>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54,445</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53,210</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r w:rsidRPr="00BD4BE5">
              <w:rPr>
                <w:bCs/>
              </w:rPr>
              <w:t>52,651</w:t>
            </w: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t>6.2</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Водоотведение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rPr>
                <w:bCs/>
              </w:rP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rPr>
                <w:bCs/>
              </w:rPr>
            </w:pP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rPr>
                <w:bCs/>
              </w:rPr>
            </w:pP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pPr>
            <w:r w:rsidRPr="00BD4BE5">
              <w:t>6.2.1</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Водоотведение -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тыс. куб. м/</w:t>
            </w:r>
            <w:proofErr w:type="spellStart"/>
            <w:r w:rsidRPr="00BD4BE5">
              <w:t>сут</w:t>
            </w:r>
            <w:proofErr w:type="spellEnd"/>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17,775</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24,479</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r w:rsidRPr="00BD4BE5">
              <w:rPr>
                <w:bCs/>
              </w:rPr>
              <w:t>26,475</w:t>
            </w: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rPr>
                <w:bCs/>
              </w:rPr>
            </w:pPr>
            <w:r w:rsidRPr="00BD4BE5">
              <w:rPr>
                <w:bCs/>
              </w:rPr>
              <w:t>6.3</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rPr>
                <w:bCs/>
              </w:rPr>
            </w:pPr>
            <w:r w:rsidRPr="00BD4BE5">
              <w:rPr>
                <w:bCs/>
              </w:rPr>
              <w:t>Энергоснабжение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bCs/>
              </w:rP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rPr>
                <w:bCs/>
              </w:rPr>
            </w:pPr>
            <w:r w:rsidRPr="00BD4BE5">
              <w:rPr>
                <w:bCs/>
              </w:rPr>
              <w:lastRenderedPageBreak/>
              <w:t>6.3.1</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rPr>
                <w:bCs/>
              </w:rPr>
            </w:pPr>
            <w:r w:rsidRPr="00BD4BE5">
              <w:rPr>
                <w:bCs/>
              </w:rPr>
              <w:t>Потребность в электроэнергии -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bCs/>
              </w:rPr>
            </w:pPr>
            <w:r w:rsidRPr="00BD4BE5">
              <w:rPr>
                <w:bCs/>
              </w:rPr>
              <w:t>тыс</w:t>
            </w:r>
            <w:proofErr w:type="gramStart"/>
            <w:r w:rsidRPr="00BD4BE5">
              <w:rPr>
                <w:bCs/>
              </w:rPr>
              <w:t>.к</w:t>
            </w:r>
            <w:proofErr w:type="gramEnd"/>
            <w:r w:rsidRPr="00BD4BE5">
              <w:rPr>
                <w:bCs/>
              </w:rPr>
              <w:t>Вт*ч/год</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60,041</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58,800</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r w:rsidRPr="00BD4BE5">
              <w:rPr>
                <w:bCs/>
              </w:rPr>
              <w:t>58,179</w:t>
            </w: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rPr>
                <w:bCs/>
              </w:rPr>
            </w:pPr>
            <w:r w:rsidRPr="00BD4BE5">
              <w:rPr>
                <w:bCs/>
              </w:rPr>
              <w:t>6.4</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rPr>
                <w:bCs/>
              </w:rPr>
            </w:pPr>
            <w:r w:rsidRPr="00BD4BE5">
              <w:rPr>
                <w:bCs/>
              </w:rPr>
              <w:t>Газоснабжение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bCs/>
              </w:rP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rPr>
                <w:bCs/>
              </w:rPr>
            </w:pPr>
            <w:r w:rsidRPr="00BD4BE5">
              <w:rPr>
                <w:bCs/>
              </w:rPr>
              <w:t>6.4.1</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rPr>
                <w:bCs/>
              </w:rPr>
            </w:pPr>
            <w:r w:rsidRPr="00BD4BE5">
              <w:rPr>
                <w:bCs/>
              </w:rPr>
              <w:t>Газоснабжение -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bCs/>
              </w:rPr>
            </w:pPr>
            <w:r w:rsidRPr="00BD4BE5">
              <w:rPr>
                <w:bCs/>
              </w:rPr>
              <w:t>тыс. куб. м/год</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29150</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46237,5</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r w:rsidRPr="00BD4BE5">
              <w:rPr>
                <w:bCs/>
              </w:rPr>
              <w:t>48262,5</w:t>
            </w: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rPr>
                <w:bCs/>
              </w:rPr>
            </w:pPr>
            <w:r w:rsidRPr="00BD4BE5">
              <w:rPr>
                <w:bCs/>
              </w:rPr>
              <w:t>6.5</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rPr>
                <w:bCs/>
              </w:rPr>
            </w:pPr>
            <w:r w:rsidRPr="00BD4BE5">
              <w:rPr>
                <w:bCs/>
              </w:rPr>
              <w:t>Теплоснабжение</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bCs/>
              </w:rPr>
            </w:pP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rPr>
                <w:bCs/>
              </w:rP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577143" w:rsidRPr="00BD4BE5" w:rsidRDefault="00577143" w:rsidP="00577143">
            <w:pPr>
              <w:jc w:val="center"/>
              <w:rPr>
                <w:bCs/>
              </w:rPr>
            </w:pPr>
          </w:p>
        </w:tc>
        <w:tc>
          <w:tcPr>
            <w:tcW w:w="621" w:type="pct"/>
            <w:tcBorders>
              <w:top w:val="single" w:sz="6" w:space="0" w:color="auto"/>
              <w:left w:val="single" w:sz="6" w:space="0" w:color="auto"/>
              <w:bottom w:val="single" w:sz="6" w:space="0" w:color="auto"/>
              <w:right w:val="single" w:sz="4" w:space="0" w:color="auto"/>
            </w:tcBorders>
            <w:vAlign w:val="bottom"/>
          </w:tcPr>
          <w:p w:rsidR="00577143" w:rsidRPr="00BD4BE5" w:rsidRDefault="00577143" w:rsidP="00577143">
            <w:pPr>
              <w:jc w:val="center"/>
              <w:rPr>
                <w:bCs/>
              </w:rPr>
            </w:pPr>
          </w:p>
        </w:tc>
      </w:tr>
      <w:tr w:rsidR="00577143" w:rsidRPr="00BD4BE5" w:rsidTr="00577143">
        <w:trPr>
          <w:jc w:val="center"/>
        </w:trPr>
        <w:tc>
          <w:tcPr>
            <w:tcW w:w="256" w:type="pct"/>
            <w:tcBorders>
              <w:top w:val="single" w:sz="6" w:space="0" w:color="auto"/>
              <w:left w:val="single" w:sz="4" w:space="0" w:color="auto"/>
              <w:bottom w:val="single" w:sz="6" w:space="0" w:color="auto"/>
              <w:right w:val="single" w:sz="6" w:space="0" w:color="auto"/>
            </w:tcBorders>
            <w:vAlign w:val="center"/>
          </w:tcPr>
          <w:p w:rsidR="00577143" w:rsidRPr="00BD4BE5" w:rsidRDefault="00577143" w:rsidP="00577143">
            <w:pPr>
              <w:jc w:val="center"/>
              <w:rPr>
                <w:bCs/>
              </w:rPr>
            </w:pPr>
            <w:r w:rsidRPr="00BD4BE5">
              <w:rPr>
                <w:bCs/>
              </w:rPr>
              <w:t>6.5.1</w:t>
            </w:r>
          </w:p>
        </w:tc>
        <w:tc>
          <w:tcPr>
            <w:tcW w:w="2471" w:type="pct"/>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rPr>
                <w:bCs/>
              </w:rPr>
            </w:pPr>
            <w:r w:rsidRPr="00BD4BE5">
              <w:rPr>
                <w:bCs/>
              </w:rPr>
              <w:t>Теплоснабжение - всего</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rPr>
                <w:bCs/>
              </w:rPr>
            </w:pPr>
            <w:r w:rsidRPr="00BD4BE5">
              <w:rPr>
                <w:bCs/>
              </w:rPr>
              <w:t>МВт</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421,10</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Cs/>
              </w:rPr>
            </w:pPr>
            <w:r w:rsidRPr="00BD4BE5">
              <w:rPr>
                <w:bCs/>
              </w:rPr>
              <w:t>386,46</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jc w:val="center"/>
              <w:rPr>
                <w:bCs/>
              </w:rPr>
            </w:pPr>
            <w:r w:rsidRPr="00BD4BE5">
              <w:rPr>
                <w:bCs/>
              </w:rPr>
              <w:t>394,61</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6.5</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pPr>
            <w:r w:rsidRPr="00BD4BE5">
              <w:t>Санитарная очистка территорий</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 </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6.5.1</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 xml:space="preserve">Полигоны ТБО </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га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11,54</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46,88</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r w:rsidRPr="00BD4BE5">
              <w:t>46,88</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r w:rsidRPr="00BD4BE5">
              <w:t>6.5.2</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Свалки</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га</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w:t>
            </w: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r w:rsidRPr="00BD4BE5">
              <w:t>-</w:t>
            </w:r>
          </w:p>
        </w:tc>
      </w:tr>
      <w:tr w:rsidR="00577143" w:rsidRPr="00BD4BE5" w:rsidTr="00F545A6">
        <w:trPr>
          <w:jc w:val="center"/>
        </w:trPr>
        <w:tc>
          <w:tcPr>
            <w:tcW w:w="273" w:type="pct"/>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jc w:val="center"/>
              <w:rPr>
                <w:b/>
              </w:rPr>
            </w:pPr>
            <w:r w:rsidRPr="00BD4BE5">
              <w:rPr>
                <w:b/>
              </w:rPr>
              <w:t>7</w:t>
            </w:r>
          </w:p>
        </w:tc>
        <w:tc>
          <w:tcPr>
            <w:tcW w:w="245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rPr>
                <w:b/>
                <w:bCs/>
              </w:rPr>
              <w:t>Ритуальное обслуживание населения</w:t>
            </w:r>
          </w:p>
        </w:tc>
        <w:tc>
          <w:tcPr>
            <w:tcW w:w="445"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 </w:t>
            </w:r>
          </w:p>
        </w:tc>
        <w:tc>
          <w:tcPr>
            <w:tcW w:w="65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5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p>
        </w:tc>
        <w:tc>
          <w:tcPr>
            <w:tcW w:w="621" w:type="pct"/>
            <w:tcBorders>
              <w:top w:val="single" w:sz="6" w:space="0" w:color="auto"/>
              <w:left w:val="single" w:sz="6" w:space="0" w:color="auto"/>
              <w:bottom w:val="single" w:sz="6" w:space="0" w:color="auto"/>
              <w:right w:val="single" w:sz="4" w:space="0" w:color="auto"/>
            </w:tcBorders>
            <w:vAlign w:val="center"/>
          </w:tcPr>
          <w:p w:rsidR="00577143" w:rsidRPr="00BD4BE5" w:rsidRDefault="00577143" w:rsidP="00577143">
            <w:pPr>
              <w:autoSpaceDE w:val="0"/>
              <w:autoSpaceDN w:val="0"/>
              <w:jc w:val="center"/>
            </w:pPr>
          </w:p>
        </w:tc>
      </w:tr>
      <w:tr w:rsidR="00577143" w:rsidRPr="00BD4BE5" w:rsidTr="00F545A6">
        <w:trPr>
          <w:jc w:val="center"/>
        </w:trPr>
        <w:tc>
          <w:tcPr>
            <w:tcW w:w="273" w:type="pct"/>
            <w:gridSpan w:val="2"/>
            <w:tcBorders>
              <w:top w:val="single" w:sz="6" w:space="0" w:color="auto"/>
              <w:left w:val="single" w:sz="4" w:space="0" w:color="auto"/>
              <w:bottom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7.1</w:t>
            </w:r>
          </w:p>
        </w:tc>
        <w:tc>
          <w:tcPr>
            <w:tcW w:w="2455"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both"/>
            </w:pPr>
            <w:r w:rsidRPr="00BD4BE5">
              <w:t>Общая площадь кладбищ (действующих)</w:t>
            </w:r>
          </w:p>
        </w:tc>
        <w:tc>
          <w:tcPr>
            <w:tcW w:w="445"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га</w:t>
            </w:r>
          </w:p>
        </w:tc>
        <w:tc>
          <w:tcPr>
            <w:tcW w:w="657"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117,5</w:t>
            </w:r>
          </w:p>
        </w:tc>
        <w:tc>
          <w:tcPr>
            <w:tcW w:w="550"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577143" w:rsidRPr="00BD4BE5" w:rsidRDefault="00577143" w:rsidP="00577143">
            <w:pPr>
              <w:autoSpaceDE w:val="0"/>
              <w:autoSpaceDN w:val="0"/>
              <w:jc w:val="center"/>
            </w:pPr>
            <w:r w:rsidRPr="00BD4BE5">
              <w:t>157,51</w:t>
            </w:r>
          </w:p>
        </w:tc>
        <w:tc>
          <w:tcPr>
            <w:tcW w:w="621" w:type="pct"/>
            <w:tcBorders>
              <w:top w:val="single" w:sz="6" w:space="0" w:color="auto"/>
              <w:left w:val="single" w:sz="6" w:space="0" w:color="auto"/>
              <w:bottom w:val="single" w:sz="4" w:space="0" w:color="auto"/>
              <w:right w:val="single" w:sz="4" w:space="0" w:color="auto"/>
            </w:tcBorders>
            <w:vAlign w:val="center"/>
          </w:tcPr>
          <w:p w:rsidR="00577143" w:rsidRPr="00BD4BE5" w:rsidRDefault="00577143" w:rsidP="00577143">
            <w:pPr>
              <w:autoSpaceDE w:val="0"/>
              <w:autoSpaceDN w:val="0"/>
              <w:jc w:val="center"/>
            </w:pPr>
            <w:r w:rsidRPr="00BD4BE5">
              <w:t>157,51</w:t>
            </w:r>
          </w:p>
        </w:tc>
      </w:tr>
    </w:tbl>
    <w:p w:rsidR="0070074A" w:rsidRPr="00BD4BE5" w:rsidRDefault="0070074A" w:rsidP="008D540E">
      <w:pPr>
        <w:rPr>
          <w:rFonts w:eastAsia="Calibri"/>
          <w:lang w:eastAsia="en-US"/>
        </w:rPr>
      </w:pPr>
    </w:p>
    <w:bookmarkEnd w:id="1"/>
    <w:p w:rsidR="0070074A" w:rsidRPr="00BD4BE5" w:rsidRDefault="003E161C" w:rsidP="008D540E">
      <w:pPr>
        <w:rPr>
          <w:rFonts w:eastAsia="Calibri"/>
          <w:lang w:eastAsia="en-US"/>
        </w:rPr>
      </w:pPr>
      <w:r w:rsidRPr="00BD4BE5">
        <w:rPr>
          <w:rFonts w:eastAsia="Calibri"/>
          <w:lang w:eastAsia="en-US"/>
        </w:rPr>
        <w:t>* - площадь городского поселения уточнена проектом по материалам единого государственного реестра недвижимости (ЕГРН)</w:t>
      </w:r>
    </w:p>
    <w:sectPr w:rsidR="0070074A" w:rsidRPr="00BD4BE5" w:rsidSect="00024C8C">
      <w:pgSz w:w="11906" w:h="16838"/>
      <w:pgMar w:top="1134" w:right="567" w:bottom="1134"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89" w:rsidRDefault="008D0E89">
      <w:r>
        <w:separator/>
      </w:r>
    </w:p>
  </w:endnote>
  <w:endnote w:type="continuationSeparator" w:id="0">
    <w:p w:rsidR="008D0E89" w:rsidRDefault="008D0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665C31">
    <w:pPr>
      <w:pStyle w:val="af1"/>
      <w:jc w:val="center"/>
    </w:pPr>
    <w:fldSimple w:instr=" PAGE   \* MERGEFORMAT ">
      <w:r w:rsidR="00577143">
        <w:rPr>
          <w:noProof/>
        </w:rPr>
        <w:t>55</w:t>
      </w:r>
    </w:fldSimple>
  </w:p>
  <w:p w:rsidR="00577143" w:rsidRDefault="0057714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665C31" w:rsidP="008706D9">
    <w:pPr>
      <w:pStyle w:val="af1"/>
      <w:framePr w:wrap="around" w:vAnchor="text" w:hAnchor="margin" w:xAlign="right" w:y="1"/>
      <w:rPr>
        <w:rStyle w:val="af3"/>
      </w:rPr>
    </w:pPr>
    <w:r>
      <w:rPr>
        <w:rStyle w:val="af3"/>
      </w:rPr>
      <w:fldChar w:fldCharType="begin"/>
    </w:r>
    <w:r w:rsidR="00577143">
      <w:rPr>
        <w:rStyle w:val="af3"/>
      </w:rPr>
      <w:instrText xml:space="preserve">PAGE  </w:instrText>
    </w:r>
    <w:r>
      <w:rPr>
        <w:rStyle w:val="af3"/>
      </w:rPr>
      <w:fldChar w:fldCharType="end"/>
    </w:r>
  </w:p>
  <w:p w:rsidR="00577143" w:rsidRDefault="00577143" w:rsidP="008706D9">
    <w:pPr>
      <w:pStyle w:val="af1"/>
      <w:ind w:right="360"/>
    </w:pPr>
  </w:p>
  <w:p w:rsidR="00577143" w:rsidRDefault="00577143"/>
  <w:p w:rsidR="00577143" w:rsidRDefault="005771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577143">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665C31" w:rsidP="005328F0">
    <w:pPr>
      <w:pStyle w:val="af1"/>
      <w:framePr w:wrap="around" w:vAnchor="text" w:hAnchor="margin" w:xAlign="right" w:y="1"/>
      <w:rPr>
        <w:rStyle w:val="af3"/>
      </w:rPr>
    </w:pPr>
    <w:r>
      <w:rPr>
        <w:rStyle w:val="af3"/>
      </w:rPr>
      <w:fldChar w:fldCharType="begin"/>
    </w:r>
    <w:r w:rsidR="00577143">
      <w:rPr>
        <w:rStyle w:val="af3"/>
      </w:rPr>
      <w:instrText xml:space="preserve">PAGE  </w:instrText>
    </w:r>
    <w:r>
      <w:rPr>
        <w:rStyle w:val="af3"/>
      </w:rPr>
      <w:fldChar w:fldCharType="end"/>
    </w:r>
  </w:p>
  <w:p w:rsidR="00577143" w:rsidRDefault="00577143" w:rsidP="005328F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89" w:rsidRDefault="008D0E89">
      <w:r>
        <w:separator/>
      </w:r>
    </w:p>
  </w:footnote>
  <w:footnote w:type="continuationSeparator" w:id="0">
    <w:p w:rsidR="008D0E89" w:rsidRDefault="008D0E89">
      <w:r>
        <w:continuationSeparator/>
      </w:r>
    </w:p>
  </w:footnote>
  <w:footnote w:id="1">
    <w:p w:rsidR="00577143" w:rsidRDefault="00577143" w:rsidP="00D944BB">
      <w:pPr>
        <w:pStyle w:val="afffffff7"/>
        <w:jc w:val="both"/>
      </w:pPr>
      <w:r>
        <w:rPr>
          <w:rStyle w:val="a7"/>
        </w:rPr>
        <w:footnoteRef/>
      </w:r>
      <w:r>
        <w:t xml:space="preserve"> Функциональная зона – территориальная зона с ясно выраженной преобладающей функцией её градостроительного использования – например, селитебная зона, производственная зона, коммунально-складская зона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577143" w:rsidP="00953BE6">
    <w:pPr>
      <w:pStyle w:val="af6"/>
      <w:pBdr>
        <w:between w:val="single" w:sz="4" w:space="1" w:color="4F81BD"/>
      </w:pBdr>
      <w:spacing w:line="276" w:lineRule="auto"/>
      <w:jc w:val="center"/>
      <w:rPr>
        <w:rFonts w:ascii="Calibri" w:hAnsi="Calibr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577143" w:rsidP="00053C54">
    <w:pPr>
      <w:pStyle w:val="af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577143" w:rsidP="00053C54">
    <w:pPr>
      <w:pStyle w:val="af6"/>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Pr="000A6041" w:rsidRDefault="00577143">
    <w:pPr>
      <w:pStyle w:val="af6"/>
      <w:jc w:val="center"/>
      <w:rPr>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43" w:rsidRDefault="0057714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2">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6">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FA28B4"/>
    <w:multiLevelType w:val="multilevel"/>
    <w:tmpl w:val="95F69606"/>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B6C79D1"/>
    <w:multiLevelType w:val="hybridMultilevel"/>
    <w:tmpl w:val="30024112"/>
    <w:lvl w:ilvl="0" w:tplc="CF06BFF8">
      <w:start w:val="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8E401B"/>
    <w:multiLevelType w:val="multilevel"/>
    <w:tmpl w:val="D542FC30"/>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054644"/>
    <w:multiLevelType w:val="multilevel"/>
    <w:tmpl w:val="D7A2041C"/>
    <w:styleLink w:val="11111121114"/>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4">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5">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4603AFB"/>
    <w:multiLevelType w:val="hybridMultilevel"/>
    <w:tmpl w:val="C4EE78BA"/>
    <w:lvl w:ilvl="0" w:tplc="28FE25E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511404D"/>
    <w:multiLevelType w:val="hybridMultilevel"/>
    <w:tmpl w:val="0CD24986"/>
    <w:lvl w:ilvl="0" w:tplc="CF06BFF8">
      <w:start w:val="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66C4101"/>
    <w:multiLevelType w:val="hybridMultilevel"/>
    <w:tmpl w:val="01C8B0F0"/>
    <w:lvl w:ilvl="0" w:tplc="CF06BFF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4">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F3A09EF"/>
    <w:multiLevelType w:val="hybridMultilevel"/>
    <w:tmpl w:val="A3EC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8CF6919"/>
    <w:multiLevelType w:val="multilevel"/>
    <w:tmpl w:val="99386026"/>
    <w:lvl w:ilvl="0">
      <w:start w:val="1"/>
      <w:numFmt w:val="decimal"/>
      <w:lvlText w:val="%1."/>
      <w:lvlJc w:val="left"/>
      <w:pPr>
        <w:ind w:left="786" w:hanging="360"/>
      </w:pPr>
      <w:rPr>
        <w:rFonts w:cs="Times New Roman" w:hint="default"/>
        <w:color w:val="auto"/>
      </w:rPr>
    </w:lvl>
    <w:lvl w:ilvl="1">
      <w:start w:val="2"/>
      <w:numFmt w:val="decimal"/>
      <w:isLgl/>
      <w:lvlText w:val="%1.%2"/>
      <w:lvlJc w:val="left"/>
      <w:pPr>
        <w:ind w:left="801" w:hanging="375"/>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5"/>
  </w:num>
  <w:num w:numId="2">
    <w:abstractNumId w:val="17"/>
  </w:num>
  <w:num w:numId="3">
    <w:abstractNumId w:val="1"/>
  </w:num>
  <w:num w:numId="4">
    <w:abstractNumId w:val="42"/>
  </w:num>
  <w:num w:numId="5">
    <w:abstractNumId w:val="11"/>
  </w:num>
  <w:num w:numId="6">
    <w:abstractNumId w:val="39"/>
  </w:num>
  <w:num w:numId="7">
    <w:abstractNumId w:val="37"/>
  </w:num>
  <w:num w:numId="8">
    <w:abstractNumId w:val="12"/>
  </w:num>
  <w:num w:numId="9">
    <w:abstractNumId w:val="19"/>
  </w:num>
  <w:num w:numId="10">
    <w:abstractNumId w:val="33"/>
  </w:num>
  <w:num w:numId="11">
    <w:abstractNumId w:val="27"/>
  </w:num>
  <w:num w:numId="12">
    <w:abstractNumId w:val="3"/>
  </w:num>
  <w:num w:numId="13">
    <w:abstractNumId w:val="10"/>
  </w:num>
  <w:num w:numId="14">
    <w:abstractNumId w:val="23"/>
  </w:num>
  <w:num w:numId="15">
    <w:abstractNumId w:val="21"/>
  </w:num>
  <w:num w:numId="16">
    <w:abstractNumId w:val="24"/>
  </w:num>
  <w:num w:numId="17">
    <w:abstractNumId w:val="6"/>
  </w:num>
  <w:num w:numId="18">
    <w:abstractNumId w:val="13"/>
  </w:num>
  <w:num w:numId="19">
    <w:abstractNumId w:val="34"/>
  </w:num>
  <w:num w:numId="20">
    <w:abstractNumId w:val="36"/>
  </w:num>
  <w:num w:numId="21">
    <w:abstractNumId w:val="20"/>
  </w:num>
  <w:num w:numId="22">
    <w:abstractNumId w:val="4"/>
  </w:num>
  <w:num w:numId="23">
    <w:abstractNumId w:val="0"/>
  </w:num>
  <w:num w:numId="24">
    <w:abstractNumId w:val="8"/>
    <w:lvlOverride w:ilvl="0">
      <w:startOverride w:val="1"/>
      <w:lvl w:ilvl="0">
        <w:start w:val="1"/>
        <w:numFmt w:val="decimal"/>
        <w:lvlText w:val="%1."/>
        <w:lvlJc w:val="left"/>
        <w:pPr>
          <w:ind w:left="360" w:hanging="360"/>
        </w:pPr>
        <w:rPr>
          <w:rFonts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5">
    <w:abstractNumId w:val="28"/>
  </w:num>
  <w:num w:numId="26">
    <w:abstractNumId w:val="14"/>
  </w:num>
  <w:num w:numId="27">
    <w:abstractNumId w:val="25"/>
  </w:num>
  <w:num w:numId="28">
    <w:abstractNumId w:val="31"/>
  </w:num>
  <w:num w:numId="29">
    <w:abstractNumId w:val="9"/>
  </w:num>
  <w:num w:numId="30">
    <w:abstractNumId w:val="41"/>
  </w:num>
  <w:num w:numId="31">
    <w:abstractNumId w:val="40"/>
  </w:num>
  <w:num w:numId="32">
    <w:abstractNumId w:val="2"/>
  </w:num>
  <w:num w:numId="33">
    <w:abstractNumId w:val="38"/>
  </w:num>
  <w:num w:numId="34">
    <w:abstractNumId w:val="18"/>
  </w:num>
  <w:num w:numId="35">
    <w:abstractNumId w:val="26"/>
  </w:num>
  <w:num w:numId="36">
    <w:abstractNumId w:val="8"/>
  </w:num>
  <w:num w:numId="37">
    <w:abstractNumId w:val="43"/>
  </w:num>
  <w:num w:numId="38">
    <w:abstractNumId w:val="7"/>
  </w:num>
  <w:num w:numId="39">
    <w:abstractNumId w:val="45"/>
  </w:num>
  <w:num w:numId="40">
    <w:abstractNumId w:val="20"/>
  </w:num>
  <w:num w:numId="41">
    <w:abstractNumId w:val="40"/>
  </w:num>
  <w:num w:numId="42">
    <w:abstractNumId w:val="22"/>
  </w:num>
  <w:num w:numId="43">
    <w:abstractNumId w:val="29"/>
  </w:num>
  <w:num w:numId="44">
    <w:abstractNumId w:val="44"/>
  </w:num>
  <w:num w:numId="45">
    <w:abstractNumId w:val="16"/>
  </w:num>
  <w:num w:numId="46">
    <w:abstractNumId w:val="35"/>
  </w:num>
  <w:num w:numId="47">
    <w:abstractNumId w:val="32"/>
  </w:num>
  <w:num w:numId="48">
    <w:abstractNumId w:val="15"/>
  </w:num>
  <w:num w:numId="49">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9"/>
  <w:characterSpacingControl w:val="doNotCompress"/>
  <w:hdrShapeDefaults>
    <o:shapedefaults v:ext="edit" spidmax="31746"/>
  </w:hdrShapeDefaults>
  <w:footnotePr>
    <w:footnote w:id="-1"/>
    <w:footnote w:id="0"/>
  </w:footnotePr>
  <w:endnotePr>
    <w:endnote w:id="-1"/>
    <w:endnote w:id="0"/>
  </w:endnotePr>
  <w:compat/>
  <w:rsids>
    <w:rsidRoot w:val="005328F0"/>
    <w:rsid w:val="00000C80"/>
    <w:rsid w:val="00001555"/>
    <w:rsid w:val="00001720"/>
    <w:rsid w:val="00002C9E"/>
    <w:rsid w:val="000033DF"/>
    <w:rsid w:val="00003923"/>
    <w:rsid w:val="000040BD"/>
    <w:rsid w:val="00004F03"/>
    <w:rsid w:val="00005BE5"/>
    <w:rsid w:val="0000619E"/>
    <w:rsid w:val="00010747"/>
    <w:rsid w:val="00010E5E"/>
    <w:rsid w:val="0001145E"/>
    <w:rsid w:val="00011CDB"/>
    <w:rsid w:val="00012BDE"/>
    <w:rsid w:val="00012DEF"/>
    <w:rsid w:val="00012EFE"/>
    <w:rsid w:val="000138C9"/>
    <w:rsid w:val="00014B03"/>
    <w:rsid w:val="00014E0A"/>
    <w:rsid w:val="000157F5"/>
    <w:rsid w:val="00015A8B"/>
    <w:rsid w:val="000166AF"/>
    <w:rsid w:val="00016BA4"/>
    <w:rsid w:val="00016C58"/>
    <w:rsid w:val="00017AE2"/>
    <w:rsid w:val="00020423"/>
    <w:rsid w:val="0002204C"/>
    <w:rsid w:val="0002221A"/>
    <w:rsid w:val="00023714"/>
    <w:rsid w:val="00023CFF"/>
    <w:rsid w:val="000246B8"/>
    <w:rsid w:val="000249DF"/>
    <w:rsid w:val="00024C8C"/>
    <w:rsid w:val="00025451"/>
    <w:rsid w:val="000261F2"/>
    <w:rsid w:val="0002666E"/>
    <w:rsid w:val="00030603"/>
    <w:rsid w:val="00030671"/>
    <w:rsid w:val="000319F7"/>
    <w:rsid w:val="00032269"/>
    <w:rsid w:val="00032567"/>
    <w:rsid w:val="0003267F"/>
    <w:rsid w:val="000326CA"/>
    <w:rsid w:val="000340FA"/>
    <w:rsid w:val="00034560"/>
    <w:rsid w:val="000366E8"/>
    <w:rsid w:val="00036A2C"/>
    <w:rsid w:val="00036ACF"/>
    <w:rsid w:val="00037148"/>
    <w:rsid w:val="00037477"/>
    <w:rsid w:val="00037DB0"/>
    <w:rsid w:val="00037E35"/>
    <w:rsid w:val="00040FB6"/>
    <w:rsid w:val="00041D94"/>
    <w:rsid w:val="00042878"/>
    <w:rsid w:val="000437A1"/>
    <w:rsid w:val="000443AD"/>
    <w:rsid w:val="00044975"/>
    <w:rsid w:val="0004544B"/>
    <w:rsid w:val="00045C25"/>
    <w:rsid w:val="00046276"/>
    <w:rsid w:val="00047DD5"/>
    <w:rsid w:val="00047F46"/>
    <w:rsid w:val="00051528"/>
    <w:rsid w:val="00051FE9"/>
    <w:rsid w:val="00053C54"/>
    <w:rsid w:val="00054610"/>
    <w:rsid w:val="000547E3"/>
    <w:rsid w:val="00054B32"/>
    <w:rsid w:val="0005591F"/>
    <w:rsid w:val="00057326"/>
    <w:rsid w:val="00057F45"/>
    <w:rsid w:val="00060C5B"/>
    <w:rsid w:val="00060ED3"/>
    <w:rsid w:val="000650E6"/>
    <w:rsid w:val="0006559A"/>
    <w:rsid w:val="00066171"/>
    <w:rsid w:val="000666B2"/>
    <w:rsid w:val="000667F4"/>
    <w:rsid w:val="00066C85"/>
    <w:rsid w:val="000679DF"/>
    <w:rsid w:val="00070E13"/>
    <w:rsid w:val="0007140D"/>
    <w:rsid w:val="000718CA"/>
    <w:rsid w:val="00071ED7"/>
    <w:rsid w:val="000721EC"/>
    <w:rsid w:val="000728EB"/>
    <w:rsid w:val="00072FD2"/>
    <w:rsid w:val="00073CE2"/>
    <w:rsid w:val="00074D15"/>
    <w:rsid w:val="0007582D"/>
    <w:rsid w:val="00075C23"/>
    <w:rsid w:val="00075C42"/>
    <w:rsid w:val="00076B76"/>
    <w:rsid w:val="00076C71"/>
    <w:rsid w:val="00076DDE"/>
    <w:rsid w:val="0007719F"/>
    <w:rsid w:val="00077DE4"/>
    <w:rsid w:val="000801C0"/>
    <w:rsid w:val="00083DA5"/>
    <w:rsid w:val="000843E8"/>
    <w:rsid w:val="00084747"/>
    <w:rsid w:val="00084B65"/>
    <w:rsid w:val="000855E9"/>
    <w:rsid w:val="000866F8"/>
    <w:rsid w:val="00086C71"/>
    <w:rsid w:val="000872B4"/>
    <w:rsid w:val="0008747D"/>
    <w:rsid w:val="00087681"/>
    <w:rsid w:val="00087DED"/>
    <w:rsid w:val="00091356"/>
    <w:rsid w:val="00091B80"/>
    <w:rsid w:val="000924F4"/>
    <w:rsid w:val="000925C8"/>
    <w:rsid w:val="000928DB"/>
    <w:rsid w:val="00095A21"/>
    <w:rsid w:val="00096EA5"/>
    <w:rsid w:val="00097220"/>
    <w:rsid w:val="000A058B"/>
    <w:rsid w:val="000A1441"/>
    <w:rsid w:val="000A1764"/>
    <w:rsid w:val="000A1927"/>
    <w:rsid w:val="000A2E6A"/>
    <w:rsid w:val="000A35A0"/>
    <w:rsid w:val="000A36A4"/>
    <w:rsid w:val="000A41B1"/>
    <w:rsid w:val="000A45F9"/>
    <w:rsid w:val="000A48FB"/>
    <w:rsid w:val="000A5157"/>
    <w:rsid w:val="000A51C4"/>
    <w:rsid w:val="000A5CA8"/>
    <w:rsid w:val="000A6041"/>
    <w:rsid w:val="000A6643"/>
    <w:rsid w:val="000A67D5"/>
    <w:rsid w:val="000A7017"/>
    <w:rsid w:val="000A7061"/>
    <w:rsid w:val="000B02A6"/>
    <w:rsid w:val="000B19C2"/>
    <w:rsid w:val="000B2DBA"/>
    <w:rsid w:val="000B61D1"/>
    <w:rsid w:val="000B6D51"/>
    <w:rsid w:val="000B6F8E"/>
    <w:rsid w:val="000B6FB0"/>
    <w:rsid w:val="000B755D"/>
    <w:rsid w:val="000B7F78"/>
    <w:rsid w:val="000C241A"/>
    <w:rsid w:val="000C2A17"/>
    <w:rsid w:val="000C2E90"/>
    <w:rsid w:val="000C3564"/>
    <w:rsid w:val="000C390B"/>
    <w:rsid w:val="000C4F0F"/>
    <w:rsid w:val="000C51F4"/>
    <w:rsid w:val="000C59A8"/>
    <w:rsid w:val="000C6847"/>
    <w:rsid w:val="000C71AF"/>
    <w:rsid w:val="000D0317"/>
    <w:rsid w:val="000D210B"/>
    <w:rsid w:val="000D2A78"/>
    <w:rsid w:val="000D2B85"/>
    <w:rsid w:val="000D4318"/>
    <w:rsid w:val="000D47CF"/>
    <w:rsid w:val="000D4A8C"/>
    <w:rsid w:val="000D5577"/>
    <w:rsid w:val="000D7EA9"/>
    <w:rsid w:val="000E0217"/>
    <w:rsid w:val="000E0388"/>
    <w:rsid w:val="000E1117"/>
    <w:rsid w:val="000E197A"/>
    <w:rsid w:val="000E1B39"/>
    <w:rsid w:val="000E1BEE"/>
    <w:rsid w:val="000E1DE8"/>
    <w:rsid w:val="000E21B6"/>
    <w:rsid w:val="000E2CCC"/>
    <w:rsid w:val="000E2F98"/>
    <w:rsid w:val="000E3063"/>
    <w:rsid w:val="000E43B7"/>
    <w:rsid w:val="000E469E"/>
    <w:rsid w:val="000E4AEC"/>
    <w:rsid w:val="000E5D68"/>
    <w:rsid w:val="000E66C6"/>
    <w:rsid w:val="000E6F22"/>
    <w:rsid w:val="000E753F"/>
    <w:rsid w:val="000F01D3"/>
    <w:rsid w:val="000F1BF2"/>
    <w:rsid w:val="000F20C8"/>
    <w:rsid w:val="000F4140"/>
    <w:rsid w:val="000F52E8"/>
    <w:rsid w:val="000F533D"/>
    <w:rsid w:val="000F6570"/>
    <w:rsid w:val="000F6625"/>
    <w:rsid w:val="000F7398"/>
    <w:rsid w:val="000F7BBF"/>
    <w:rsid w:val="000F7BE5"/>
    <w:rsid w:val="000F7D56"/>
    <w:rsid w:val="001006C3"/>
    <w:rsid w:val="00101C18"/>
    <w:rsid w:val="00101E1D"/>
    <w:rsid w:val="0010287B"/>
    <w:rsid w:val="00102AE5"/>
    <w:rsid w:val="00104929"/>
    <w:rsid w:val="00104D54"/>
    <w:rsid w:val="00106C0B"/>
    <w:rsid w:val="00107A41"/>
    <w:rsid w:val="00110720"/>
    <w:rsid w:val="00111F85"/>
    <w:rsid w:val="0011382D"/>
    <w:rsid w:val="00114C72"/>
    <w:rsid w:val="00115092"/>
    <w:rsid w:val="00115684"/>
    <w:rsid w:val="001163AD"/>
    <w:rsid w:val="00121439"/>
    <w:rsid w:val="00121735"/>
    <w:rsid w:val="00122EF8"/>
    <w:rsid w:val="00123696"/>
    <w:rsid w:val="00124788"/>
    <w:rsid w:val="00124BCF"/>
    <w:rsid w:val="00124CB7"/>
    <w:rsid w:val="00124E4A"/>
    <w:rsid w:val="00125604"/>
    <w:rsid w:val="00127289"/>
    <w:rsid w:val="001275BF"/>
    <w:rsid w:val="00127D64"/>
    <w:rsid w:val="0013123A"/>
    <w:rsid w:val="0013280E"/>
    <w:rsid w:val="001328CB"/>
    <w:rsid w:val="001338C9"/>
    <w:rsid w:val="00133F60"/>
    <w:rsid w:val="0013430F"/>
    <w:rsid w:val="001345FC"/>
    <w:rsid w:val="001352AB"/>
    <w:rsid w:val="00136EB9"/>
    <w:rsid w:val="00137FB4"/>
    <w:rsid w:val="00140C66"/>
    <w:rsid w:val="00140D94"/>
    <w:rsid w:val="001420F8"/>
    <w:rsid w:val="001426E7"/>
    <w:rsid w:val="001430E9"/>
    <w:rsid w:val="00143717"/>
    <w:rsid w:val="00144E66"/>
    <w:rsid w:val="0014566E"/>
    <w:rsid w:val="00145C73"/>
    <w:rsid w:val="00150495"/>
    <w:rsid w:val="0015078E"/>
    <w:rsid w:val="001512B2"/>
    <w:rsid w:val="0015249A"/>
    <w:rsid w:val="001529EB"/>
    <w:rsid w:val="00152E93"/>
    <w:rsid w:val="0015306E"/>
    <w:rsid w:val="00153989"/>
    <w:rsid w:val="00154841"/>
    <w:rsid w:val="0015557D"/>
    <w:rsid w:val="00156C7C"/>
    <w:rsid w:val="0015741D"/>
    <w:rsid w:val="001577C2"/>
    <w:rsid w:val="001601D0"/>
    <w:rsid w:val="001609AD"/>
    <w:rsid w:val="00161038"/>
    <w:rsid w:val="00161A60"/>
    <w:rsid w:val="00161D8B"/>
    <w:rsid w:val="00161DF4"/>
    <w:rsid w:val="00162922"/>
    <w:rsid w:val="00162D61"/>
    <w:rsid w:val="00164A44"/>
    <w:rsid w:val="00165695"/>
    <w:rsid w:val="00165BC9"/>
    <w:rsid w:val="00165F2F"/>
    <w:rsid w:val="0016619D"/>
    <w:rsid w:val="0017051E"/>
    <w:rsid w:val="001711AA"/>
    <w:rsid w:val="00171B75"/>
    <w:rsid w:val="00172445"/>
    <w:rsid w:val="00173A85"/>
    <w:rsid w:val="00175D21"/>
    <w:rsid w:val="00175F4D"/>
    <w:rsid w:val="00176946"/>
    <w:rsid w:val="00176A87"/>
    <w:rsid w:val="00177366"/>
    <w:rsid w:val="0018082C"/>
    <w:rsid w:val="00183BA9"/>
    <w:rsid w:val="00183CA3"/>
    <w:rsid w:val="00183EF4"/>
    <w:rsid w:val="00185141"/>
    <w:rsid w:val="00185A56"/>
    <w:rsid w:val="00185A81"/>
    <w:rsid w:val="001862DF"/>
    <w:rsid w:val="0018677E"/>
    <w:rsid w:val="00186F78"/>
    <w:rsid w:val="00187B5A"/>
    <w:rsid w:val="00187D33"/>
    <w:rsid w:val="001904D6"/>
    <w:rsid w:val="001908E5"/>
    <w:rsid w:val="00191682"/>
    <w:rsid w:val="00191B00"/>
    <w:rsid w:val="00192DD0"/>
    <w:rsid w:val="0019322A"/>
    <w:rsid w:val="001945F5"/>
    <w:rsid w:val="001946E1"/>
    <w:rsid w:val="00194711"/>
    <w:rsid w:val="001957FB"/>
    <w:rsid w:val="001958B5"/>
    <w:rsid w:val="001966C8"/>
    <w:rsid w:val="0019755C"/>
    <w:rsid w:val="00197DE1"/>
    <w:rsid w:val="001A0DF6"/>
    <w:rsid w:val="001A1BE2"/>
    <w:rsid w:val="001A203F"/>
    <w:rsid w:val="001A2FC3"/>
    <w:rsid w:val="001A3998"/>
    <w:rsid w:val="001A5260"/>
    <w:rsid w:val="001A697E"/>
    <w:rsid w:val="001A6F69"/>
    <w:rsid w:val="001A7E40"/>
    <w:rsid w:val="001A7E54"/>
    <w:rsid w:val="001B03E2"/>
    <w:rsid w:val="001B04CD"/>
    <w:rsid w:val="001B15FB"/>
    <w:rsid w:val="001B24CC"/>
    <w:rsid w:val="001B3A07"/>
    <w:rsid w:val="001B45B1"/>
    <w:rsid w:val="001B53D1"/>
    <w:rsid w:val="001B571D"/>
    <w:rsid w:val="001B65C4"/>
    <w:rsid w:val="001B768F"/>
    <w:rsid w:val="001C0E13"/>
    <w:rsid w:val="001C11B5"/>
    <w:rsid w:val="001C133F"/>
    <w:rsid w:val="001C1E0A"/>
    <w:rsid w:val="001C27A1"/>
    <w:rsid w:val="001C4285"/>
    <w:rsid w:val="001C50C4"/>
    <w:rsid w:val="001C70FE"/>
    <w:rsid w:val="001C79D6"/>
    <w:rsid w:val="001D07E8"/>
    <w:rsid w:val="001D1262"/>
    <w:rsid w:val="001D152E"/>
    <w:rsid w:val="001D317E"/>
    <w:rsid w:val="001D37F9"/>
    <w:rsid w:val="001D3D76"/>
    <w:rsid w:val="001D42BD"/>
    <w:rsid w:val="001D5415"/>
    <w:rsid w:val="001D6327"/>
    <w:rsid w:val="001D661D"/>
    <w:rsid w:val="001D6EF6"/>
    <w:rsid w:val="001D7770"/>
    <w:rsid w:val="001D7EC0"/>
    <w:rsid w:val="001E081D"/>
    <w:rsid w:val="001E37BF"/>
    <w:rsid w:val="001E3B7C"/>
    <w:rsid w:val="001E4A14"/>
    <w:rsid w:val="001E4E72"/>
    <w:rsid w:val="001E55C8"/>
    <w:rsid w:val="001E612B"/>
    <w:rsid w:val="001E69D0"/>
    <w:rsid w:val="001E6DAC"/>
    <w:rsid w:val="001E6EB3"/>
    <w:rsid w:val="001E6EC6"/>
    <w:rsid w:val="001E6F1A"/>
    <w:rsid w:val="001E72C2"/>
    <w:rsid w:val="001F0051"/>
    <w:rsid w:val="001F03BA"/>
    <w:rsid w:val="001F0BA8"/>
    <w:rsid w:val="001F1074"/>
    <w:rsid w:val="001F2449"/>
    <w:rsid w:val="001F47AA"/>
    <w:rsid w:val="001F48CC"/>
    <w:rsid w:val="001F4B09"/>
    <w:rsid w:val="001F532A"/>
    <w:rsid w:val="001F57CB"/>
    <w:rsid w:val="001F5E1A"/>
    <w:rsid w:val="0020039F"/>
    <w:rsid w:val="002003D7"/>
    <w:rsid w:val="00200AC3"/>
    <w:rsid w:val="00201758"/>
    <w:rsid w:val="002018E7"/>
    <w:rsid w:val="0020215B"/>
    <w:rsid w:val="002039DB"/>
    <w:rsid w:val="00204378"/>
    <w:rsid w:val="00204456"/>
    <w:rsid w:val="0020557D"/>
    <w:rsid w:val="00205ADD"/>
    <w:rsid w:val="00206071"/>
    <w:rsid w:val="00206E0D"/>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66B5"/>
    <w:rsid w:val="002166CE"/>
    <w:rsid w:val="0021671B"/>
    <w:rsid w:val="00221BD9"/>
    <w:rsid w:val="00221DF9"/>
    <w:rsid w:val="00222DAE"/>
    <w:rsid w:val="00223322"/>
    <w:rsid w:val="00223AAD"/>
    <w:rsid w:val="00223CA8"/>
    <w:rsid w:val="00223CE4"/>
    <w:rsid w:val="00223D15"/>
    <w:rsid w:val="0022433C"/>
    <w:rsid w:val="0022441F"/>
    <w:rsid w:val="00224C55"/>
    <w:rsid w:val="00224ECB"/>
    <w:rsid w:val="002260A3"/>
    <w:rsid w:val="002260A9"/>
    <w:rsid w:val="002266E9"/>
    <w:rsid w:val="00226E81"/>
    <w:rsid w:val="00226F6C"/>
    <w:rsid w:val="00227C44"/>
    <w:rsid w:val="002307F9"/>
    <w:rsid w:val="00230D14"/>
    <w:rsid w:val="00231C73"/>
    <w:rsid w:val="0023299A"/>
    <w:rsid w:val="00233931"/>
    <w:rsid w:val="0023518E"/>
    <w:rsid w:val="00235223"/>
    <w:rsid w:val="002356D9"/>
    <w:rsid w:val="00235FFF"/>
    <w:rsid w:val="00236B5B"/>
    <w:rsid w:val="00241A20"/>
    <w:rsid w:val="00242855"/>
    <w:rsid w:val="00243020"/>
    <w:rsid w:val="00243600"/>
    <w:rsid w:val="00243E73"/>
    <w:rsid w:val="0024671C"/>
    <w:rsid w:val="0024715C"/>
    <w:rsid w:val="00247D4E"/>
    <w:rsid w:val="00250116"/>
    <w:rsid w:val="00250950"/>
    <w:rsid w:val="0025172C"/>
    <w:rsid w:val="00251E25"/>
    <w:rsid w:val="0025225C"/>
    <w:rsid w:val="002525D0"/>
    <w:rsid w:val="00254344"/>
    <w:rsid w:val="00255C21"/>
    <w:rsid w:val="00255CAB"/>
    <w:rsid w:val="00256503"/>
    <w:rsid w:val="0025750E"/>
    <w:rsid w:val="00257F58"/>
    <w:rsid w:val="002600AE"/>
    <w:rsid w:val="00260318"/>
    <w:rsid w:val="0026059C"/>
    <w:rsid w:val="00260609"/>
    <w:rsid w:val="00260E64"/>
    <w:rsid w:val="00261164"/>
    <w:rsid w:val="0026162D"/>
    <w:rsid w:val="00261931"/>
    <w:rsid w:val="0026198F"/>
    <w:rsid w:val="00262002"/>
    <w:rsid w:val="002623BE"/>
    <w:rsid w:val="00263AD2"/>
    <w:rsid w:val="002645D9"/>
    <w:rsid w:val="00265DD9"/>
    <w:rsid w:val="00267E0A"/>
    <w:rsid w:val="002700B7"/>
    <w:rsid w:val="002705A3"/>
    <w:rsid w:val="002717C2"/>
    <w:rsid w:val="00271F89"/>
    <w:rsid w:val="002726BB"/>
    <w:rsid w:val="0027283D"/>
    <w:rsid w:val="002737C2"/>
    <w:rsid w:val="00273D0B"/>
    <w:rsid w:val="00273F22"/>
    <w:rsid w:val="002745A1"/>
    <w:rsid w:val="00276524"/>
    <w:rsid w:val="002766F3"/>
    <w:rsid w:val="00277B6A"/>
    <w:rsid w:val="00280DDB"/>
    <w:rsid w:val="00281F01"/>
    <w:rsid w:val="002824BF"/>
    <w:rsid w:val="00282CB1"/>
    <w:rsid w:val="002831BF"/>
    <w:rsid w:val="0028320F"/>
    <w:rsid w:val="0028421A"/>
    <w:rsid w:val="00284287"/>
    <w:rsid w:val="00284BFF"/>
    <w:rsid w:val="0028510C"/>
    <w:rsid w:val="0028542F"/>
    <w:rsid w:val="00286622"/>
    <w:rsid w:val="00287979"/>
    <w:rsid w:val="00287A74"/>
    <w:rsid w:val="00287AF0"/>
    <w:rsid w:val="00287E51"/>
    <w:rsid w:val="00290AC4"/>
    <w:rsid w:val="0029164F"/>
    <w:rsid w:val="00291D00"/>
    <w:rsid w:val="00292F3F"/>
    <w:rsid w:val="002936A2"/>
    <w:rsid w:val="00293A52"/>
    <w:rsid w:val="00293CD3"/>
    <w:rsid w:val="00294C4D"/>
    <w:rsid w:val="0029512E"/>
    <w:rsid w:val="00295703"/>
    <w:rsid w:val="00295ABE"/>
    <w:rsid w:val="00296E28"/>
    <w:rsid w:val="002971F0"/>
    <w:rsid w:val="002972BB"/>
    <w:rsid w:val="002A03F8"/>
    <w:rsid w:val="002A23AA"/>
    <w:rsid w:val="002A2529"/>
    <w:rsid w:val="002A272B"/>
    <w:rsid w:val="002A3E7C"/>
    <w:rsid w:val="002A52DE"/>
    <w:rsid w:val="002A5DF3"/>
    <w:rsid w:val="002A6521"/>
    <w:rsid w:val="002B039D"/>
    <w:rsid w:val="002B09F7"/>
    <w:rsid w:val="002B0D83"/>
    <w:rsid w:val="002B20C5"/>
    <w:rsid w:val="002B20F8"/>
    <w:rsid w:val="002B274D"/>
    <w:rsid w:val="002B33AF"/>
    <w:rsid w:val="002B34AD"/>
    <w:rsid w:val="002B3F90"/>
    <w:rsid w:val="002B49E9"/>
    <w:rsid w:val="002B4CAE"/>
    <w:rsid w:val="002B52AF"/>
    <w:rsid w:val="002B55B0"/>
    <w:rsid w:val="002B6D9E"/>
    <w:rsid w:val="002C04F9"/>
    <w:rsid w:val="002C253F"/>
    <w:rsid w:val="002C336A"/>
    <w:rsid w:val="002C3CA3"/>
    <w:rsid w:val="002C44AA"/>
    <w:rsid w:val="002C4835"/>
    <w:rsid w:val="002C4CE9"/>
    <w:rsid w:val="002C59CD"/>
    <w:rsid w:val="002C6054"/>
    <w:rsid w:val="002C65ED"/>
    <w:rsid w:val="002C6CB5"/>
    <w:rsid w:val="002C7679"/>
    <w:rsid w:val="002C7A81"/>
    <w:rsid w:val="002C7BC9"/>
    <w:rsid w:val="002D49D6"/>
    <w:rsid w:val="002D6797"/>
    <w:rsid w:val="002D679C"/>
    <w:rsid w:val="002D6DCA"/>
    <w:rsid w:val="002E059E"/>
    <w:rsid w:val="002E169B"/>
    <w:rsid w:val="002E240F"/>
    <w:rsid w:val="002E2E53"/>
    <w:rsid w:val="002E33D9"/>
    <w:rsid w:val="002E359C"/>
    <w:rsid w:val="002E3D60"/>
    <w:rsid w:val="002E49A7"/>
    <w:rsid w:val="002E4DB3"/>
    <w:rsid w:val="002E5720"/>
    <w:rsid w:val="002F0A05"/>
    <w:rsid w:val="002F0D23"/>
    <w:rsid w:val="002F19DB"/>
    <w:rsid w:val="002F1DF8"/>
    <w:rsid w:val="002F2719"/>
    <w:rsid w:val="002F2754"/>
    <w:rsid w:val="002F39DF"/>
    <w:rsid w:val="002F5FBC"/>
    <w:rsid w:val="002F68FD"/>
    <w:rsid w:val="00301F93"/>
    <w:rsid w:val="00302923"/>
    <w:rsid w:val="00302EF0"/>
    <w:rsid w:val="00303278"/>
    <w:rsid w:val="00304601"/>
    <w:rsid w:val="00304810"/>
    <w:rsid w:val="00304B1A"/>
    <w:rsid w:val="00304CBF"/>
    <w:rsid w:val="0030558F"/>
    <w:rsid w:val="003058F4"/>
    <w:rsid w:val="00305FB9"/>
    <w:rsid w:val="00310028"/>
    <w:rsid w:val="003106FD"/>
    <w:rsid w:val="00310BD4"/>
    <w:rsid w:val="00313D03"/>
    <w:rsid w:val="00314C41"/>
    <w:rsid w:val="00315C78"/>
    <w:rsid w:val="00315EEA"/>
    <w:rsid w:val="00315FE6"/>
    <w:rsid w:val="003171CA"/>
    <w:rsid w:val="0031770C"/>
    <w:rsid w:val="00317EFD"/>
    <w:rsid w:val="0032009A"/>
    <w:rsid w:val="0032190A"/>
    <w:rsid w:val="003221FE"/>
    <w:rsid w:val="0032286B"/>
    <w:rsid w:val="00322EFA"/>
    <w:rsid w:val="00323275"/>
    <w:rsid w:val="00323480"/>
    <w:rsid w:val="00324127"/>
    <w:rsid w:val="003243B1"/>
    <w:rsid w:val="00324BC4"/>
    <w:rsid w:val="00324C13"/>
    <w:rsid w:val="00324FC8"/>
    <w:rsid w:val="0032524A"/>
    <w:rsid w:val="003253D5"/>
    <w:rsid w:val="0032555B"/>
    <w:rsid w:val="00325EAA"/>
    <w:rsid w:val="0032651E"/>
    <w:rsid w:val="00327004"/>
    <w:rsid w:val="003311C9"/>
    <w:rsid w:val="00333420"/>
    <w:rsid w:val="00335EAE"/>
    <w:rsid w:val="00335FCA"/>
    <w:rsid w:val="00335FEE"/>
    <w:rsid w:val="003364C1"/>
    <w:rsid w:val="00336B75"/>
    <w:rsid w:val="00340A4C"/>
    <w:rsid w:val="0034195C"/>
    <w:rsid w:val="00341D56"/>
    <w:rsid w:val="0034248F"/>
    <w:rsid w:val="0034255F"/>
    <w:rsid w:val="00342BD8"/>
    <w:rsid w:val="00343E75"/>
    <w:rsid w:val="00345423"/>
    <w:rsid w:val="00346916"/>
    <w:rsid w:val="00346A69"/>
    <w:rsid w:val="00347493"/>
    <w:rsid w:val="003477C0"/>
    <w:rsid w:val="003509B2"/>
    <w:rsid w:val="00350AEA"/>
    <w:rsid w:val="00351100"/>
    <w:rsid w:val="003519F6"/>
    <w:rsid w:val="00352E76"/>
    <w:rsid w:val="00353016"/>
    <w:rsid w:val="0035427B"/>
    <w:rsid w:val="003542F1"/>
    <w:rsid w:val="003557FD"/>
    <w:rsid w:val="003566E1"/>
    <w:rsid w:val="00356B3F"/>
    <w:rsid w:val="00356C29"/>
    <w:rsid w:val="00356EDC"/>
    <w:rsid w:val="003577AE"/>
    <w:rsid w:val="00357C7E"/>
    <w:rsid w:val="00360260"/>
    <w:rsid w:val="00362446"/>
    <w:rsid w:val="003642F3"/>
    <w:rsid w:val="003643D5"/>
    <w:rsid w:val="003650FC"/>
    <w:rsid w:val="003652BE"/>
    <w:rsid w:val="00365999"/>
    <w:rsid w:val="00365C96"/>
    <w:rsid w:val="00365EB4"/>
    <w:rsid w:val="003662E2"/>
    <w:rsid w:val="00366CB2"/>
    <w:rsid w:val="00366CDD"/>
    <w:rsid w:val="00367100"/>
    <w:rsid w:val="00367364"/>
    <w:rsid w:val="00367442"/>
    <w:rsid w:val="00367B97"/>
    <w:rsid w:val="00370648"/>
    <w:rsid w:val="00371183"/>
    <w:rsid w:val="003718E0"/>
    <w:rsid w:val="0037217C"/>
    <w:rsid w:val="003724DE"/>
    <w:rsid w:val="00372F65"/>
    <w:rsid w:val="003741B9"/>
    <w:rsid w:val="0037490A"/>
    <w:rsid w:val="00374B11"/>
    <w:rsid w:val="0037717A"/>
    <w:rsid w:val="003800EC"/>
    <w:rsid w:val="00380684"/>
    <w:rsid w:val="00380C4C"/>
    <w:rsid w:val="00381310"/>
    <w:rsid w:val="003828EC"/>
    <w:rsid w:val="00382DC3"/>
    <w:rsid w:val="0038390D"/>
    <w:rsid w:val="0038686D"/>
    <w:rsid w:val="00386A1A"/>
    <w:rsid w:val="00387689"/>
    <w:rsid w:val="0039001F"/>
    <w:rsid w:val="0039109D"/>
    <w:rsid w:val="0039378F"/>
    <w:rsid w:val="00395701"/>
    <w:rsid w:val="00395F81"/>
    <w:rsid w:val="00396267"/>
    <w:rsid w:val="00396A4E"/>
    <w:rsid w:val="003A0A71"/>
    <w:rsid w:val="003A28CA"/>
    <w:rsid w:val="003A46A0"/>
    <w:rsid w:val="003A5C72"/>
    <w:rsid w:val="003A68AB"/>
    <w:rsid w:val="003B0313"/>
    <w:rsid w:val="003B0342"/>
    <w:rsid w:val="003B1FA3"/>
    <w:rsid w:val="003B272A"/>
    <w:rsid w:val="003B3432"/>
    <w:rsid w:val="003B467D"/>
    <w:rsid w:val="003B4D26"/>
    <w:rsid w:val="003B519F"/>
    <w:rsid w:val="003B5282"/>
    <w:rsid w:val="003B5EF5"/>
    <w:rsid w:val="003B657D"/>
    <w:rsid w:val="003B7863"/>
    <w:rsid w:val="003B7F29"/>
    <w:rsid w:val="003C0084"/>
    <w:rsid w:val="003C0EF2"/>
    <w:rsid w:val="003C4BB6"/>
    <w:rsid w:val="003C5163"/>
    <w:rsid w:val="003C58F6"/>
    <w:rsid w:val="003C7238"/>
    <w:rsid w:val="003D0C34"/>
    <w:rsid w:val="003D220D"/>
    <w:rsid w:val="003D3C24"/>
    <w:rsid w:val="003D4000"/>
    <w:rsid w:val="003D42B5"/>
    <w:rsid w:val="003D453D"/>
    <w:rsid w:val="003D73C4"/>
    <w:rsid w:val="003D76EB"/>
    <w:rsid w:val="003D77D2"/>
    <w:rsid w:val="003D7EC6"/>
    <w:rsid w:val="003E0145"/>
    <w:rsid w:val="003E0D6B"/>
    <w:rsid w:val="003E161C"/>
    <w:rsid w:val="003E19A3"/>
    <w:rsid w:val="003E2550"/>
    <w:rsid w:val="003E332B"/>
    <w:rsid w:val="003E3BFC"/>
    <w:rsid w:val="003E4051"/>
    <w:rsid w:val="003E47C7"/>
    <w:rsid w:val="003E4BC9"/>
    <w:rsid w:val="003E566A"/>
    <w:rsid w:val="003E5D80"/>
    <w:rsid w:val="003E5E3B"/>
    <w:rsid w:val="003E6AAD"/>
    <w:rsid w:val="003F03CD"/>
    <w:rsid w:val="003F0A80"/>
    <w:rsid w:val="003F0B74"/>
    <w:rsid w:val="003F12ED"/>
    <w:rsid w:val="003F43D5"/>
    <w:rsid w:val="003F6518"/>
    <w:rsid w:val="003F67D3"/>
    <w:rsid w:val="003F68E7"/>
    <w:rsid w:val="003F6E6F"/>
    <w:rsid w:val="003F76B0"/>
    <w:rsid w:val="004003A8"/>
    <w:rsid w:val="00401B53"/>
    <w:rsid w:val="00404353"/>
    <w:rsid w:val="004047DA"/>
    <w:rsid w:val="0040483E"/>
    <w:rsid w:val="00404CE9"/>
    <w:rsid w:val="00405100"/>
    <w:rsid w:val="004065A4"/>
    <w:rsid w:val="00407D1E"/>
    <w:rsid w:val="00414352"/>
    <w:rsid w:val="004150E9"/>
    <w:rsid w:val="00415283"/>
    <w:rsid w:val="0041700B"/>
    <w:rsid w:val="004202EB"/>
    <w:rsid w:val="00420662"/>
    <w:rsid w:val="004206D3"/>
    <w:rsid w:val="004211DC"/>
    <w:rsid w:val="00421FB9"/>
    <w:rsid w:val="004221A8"/>
    <w:rsid w:val="00422CB8"/>
    <w:rsid w:val="00423217"/>
    <w:rsid w:val="004248EC"/>
    <w:rsid w:val="00424BC0"/>
    <w:rsid w:val="004255F2"/>
    <w:rsid w:val="004256AD"/>
    <w:rsid w:val="00425770"/>
    <w:rsid w:val="00425C7B"/>
    <w:rsid w:val="004260E2"/>
    <w:rsid w:val="00426140"/>
    <w:rsid w:val="004306EF"/>
    <w:rsid w:val="0043155E"/>
    <w:rsid w:val="004322B2"/>
    <w:rsid w:val="00432BC2"/>
    <w:rsid w:val="00433865"/>
    <w:rsid w:val="00433930"/>
    <w:rsid w:val="004362BF"/>
    <w:rsid w:val="0043664E"/>
    <w:rsid w:val="0043672C"/>
    <w:rsid w:val="004367C7"/>
    <w:rsid w:val="0043736F"/>
    <w:rsid w:val="004424FF"/>
    <w:rsid w:val="00442790"/>
    <w:rsid w:val="00443486"/>
    <w:rsid w:val="004440E5"/>
    <w:rsid w:val="00444C54"/>
    <w:rsid w:val="00444DF9"/>
    <w:rsid w:val="004450C1"/>
    <w:rsid w:val="00446B30"/>
    <w:rsid w:val="00447337"/>
    <w:rsid w:val="00447F55"/>
    <w:rsid w:val="00450404"/>
    <w:rsid w:val="00450C1C"/>
    <w:rsid w:val="004512DA"/>
    <w:rsid w:val="00451F7E"/>
    <w:rsid w:val="00452995"/>
    <w:rsid w:val="00452C6A"/>
    <w:rsid w:val="004532F8"/>
    <w:rsid w:val="004533A1"/>
    <w:rsid w:val="004533C4"/>
    <w:rsid w:val="00453487"/>
    <w:rsid w:val="00454017"/>
    <w:rsid w:val="004552B6"/>
    <w:rsid w:val="00455DA4"/>
    <w:rsid w:val="004601CA"/>
    <w:rsid w:val="00460F77"/>
    <w:rsid w:val="004614D0"/>
    <w:rsid w:val="00462FD6"/>
    <w:rsid w:val="0046316B"/>
    <w:rsid w:val="004632CA"/>
    <w:rsid w:val="00463578"/>
    <w:rsid w:val="004647A8"/>
    <w:rsid w:val="00464D55"/>
    <w:rsid w:val="0046565A"/>
    <w:rsid w:val="0046642B"/>
    <w:rsid w:val="00470440"/>
    <w:rsid w:val="00471C0A"/>
    <w:rsid w:val="004724DB"/>
    <w:rsid w:val="00475E32"/>
    <w:rsid w:val="004760CB"/>
    <w:rsid w:val="004777A8"/>
    <w:rsid w:val="00477878"/>
    <w:rsid w:val="004779E0"/>
    <w:rsid w:val="00480B90"/>
    <w:rsid w:val="004814E9"/>
    <w:rsid w:val="00481FFD"/>
    <w:rsid w:val="004833AE"/>
    <w:rsid w:val="004839AA"/>
    <w:rsid w:val="00484323"/>
    <w:rsid w:val="00485B6F"/>
    <w:rsid w:val="0048718F"/>
    <w:rsid w:val="004874E0"/>
    <w:rsid w:val="00487E53"/>
    <w:rsid w:val="004901C4"/>
    <w:rsid w:val="00490257"/>
    <w:rsid w:val="004903A5"/>
    <w:rsid w:val="00490E2A"/>
    <w:rsid w:val="00491B6A"/>
    <w:rsid w:val="00491D8A"/>
    <w:rsid w:val="00492736"/>
    <w:rsid w:val="00493BA4"/>
    <w:rsid w:val="00494668"/>
    <w:rsid w:val="00494ECD"/>
    <w:rsid w:val="00495A65"/>
    <w:rsid w:val="0049624C"/>
    <w:rsid w:val="00497150"/>
    <w:rsid w:val="0049768C"/>
    <w:rsid w:val="004A0602"/>
    <w:rsid w:val="004A0E25"/>
    <w:rsid w:val="004A10C0"/>
    <w:rsid w:val="004A16DC"/>
    <w:rsid w:val="004A1BDA"/>
    <w:rsid w:val="004A225C"/>
    <w:rsid w:val="004A2715"/>
    <w:rsid w:val="004A2E97"/>
    <w:rsid w:val="004A337F"/>
    <w:rsid w:val="004A3505"/>
    <w:rsid w:val="004A3B95"/>
    <w:rsid w:val="004A42EF"/>
    <w:rsid w:val="004A49B4"/>
    <w:rsid w:val="004B16AB"/>
    <w:rsid w:val="004B25C2"/>
    <w:rsid w:val="004B4B52"/>
    <w:rsid w:val="004B5F23"/>
    <w:rsid w:val="004B64CF"/>
    <w:rsid w:val="004B6745"/>
    <w:rsid w:val="004B7CE6"/>
    <w:rsid w:val="004C10DE"/>
    <w:rsid w:val="004C1311"/>
    <w:rsid w:val="004C21AD"/>
    <w:rsid w:val="004C3497"/>
    <w:rsid w:val="004C37F4"/>
    <w:rsid w:val="004C3E54"/>
    <w:rsid w:val="004C4331"/>
    <w:rsid w:val="004C471A"/>
    <w:rsid w:val="004C4FDE"/>
    <w:rsid w:val="004C5BC1"/>
    <w:rsid w:val="004C5CCB"/>
    <w:rsid w:val="004C7352"/>
    <w:rsid w:val="004D10CE"/>
    <w:rsid w:val="004D11AC"/>
    <w:rsid w:val="004D11B7"/>
    <w:rsid w:val="004D150C"/>
    <w:rsid w:val="004D1BF3"/>
    <w:rsid w:val="004D2E5F"/>
    <w:rsid w:val="004D2FF4"/>
    <w:rsid w:val="004D33E1"/>
    <w:rsid w:val="004D3A8D"/>
    <w:rsid w:val="004D4FD6"/>
    <w:rsid w:val="004D515D"/>
    <w:rsid w:val="004D5753"/>
    <w:rsid w:val="004D5C3C"/>
    <w:rsid w:val="004D5EE6"/>
    <w:rsid w:val="004D66BC"/>
    <w:rsid w:val="004D6AB1"/>
    <w:rsid w:val="004D787F"/>
    <w:rsid w:val="004D78CB"/>
    <w:rsid w:val="004D7E36"/>
    <w:rsid w:val="004E0149"/>
    <w:rsid w:val="004E0938"/>
    <w:rsid w:val="004E139B"/>
    <w:rsid w:val="004E141A"/>
    <w:rsid w:val="004E162D"/>
    <w:rsid w:val="004E2B81"/>
    <w:rsid w:val="004E2F27"/>
    <w:rsid w:val="004E338B"/>
    <w:rsid w:val="004E3600"/>
    <w:rsid w:val="004E479D"/>
    <w:rsid w:val="004E5284"/>
    <w:rsid w:val="004E5E02"/>
    <w:rsid w:val="004E6817"/>
    <w:rsid w:val="004E6EA0"/>
    <w:rsid w:val="004E7501"/>
    <w:rsid w:val="004E7EF3"/>
    <w:rsid w:val="004F1622"/>
    <w:rsid w:val="004F1DD1"/>
    <w:rsid w:val="004F3B1B"/>
    <w:rsid w:val="004F5CAB"/>
    <w:rsid w:val="004F7393"/>
    <w:rsid w:val="004F73DE"/>
    <w:rsid w:val="00500674"/>
    <w:rsid w:val="005008EF"/>
    <w:rsid w:val="00500ABF"/>
    <w:rsid w:val="00501997"/>
    <w:rsid w:val="00502A35"/>
    <w:rsid w:val="00502F12"/>
    <w:rsid w:val="005054D6"/>
    <w:rsid w:val="00507861"/>
    <w:rsid w:val="00507995"/>
    <w:rsid w:val="00511333"/>
    <w:rsid w:val="00511380"/>
    <w:rsid w:val="00512CDB"/>
    <w:rsid w:val="00512D0A"/>
    <w:rsid w:val="005136F1"/>
    <w:rsid w:val="005138AA"/>
    <w:rsid w:val="00513E00"/>
    <w:rsid w:val="00514AF8"/>
    <w:rsid w:val="00514B5E"/>
    <w:rsid w:val="00514D48"/>
    <w:rsid w:val="00514F2F"/>
    <w:rsid w:val="00515050"/>
    <w:rsid w:val="005152E0"/>
    <w:rsid w:val="005156F9"/>
    <w:rsid w:val="0051595F"/>
    <w:rsid w:val="00517E89"/>
    <w:rsid w:val="005205C8"/>
    <w:rsid w:val="00521831"/>
    <w:rsid w:val="00524810"/>
    <w:rsid w:val="00524ECD"/>
    <w:rsid w:val="005250AF"/>
    <w:rsid w:val="00526981"/>
    <w:rsid w:val="00531BF4"/>
    <w:rsid w:val="005320E5"/>
    <w:rsid w:val="005328F0"/>
    <w:rsid w:val="005333B4"/>
    <w:rsid w:val="005333D4"/>
    <w:rsid w:val="00533BB7"/>
    <w:rsid w:val="00534121"/>
    <w:rsid w:val="0053438B"/>
    <w:rsid w:val="00535168"/>
    <w:rsid w:val="005359F4"/>
    <w:rsid w:val="00537034"/>
    <w:rsid w:val="00543966"/>
    <w:rsid w:val="00543CC3"/>
    <w:rsid w:val="0054420C"/>
    <w:rsid w:val="00546502"/>
    <w:rsid w:val="00546A64"/>
    <w:rsid w:val="00547510"/>
    <w:rsid w:val="00547553"/>
    <w:rsid w:val="005507C7"/>
    <w:rsid w:val="005508E4"/>
    <w:rsid w:val="005509B2"/>
    <w:rsid w:val="00550E52"/>
    <w:rsid w:val="00551397"/>
    <w:rsid w:val="00553E60"/>
    <w:rsid w:val="005545DE"/>
    <w:rsid w:val="00554DEE"/>
    <w:rsid w:val="00554E8F"/>
    <w:rsid w:val="0055550B"/>
    <w:rsid w:val="005578B5"/>
    <w:rsid w:val="00560D86"/>
    <w:rsid w:val="00561C68"/>
    <w:rsid w:val="00561D5E"/>
    <w:rsid w:val="0056638B"/>
    <w:rsid w:val="00566555"/>
    <w:rsid w:val="00570708"/>
    <w:rsid w:val="005716CD"/>
    <w:rsid w:val="0057185E"/>
    <w:rsid w:val="005728E4"/>
    <w:rsid w:val="00572B69"/>
    <w:rsid w:val="00573985"/>
    <w:rsid w:val="00573CDB"/>
    <w:rsid w:val="00573ED8"/>
    <w:rsid w:val="005741B0"/>
    <w:rsid w:val="00574AF5"/>
    <w:rsid w:val="00574D18"/>
    <w:rsid w:val="005756D4"/>
    <w:rsid w:val="00575833"/>
    <w:rsid w:val="00575B49"/>
    <w:rsid w:val="00576121"/>
    <w:rsid w:val="00576FF1"/>
    <w:rsid w:val="00577143"/>
    <w:rsid w:val="00577257"/>
    <w:rsid w:val="0057740F"/>
    <w:rsid w:val="005803D8"/>
    <w:rsid w:val="00580A29"/>
    <w:rsid w:val="00580A97"/>
    <w:rsid w:val="00581818"/>
    <w:rsid w:val="00582092"/>
    <w:rsid w:val="00582974"/>
    <w:rsid w:val="00582EA5"/>
    <w:rsid w:val="00583389"/>
    <w:rsid w:val="0058448E"/>
    <w:rsid w:val="005852B5"/>
    <w:rsid w:val="00586253"/>
    <w:rsid w:val="00591362"/>
    <w:rsid w:val="005921FC"/>
    <w:rsid w:val="005923C7"/>
    <w:rsid w:val="00593ED1"/>
    <w:rsid w:val="005946D1"/>
    <w:rsid w:val="00594921"/>
    <w:rsid w:val="005952C0"/>
    <w:rsid w:val="00596D76"/>
    <w:rsid w:val="0059709E"/>
    <w:rsid w:val="00597706"/>
    <w:rsid w:val="00597C1D"/>
    <w:rsid w:val="005A0348"/>
    <w:rsid w:val="005A0AEB"/>
    <w:rsid w:val="005A0F37"/>
    <w:rsid w:val="005A1106"/>
    <w:rsid w:val="005A114F"/>
    <w:rsid w:val="005A1796"/>
    <w:rsid w:val="005A2570"/>
    <w:rsid w:val="005A25A4"/>
    <w:rsid w:val="005A32D0"/>
    <w:rsid w:val="005A3551"/>
    <w:rsid w:val="005A4FFE"/>
    <w:rsid w:val="005A552C"/>
    <w:rsid w:val="005A7315"/>
    <w:rsid w:val="005A7973"/>
    <w:rsid w:val="005A7D4C"/>
    <w:rsid w:val="005B0A01"/>
    <w:rsid w:val="005B116F"/>
    <w:rsid w:val="005B21BE"/>
    <w:rsid w:val="005B235E"/>
    <w:rsid w:val="005B2803"/>
    <w:rsid w:val="005B3BA6"/>
    <w:rsid w:val="005B5EE1"/>
    <w:rsid w:val="005B6243"/>
    <w:rsid w:val="005C0382"/>
    <w:rsid w:val="005C1456"/>
    <w:rsid w:val="005C203F"/>
    <w:rsid w:val="005C3577"/>
    <w:rsid w:val="005C41DA"/>
    <w:rsid w:val="005C45D3"/>
    <w:rsid w:val="005C497F"/>
    <w:rsid w:val="005C4E2E"/>
    <w:rsid w:val="005C5ADF"/>
    <w:rsid w:val="005C5E3B"/>
    <w:rsid w:val="005C6BDE"/>
    <w:rsid w:val="005C7EB8"/>
    <w:rsid w:val="005D045A"/>
    <w:rsid w:val="005D0BF7"/>
    <w:rsid w:val="005D1384"/>
    <w:rsid w:val="005D23BD"/>
    <w:rsid w:val="005D29BD"/>
    <w:rsid w:val="005D3C26"/>
    <w:rsid w:val="005D45D2"/>
    <w:rsid w:val="005D4A90"/>
    <w:rsid w:val="005D5145"/>
    <w:rsid w:val="005D6909"/>
    <w:rsid w:val="005D6EC7"/>
    <w:rsid w:val="005D74A2"/>
    <w:rsid w:val="005E0682"/>
    <w:rsid w:val="005E0BCA"/>
    <w:rsid w:val="005E113B"/>
    <w:rsid w:val="005E1EF2"/>
    <w:rsid w:val="005E1FC2"/>
    <w:rsid w:val="005E2793"/>
    <w:rsid w:val="005E2C18"/>
    <w:rsid w:val="005E2E1B"/>
    <w:rsid w:val="005E32D0"/>
    <w:rsid w:val="005E408E"/>
    <w:rsid w:val="005E4264"/>
    <w:rsid w:val="005E42D5"/>
    <w:rsid w:val="005E49B4"/>
    <w:rsid w:val="005E5297"/>
    <w:rsid w:val="005E76A5"/>
    <w:rsid w:val="005E791A"/>
    <w:rsid w:val="005E7B25"/>
    <w:rsid w:val="005E7E35"/>
    <w:rsid w:val="005F083B"/>
    <w:rsid w:val="005F0B03"/>
    <w:rsid w:val="005F66C6"/>
    <w:rsid w:val="005F7EB7"/>
    <w:rsid w:val="006000B0"/>
    <w:rsid w:val="0060169B"/>
    <w:rsid w:val="00601736"/>
    <w:rsid w:val="00603274"/>
    <w:rsid w:val="00604058"/>
    <w:rsid w:val="0060407A"/>
    <w:rsid w:val="006057DA"/>
    <w:rsid w:val="006058F7"/>
    <w:rsid w:val="00611916"/>
    <w:rsid w:val="006126CA"/>
    <w:rsid w:val="0061282A"/>
    <w:rsid w:val="00612C1F"/>
    <w:rsid w:val="00613DEF"/>
    <w:rsid w:val="00614E6A"/>
    <w:rsid w:val="00615B76"/>
    <w:rsid w:val="00615D69"/>
    <w:rsid w:val="00616163"/>
    <w:rsid w:val="00616178"/>
    <w:rsid w:val="006165D6"/>
    <w:rsid w:val="006206DE"/>
    <w:rsid w:val="006212C6"/>
    <w:rsid w:val="00621C8C"/>
    <w:rsid w:val="00621CB1"/>
    <w:rsid w:val="006227E2"/>
    <w:rsid w:val="00624911"/>
    <w:rsid w:val="00624D33"/>
    <w:rsid w:val="00625A05"/>
    <w:rsid w:val="00627589"/>
    <w:rsid w:val="0062773D"/>
    <w:rsid w:val="006304AA"/>
    <w:rsid w:val="00630CAD"/>
    <w:rsid w:val="006325B2"/>
    <w:rsid w:val="00632DAD"/>
    <w:rsid w:val="006332E2"/>
    <w:rsid w:val="00633CC9"/>
    <w:rsid w:val="00634D55"/>
    <w:rsid w:val="006350B6"/>
    <w:rsid w:val="00635788"/>
    <w:rsid w:val="006358C3"/>
    <w:rsid w:val="00635CC1"/>
    <w:rsid w:val="00636398"/>
    <w:rsid w:val="00636404"/>
    <w:rsid w:val="006367EB"/>
    <w:rsid w:val="00636D5E"/>
    <w:rsid w:val="00640B42"/>
    <w:rsid w:val="00641139"/>
    <w:rsid w:val="00641357"/>
    <w:rsid w:val="0064184D"/>
    <w:rsid w:val="0064283E"/>
    <w:rsid w:val="00642BEF"/>
    <w:rsid w:val="00644FB7"/>
    <w:rsid w:val="0064507D"/>
    <w:rsid w:val="0064541F"/>
    <w:rsid w:val="006463F4"/>
    <w:rsid w:val="00650C84"/>
    <w:rsid w:val="006536A6"/>
    <w:rsid w:val="006556E0"/>
    <w:rsid w:val="00655A9C"/>
    <w:rsid w:val="0065638E"/>
    <w:rsid w:val="006566A1"/>
    <w:rsid w:val="00656BF4"/>
    <w:rsid w:val="00656E20"/>
    <w:rsid w:val="00657B0A"/>
    <w:rsid w:val="006617C8"/>
    <w:rsid w:val="006642AA"/>
    <w:rsid w:val="006644E2"/>
    <w:rsid w:val="006659BE"/>
    <w:rsid w:val="00665C31"/>
    <w:rsid w:val="006668AD"/>
    <w:rsid w:val="00667111"/>
    <w:rsid w:val="00671628"/>
    <w:rsid w:val="00671BC6"/>
    <w:rsid w:val="00671E88"/>
    <w:rsid w:val="00672342"/>
    <w:rsid w:val="0067298E"/>
    <w:rsid w:val="00672A1D"/>
    <w:rsid w:val="00673CFF"/>
    <w:rsid w:val="00673D73"/>
    <w:rsid w:val="00673EAE"/>
    <w:rsid w:val="00674082"/>
    <w:rsid w:val="00674972"/>
    <w:rsid w:val="00674D58"/>
    <w:rsid w:val="00675844"/>
    <w:rsid w:val="00676B33"/>
    <w:rsid w:val="0068130D"/>
    <w:rsid w:val="00681A37"/>
    <w:rsid w:val="00682A8F"/>
    <w:rsid w:val="006830F2"/>
    <w:rsid w:val="00683CA1"/>
    <w:rsid w:val="00684282"/>
    <w:rsid w:val="006856C0"/>
    <w:rsid w:val="006863D0"/>
    <w:rsid w:val="0068673C"/>
    <w:rsid w:val="00686F16"/>
    <w:rsid w:val="00686FC9"/>
    <w:rsid w:val="00687992"/>
    <w:rsid w:val="00690439"/>
    <w:rsid w:val="006912BB"/>
    <w:rsid w:val="006914D8"/>
    <w:rsid w:val="00691FB2"/>
    <w:rsid w:val="00692442"/>
    <w:rsid w:val="0069283B"/>
    <w:rsid w:val="00695868"/>
    <w:rsid w:val="006959C8"/>
    <w:rsid w:val="00696012"/>
    <w:rsid w:val="00696B45"/>
    <w:rsid w:val="00697FC5"/>
    <w:rsid w:val="006A0353"/>
    <w:rsid w:val="006A03E6"/>
    <w:rsid w:val="006A04DE"/>
    <w:rsid w:val="006A08B4"/>
    <w:rsid w:val="006A156F"/>
    <w:rsid w:val="006A24FF"/>
    <w:rsid w:val="006A31BD"/>
    <w:rsid w:val="006A36D8"/>
    <w:rsid w:val="006A46E0"/>
    <w:rsid w:val="006A5918"/>
    <w:rsid w:val="006A5A04"/>
    <w:rsid w:val="006A6CAB"/>
    <w:rsid w:val="006A7039"/>
    <w:rsid w:val="006A7237"/>
    <w:rsid w:val="006A787C"/>
    <w:rsid w:val="006A78B9"/>
    <w:rsid w:val="006A7C2D"/>
    <w:rsid w:val="006A7DF7"/>
    <w:rsid w:val="006B19BE"/>
    <w:rsid w:val="006B2488"/>
    <w:rsid w:val="006B38C0"/>
    <w:rsid w:val="006B41D8"/>
    <w:rsid w:val="006B66DA"/>
    <w:rsid w:val="006B6788"/>
    <w:rsid w:val="006C0F49"/>
    <w:rsid w:val="006C1ADB"/>
    <w:rsid w:val="006C202E"/>
    <w:rsid w:val="006C4880"/>
    <w:rsid w:val="006C4A40"/>
    <w:rsid w:val="006C4E08"/>
    <w:rsid w:val="006C6141"/>
    <w:rsid w:val="006C6480"/>
    <w:rsid w:val="006C6DC7"/>
    <w:rsid w:val="006C756D"/>
    <w:rsid w:val="006C7690"/>
    <w:rsid w:val="006C77B3"/>
    <w:rsid w:val="006C77C4"/>
    <w:rsid w:val="006D077A"/>
    <w:rsid w:val="006D19FB"/>
    <w:rsid w:val="006D3493"/>
    <w:rsid w:val="006D354E"/>
    <w:rsid w:val="006D35D0"/>
    <w:rsid w:val="006D4765"/>
    <w:rsid w:val="006D4839"/>
    <w:rsid w:val="006D4882"/>
    <w:rsid w:val="006D4A1D"/>
    <w:rsid w:val="006D653E"/>
    <w:rsid w:val="006D7A46"/>
    <w:rsid w:val="006D7F8A"/>
    <w:rsid w:val="006E0124"/>
    <w:rsid w:val="006E1293"/>
    <w:rsid w:val="006E15FB"/>
    <w:rsid w:val="006E1634"/>
    <w:rsid w:val="006E1DF2"/>
    <w:rsid w:val="006E2350"/>
    <w:rsid w:val="006E2B5E"/>
    <w:rsid w:val="006E2BA5"/>
    <w:rsid w:val="006E2BD4"/>
    <w:rsid w:val="006E3749"/>
    <w:rsid w:val="006E483D"/>
    <w:rsid w:val="006E4A6A"/>
    <w:rsid w:val="006E5638"/>
    <w:rsid w:val="006E5A6E"/>
    <w:rsid w:val="006E5C68"/>
    <w:rsid w:val="006E63E5"/>
    <w:rsid w:val="006E6BB7"/>
    <w:rsid w:val="006E6C63"/>
    <w:rsid w:val="006F1EC0"/>
    <w:rsid w:val="006F344B"/>
    <w:rsid w:val="006F4321"/>
    <w:rsid w:val="006F582B"/>
    <w:rsid w:val="006F5853"/>
    <w:rsid w:val="006F5AC1"/>
    <w:rsid w:val="006F6301"/>
    <w:rsid w:val="006F6BC7"/>
    <w:rsid w:val="006F6E80"/>
    <w:rsid w:val="006F6EF0"/>
    <w:rsid w:val="006F706D"/>
    <w:rsid w:val="006F74F8"/>
    <w:rsid w:val="0070074A"/>
    <w:rsid w:val="00701255"/>
    <w:rsid w:val="0070145F"/>
    <w:rsid w:val="00701618"/>
    <w:rsid w:val="00702946"/>
    <w:rsid w:val="00702C70"/>
    <w:rsid w:val="00702DC1"/>
    <w:rsid w:val="007049C2"/>
    <w:rsid w:val="00705021"/>
    <w:rsid w:val="007053EE"/>
    <w:rsid w:val="00706975"/>
    <w:rsid w:val="00707AD5"/>
    <w:rsid w:val="00707E43"/>
    <w:rsid w:val="007109F1"/>
    <w:rsid w:val="0071112B"/>
    <w:rsid w:val="00711781"/>
    <w:rsid w:val="0071303B"/>
    <w:rsid w:val="00715434"/>
    <w:rsid w:val="00715E77"/>
    <w:rsid w:val="00717B28"/>
    <w:rsid w:val="0072172B"/>
    <w:rsid w:val="007221DA"/>
    <w:rsid w:val="00722D11"/>
    <w:rsid w:val="00723E40"/>
    <w:rsid w:val="007240E6"/>
    <w:rsid w:val="00724475"/>
    <w:rsid w:val="0072524F"/>
    <w:rsid w:val="0072791A"/>
    <w:rsid w:val="00730265"/>
    <w:rsid w:val="0073080E"/>
    <w:rsid w:val="00731A1C"/>
    <w:rsid w:val="00732349"/>
    <w:rsid w:val="007325E8"/>
    <w:rsid w:val="007329B0"/>
    <w:rsid w:val="00732A70"/>
    <w:rsid w:val="00732ECD"/>
    <w:rsid w:val="00733770"/>
    <w:rsid w:val="0073490D"/>
    <w:rsid w:val="00734F5E"/>
    <w:rsid w:val="00735059"/>
    <w:rsid w:val="007355BE"/>
    <w:rsid w:val="00735C82"/>
    <w:rsid w:val="007365E1"/>
    <w:rsid w:val="00737293"/>
    <w:rsid w:val="00737CEC"/>
    <w:rsid w:val="007400AC"/>
    <w:rsid w:val="007400FD"/>
    <w:rsid w:val="00740E4A"/>
    <w:rsid w:val="007426A9"/>
    <w:rsid w:val="007430D2"/>
    <w:rsid w:val="00743482"/>
    <w:rsid w:val="0074602E"/>
    <w:rsid w:val="00746356"/>
    <w:rsid w:val="007467C0"/>
    <w:rsid w:val="007471D6"/>
    <w:rsid w:val="0074782C"/>
    <w:rsid w:val="0075009C"/>
    <w:rsid w:val="00750CD9"/>
    <w:rsid w:val="007517DC"/>
    <w:rsid w:val="007525F6"/>
    <w:rsid w:val="00752988"/>
    <w:rsid w:val="00752FEF"/>
    <w:rsid w:val="00755EC0"/>
    <w:rsid w:val="00756BEC"/>
    <w:rsid w:val="00756EB5"/>
    <w:rsid w:val="00760E31"/>
    <w:rsid w:val="00760F48"/>
    <w:rsid w:val="007614E6"/>
    <w:rsid w:val="00761C31"/>
    <w:rsid w:val="00761E84"/>
    <w:rsid w:val="00761F36"/>
    <w:rsid w:val="00763CAD"/>
    <w:rsid w:val="00763D1B"/>
    <w:rsid w:val="00764581"/>
    <w:rsid w:val="0076476F"/>
    <w:rsid w:val="00765932"/>
    <w:rsid w:val="00766172"/>
    <w:rsid w:val="00766C73"/>
    <w:rsid w:val="007701D6"/>
    <w:rsid w:val="00770674"/>
    <w:rsid w:val="00771375"/>
    <w:rsid w:val="0077195E"/>
    <w:rsid w:val="0077240C"/>
    <w:rsid w:val="00773029"/>
    <w:rsid w:val="00773625"/>
    <w:rsid w:val="00774319"/>
    <w:rsid w:val="00774B39"/>
    <w:rsid w:val="00775F1C"/>
    <w:rsid w:val="00776330"/>
    <w:rsid w:val="00776366"/>
    <w:rsid w:val="007769EF"/>
    <w:rsid w:val="00783D5A"/>
    <w:rsid w:val="00784287"/>
    <w:rsid w:val="00784F84"/>
    <w:rsid w:val="00787A47"/>
    <w:rsid w:val="00787EA8"/>
    <w:rsid w:val="00791F3F"/>
    <w:rsid w:val="00793594"/>
    <w:rsid w:val="00794391"/>
    <w:rsid w:val="00795D44"/>
    <w:rsid w:val="007962ED"/>
    <w:rsid w:val="007A1AE5"/>
    <w:rsid w:val="007A2164"/>
    <w:rsid w:val="007A28E5"/>
    <w:rsid w:val="007A2E69"/>
    <w:rsid w:val="007A3D3E"/>
    <w:rsid w:val="007A4D9F"/>
    <w:rsid w:val="007A57B4"/>
    <w:rsid w:val="007A6EA9"/>
    <w:rsid w:val="007B090A"/>
    <w:rsid w:val="007B1D03"/>
    <w:rsid w:val="007B31DE"/>
    <w:rsid w:val="007B3516"/>
    <w:rsid w:val="007B353B"/>
    <w:rsid w:val="007B42A6"/>
    <w:rsid w:val="007B4692"/>
    <w:rsid w:val="007B4CB0"/>
    <w:rsid w:val="007B63CB"/>
    <w:rsid w:val="007B63E8"/>
    <w:rsid w:val="007B661A"/>
    <w:rsid w:val="007B68C3"/>
    <w:rsid w:val="007B6D66"/>
    <w:rsid w:val="007B7E18"/>
    <w:rsid w:val="007C0C48"/>
    <w:rsid w:val="007C0D25"/>
    <w:rsid w:val="007C16E4"/>
    <w:rsid w:val="007C1E68"/>
    <w:rsid w:val="007C1F9C"/>
    <w:rsid w:val="007C26A0"/>
    <w:rsid w:val="007C3E61"/>
    <w:rsid w:val="007C450B"/>
    <w:rsid w:val="007C5B35"/>
    <w:rsid w:val="007C5C65"/>
    <w:rsid w:val="007D0E3E"/>
    <w:rsid w:val="007D171C"/>
    <w:rsid w:val="007D1BCF"/>
    <w:rsid w:val="007D2235"/>
    <w:rsid w:val="007D3B2E"/>
    <w:rsid w:val="007D4545"/>
    <w:rsid w:val="007D5BB4"/>
    <w:rsid w:val="007D651A"/>
    <w:rsid w:val="007E0CB7"/>
    <w:rsid w:val="007E10A5"/>
    <w:rsid w:val="007E15A0"/>
    <w:rsid w:val="007E18DD"/>
    <w:rsid w:val="007E1ED0"/>
    <w:rsid w:val="007E205E"/>
    <w:rsid w:val="007E2563"/>
    <w:rsid w:val="007E2F0E"/>
    <w:rsid w:val="007E3628"/>
    <w:rsid w:val="007E3974"/>
    <w:rsid w:val="007E3F42"/>
    <w:rsid w:val="007E4122"/>
    <w:rsid w:val="007E5648"/>
    <w:rsid w:val="007E73E1"/>
    <w:rsid w:val="007E7664"/>
    <w:rsid w:val="007E7810"/>
    <w:rsid w:val="007F0047"/>
    <w:rsid w:val="007F0BFC"/>
    <w:rsid w:val="007F101B"/>
    <w:rsid w:val="007F19E9"/>
    <w:rsid w:val="007F1DE6"/>
    <w:rsid w:val="007F2D56"/>
    <w:rsid w:val="007F4C20"/>
    <w:rsid w:val="007F54CF"/>
    <w:rsid w:val="007F5545"/>
    <w:rsid w:val="007F587F"/>
    <w:rsid w:val="007F5DC9"/>
    <w:rsid w:val="007F7DE6"/>
    <w:rsid w:val="00800024"/>
    <w:rsid w:val="0080071E"/>
    <w:rsid w:val="00804B81"/>
    <w:rsid w:val="00804C2F"/>
    <w:rsid w:val="00805127"/>
    <w:rsid w:val="00806323"/>
    <w:rsid w:val="00806C70"/>
    <w:rsid w:val="00807B4E"/>
    <w:rsid w:val="00807EA1"/>
    <w:rsid w:val="00810D0E"/>
    <w:rsid w:val="00812665"/>
    <w:rsid w:val="00812C75"/>
    <w:rsid w:val="00812DEC"/>
    <w:rsid w:val="008133CF"/>
    <w:rsid w:val="00813742"/>
    <w:rsid w:val="00813AC9"/>
    <w:rsid w:val="00813DB5"/>
    <w:rsid w:val="008149CB"/>
    <w:rsid w:val="00815B08"/>
    <w:rsid w:val="00816329"/>
    <w:rsid w:val="00816E23"/>
    <w:rsid w:val="00817645"/>
    <w:rsid w:val="00821360"/>
    <w:rsid w:val="00821B31"/>
    <w:rsid w:val="008231B4"/>
    <w:rsid w:val="00824EC7"/>
    <w:rsid w:val="0082722D"/>
    <w:rsid w:val="00827DDA"/>
    <w:rsid w:val="008304A7"/>
    <w:rsid w:val="00830DC0"/>
    <w:rsid w:val="00833234"/>
    <w:rsid w:val="0083400A"/>
    <w:rsid w:val="008343FF"/>
    <w:rsid w:val="00834476"/>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BFA"/>
    <w:rsid w:val="00846851"/>
    <w:rsid w:val="00846C36"/>
    <w:rsid w:val="00847E25"/>
    <w:rsid w:val="0085018D"/>
    <w:rsid w:val="00851027"/>
    <w:rsid w:val="00851377"/>
    <w:rsid w:val="00851F83"/>
    <w:rsid w:val="00852A2B"/>
    <w:rsid w:val="00852F08"/>
    <w:rsid w:val="00853321"/>
    <w:rsid w:val="0085412A"/>
    <w:rsid w:val="00855148"/>
    <w:rsid w:val="008554C1"/>
    <w:rsid w:val="00860453"/>
    <w:rsid w:val="00861E6E"/>
    <w:rsid w:val="00862895"/>
    <w:rsid w:val="00863268"/>
    <w:rsid w:val="00863637"/>
    <w:rsid w:val="00863E5B"/>
    <w:rsid w:val="0086402E"/>
    <w:rsid w:val="00864301"/>
    <w:rsid w:val="00864574"/>
    <w:rsid w:val="00865B5F"/>
    <w:rsid w:val="00866018"/>
    <w:rsid w:val="0086613E"/>
    <w:rsid w:val="008672B3"/>
    <w:rsid w:val="00867421"/>
    <w:rsid w:val="008706D9"/>
    <w:rsid w:val="008707B9"/>
    <w:rsid w:val="008734B1"/>
    <w:rsid w:val="00874FAA"/>
    <w:rsid w:val="00875091"/>
    <w:rsid w:val="008763FC"/>
    <w:rsid w:val="00876AA4"/>
    <w:rsid w:val="008771C6"/>
    <w:rsid w:val="008776FB"/>
    <w:rsid w:val="00877C8E"/>
    <w:rsid w:val="00880234"/>
    <w:rsid w:val="00881AB2"/>
    <w:rsid w:val="00882380"/>
    <w:rsid w:val="00882C25"/>
    <w:rsid w:val="008835FB"/>
    <w:rsid w:val="00883B09"/>
    <w:rsid w:val="00883DD4"/>
    <w:rsid w:val="008846D9"/>
    <w:rsid w:val="00884C82"/>
    <w:rsid w:val="00885846"/>
    <w:rsid w:val="0088641E"/>
    <w:rsid w:val="00886F0E"/>
    <w:rsid w:val="008875E1"/>
    <w:rsid w:val="008907D9"/>
    <w:rsid w:val="008935EB"/>
    <w:rsid w:val="00893604"/>
    <w:rsid w:val="0089386E"/>
    <w:rsid w:val="00893CB9"/>
    <w:rsid w:val="0089461C"/>
    <w:rsid w:val="00894D82"/>
    <w:rsid w:val="0089561F"/>
    <w:rsid w:val="00897809"/>
    <w:rsid w:val="00897DD1"/>
    <w:rsid w:val="008A08D9"/>
    <w:rsid w:val="008A0B7B"/>
    <w:rsid w:val="008A1673"/>
    <w:rsid w:val="008A203E"/>
    <w:rsid w:val="008A20AF"/>
    <w:rsid w:val="008A2BED"/>
    <w:rsid w:val="008A2EE5"/>
    <w:rsid w:val="008A33AE"/>
    <w:rsid w:val="008A3AAD"/>
    <w:rsid w:val="008B0533"/>
    <w:rsid w:val="008B0F6C"/>
    <w:rsid w:val="008B1654"/>
    <w:rsid w:val="008B19A9"/>
    <w:rsid w:val="008B1B73"/>
    <w:rsid w:val="008B456E"/>
    <w:rsid w:val="008B4D2D"/>
    <w:rsid w:val="008B4DBC"/>
    <w:rsid w:val="008B5F8C"/>
    <w:rsid w:val="008B632B"/>
    <w:rsid w:val="008B6597"/>
    <w:rsid w:val="008B6FBC"/>
    <w:rsid w:val="008B721C"/>
    <w:rsid w:val="008B73EA"/>
    <w:rsid w:val="008B79D1"/>
    <w:rsid w:val="008B7B31"/>
    <w:rsid w:val="008B7D65"/>
    <w:rsid w:val="008C1A7A"/>
    <w:rsid w:val="008C3263"/>
    <w:rsid w:val="008C3A18"/>
    <w:rsid w:val="008C3EDC"/>
    <w:rsid w:val="008C4804"/>
    <w:rsid w:val="008C4C65"/>
    <w:rsid w:val="008C521F"/>
    <w:rsid w:val="008C5730"/>
    <w:rsid w:val="008C5B0A"/>
    <w:rsid w:val="008C7ED2"/>
    <w:rsid w:val="008D001F"/>
    <w:rsid w:val="008D0295"/>
    <w:rsid w:val="008D0E89"/>
    <w:rsid w:val="008D1552"/>
    <w:rsid w:val="008D19BA"/>
    <w:rsid w:val="008D19BB"/>
    <w:rsid w:val="008D2C46"/>
    <w:rsid w:val="008D3872"/>
    <w:rsid w:val="008D540E"/>
    <w:rsid w:val="008D543D"/>
    <w:rsid w:val="008D5958"/>
    <w:rsid w:val="008D7721"/>
    <w:rsid w:val="008E0499"/>
    <w:rsid w:val="008E07D5"/>
    <w:rsid w:val="008E0955"/>
    <w:rsid w:val="008E10B8"/>
    <w:rsid w:val="008E1D01"/>
    <w:rsid w:val="008E2E31"/>
    <w:rsid w:val="008E324E"/>
    <w:rsid w:val="008E410F"/>
    <w:rsid w:val="008E45F6"/>
    <w:rsid w:val="008E5891"/>
    <w:rsid w:val="008E6EC5"/>
    <w:rsid w:val="008E7442"/>
    <w:rsid w:val="008E7F83"/>
    <w:rsid w:val="008F0C86"/>
    <w:rsid w:val="008F1420"/>
    <w:rsid w:val="008F1EA1"/>
    <w:rsid w:val="008F3259"/>
    <w:rsid w:val="008F33AF"/>
    <w:rsid w:val="008F45DE"/>
    <w:rsid w:val="008F4868"/>
    <w:rsid w:val="008F58E6"/>
    <w:rsid w:val="008F634B"/>
    <w:rsid w:val="008F73CC"/>
    <w:rsid w:val="008F78F8"/>
    <w:rsid w:val="008F7E03"/>
    <w:rsid w:val="009002BA"/>
    <w:rsid w:val="00900A20"/>
    <w:rsid w:val="00900A72"/>
    <w:rsid w:val="009021FD"/>
    <w:rsid w:val="009027E7"/>
    <w:rsid w:val="0090301D"/>
    <w:rsid w:val="009032BC"/>
    <w:rsid w:val="0090417F"/>
    <w:rsid w:val="00905240"/>
    <w:rsid w:val="00905484"/>
    <w:rsid w:val="00906C2D"/>
    <w:rsid w:val="00907C0A"/>
    <w:rsid w:val="009100D5"/>
    <w:rsid w:val="009102D3"/>
    <w:rsid w:val="009121B4"/>
    <w:rsid w:val="00912882"/>
    <w:rsid w:val="00912EBA"/>
    <w:rsid w:val="00913A82"/>
    <w:rsid w:val="009143CC"/>
    <w:rsid w:val="00914485"/>
    <w:rsid w:val="00914A42"/>
    <w:rsid w:val="00915A5D"/>
    <w:rsid w:val="0091618E"/>
    <w:rsid w:val="009166A2"/>
    <w:rsid w:val="00916E27"/>
    <w:rsid w:val="00920005"/>
    <w:rsid w:val="00921440"/>
    <w:rsid w:val="0092159A"/>
    <w:rsid w:val="009227BE"/>
    <w:rsid w:val="00923D62"/>
    <w:rsid w:val="009242B4"/>
    <w:rsid w:val="00924BB0"/>
    <w:rsid w:val="00925CF1"/>
    <w:rsid w:val="00926EBE"/>
    <w:rsid w:val="009273F7"/>
    <w:rsid w:val="009278CB"/>
    <w:rsid w:val="00927D29"/>
    <w:rsid w:val="00927ED5"/>
    <w:rsid w:val="00930111"/>
    <w:rsid w:val="00930843"/>
    <w:rsid w:val="00931B02"/>
    <w:rsid w:val="009340B2"/>
    <w:rsid w:val="00934F30"/>
    <w:rsid w:val="009354A1"/>
    <w:rsid w:val="00935E32"/>
    <w:rsid w:val="0093618E"/>
    <w:rsid w:val="00936D17"/>
    <w:rsid w:val="009406B1"/>
    <w:rsid w:val="00941317"/>
    <w:rsid w:val="00942A0B"/>
    <w:rsid w:val="00945999"/>
    <w:rsid w:val="00946C1A"/>
    <w:rsid w:val="009513E6"/>
    <w:rsid w:val="0095276A"/>
    <w:rsid w:val="00953BE6"/>
    <w:rsid w:val="0095540E"/>
    <w:rsid w:val="00956FAF"/>
    <w:rsid w:val="00957170"/>
    <w:rsid w:val="0095727F"/>
    <w:rsid w:val="00957450"/>
    <w:rsid w:val="009576D2"/>
    <w:rsid w:val="00957BA7"/>
    <w:rsid w:val="009604C6"/>
    <w:rsid w:val="0096059E"/>
    <w:rsid w:val="0096071A"/>
    <w:rsid w:val="009607D4"/>
    <w:rsid w:val="0096283C"/>
    <w:rsid w:val="00962928"/>
    <w:rsid w:val="00964FFD"/>
    <w:rsid w:val="0096547A"/>
    <w:rsid w:val="00966840"/>
    <w:rsid w:val="00970673"/>
    <w:rsid w:val="00971D42"/>
    <w:rsid w:val="00972324"/>
    <w:rsid w:val="00973D86"/>
    <w:rsid w:val="00973F9D"/>
    <w:rsid w:val="009742E4"/>
    <w:rsid w:val="00975159"/>
    <w:rsid w:val="00976102"/>
    <w:rsid w:val="00976364"/>
    <w:rsid w:val="0097661B"/>
    <w:rsid w:val="00976923"/>
    <w:rsid w:val="0098049E"/>
    <w:rsid w:val="00981119"/>
    <w:rsid w:val="0098115D"/>
    <w:rsid w:val="00982393"/>
    <w:rsid w:val="00982F81"/>
    <w:rsid w:val="009836DF"/>
    <w:rsid w:val="00983AEC"/>
    <w:rsid w:val="009858D0"/>
    <w:rsid w:val="0098618C"/>
    <w:rsid w:val="0098747D"/>
    <w:rsid w:val="00987637"/>
    <w:rsid w:val="00991BE1"/>
    <w:rsid w:val="009927EB"/>
    <w:rsid w:val="0099306B"/>
    <w:rsid w:val="00993A20"/>
    <w:rsid w:val="0099576A"/>
    <w:rsid w:val="00995BC3"/>
    <w:rsid w:val="00995D65"/>
    <w:rsid w:val="0099626A"/>
    <w:rsid w:val="0099636A"/>
    <w:rsid w:val="009A008F"/>
    <w:rsid w:val="009A0E0E"/>
    <w:rsid w:val="009A15AF"/>
    <w:rsid w:val="009A2A21"/>
    <w:rsid w:val="009A3551"/>
    <w:rsid w:val="009A38BB"/>
    <w:rsid w:val="009A3B0B"/>
    <w:rsid w:val="009A50E9"/>
    <w:rsid w:val="009A5FDB"/>
    <w:rsid w:val="009A606C"/>
    <w:rsid w:val="009A7313"/>
    <w:rsid w:val="009A7319"/>
    <w:rsid w:val="009A734C"/>
    <w:rsid w:val="009B0894"/>
    <w:rsid w:val="009B0942"/>
    <w:rsid w:val="009B0F5A"/>
    <w:rsid w:val="009B200B"/>
    <w:rsid w:val="009B2C33"/>
    <w:rsid w:val="009B3617"/>
    <w:rsid w:val="009B3956"/>
    <w:rsid w:val="009B4089"/>
    <w:rsid w:val="009B59EA"/>
    <w:rsid w:val="009B59FC"/>
    <w:rsid w:val="009B5EA0"/>
    <w:rsid w:val="009B689F"/>
    <w:rsid w:val="009B7AC9"/>
    <w:rsid w:val="009C16C2"/>
    <w:rsid w:val="009C31F0"/>
    <w:rsid w:val="009C3A2E"/>
    <w:rsid w:val="009C3F16"/>
    <w:rsid w:val="009C46B2"/>
    <w:rsid w:val="009C493A"/>
    <w:rsid w:val="009C56A5"/>
    <w:rsid w:val="009C68BE"/>
    <w:rsid w:val="009C725F"/>
    <w:rsid w:val="009D078B"/>
    <w:rsid w:val="009D2A1E"/>
    <w:rsid w:val="009D2B3C"/>
    <w:rsid w:val="009D2EB4"/>
    <w:rsid w:val="009D307C"/>
    <w:rsid w:val="009D3531"/>
    <w:rsid w:val="009D3D90"/>
    <w:rsid w:val="009D7318"/>
    <w:rsid w:val="009D74B6"/>
    <w:rsid w:val="009D780E"/>
    <w:rsid w:val="009E129D"/>
    <w:rsid w:val="009E18FE"/>
    <w:rsid w:val="009E19E5"/>
    <w:rsid w:val="009E1AD5"/>
    <w:rsid w:val="009E30C6"/>
    <w:rsid w:val="009E3144"/>
    <w:rsid w:val="009E3E94"/>
    <w:rsid w:val="009E561C"/>
    <w:rsid w:val="009E6234"/>
    <w:rsid w:val="009E6479"/>
    <w:rsid w:val="009E76C3"/>
    <w:rsid w:val="009E78AD"/>
    <w:rsid w:val="009F0E18"/>
    <w:rsid w:val="009F0E67"/>
    <w:rsid w:val="009F136B"/>
    <w:rsid w:val="009F20CE"/>
    <w:rsid w:val="009F27D4"/>
    <w:rsid w:val="009F291F"/>
    <w:rsid w:val="009F3D8F"/>
    <w:rsid w:val="009F3DA3"/>
    <w:rsid w:val="009F3DD6"/>
    <w:rsid w:val="009F41D1"/>
    <w:rsid w:val="009F4938"/>
    <w:rsid w:val="009F4B07"/>
    <w:rsid w:val="009F5699"/>
    <w:rsid w:val="009F6E1D"/>
    <w:rsid w:val="009F733F"/>
    <w:rsid w:val="009F75AB"/>
    <w:rsid w:val="009F79C8"/>
    <w:rsid w:val="009F7AE1"/>
    <w:rsid w:val="009F7E54"/>
    <w:rsid w:val="00A000F8"/>
    <w:rsid w:val="00A0090C"/>
    <w:rsid w:val="00A01887"/>
    <w:rsid w:val="00A019B6"/>
    <w:rsid w:val="00A024A2"/>
    <w:rsid w:val="00A02B77"/>
    <w:rsid w:val="00A04E77"/>
    <w:rsid w:val="00A05AFE"/>
    <w:rsid w:val="00A05FAA"/>
    <w:rsid w:val="00A0607C"/>
    <w:rsid w:val="00A06341"/>
    <w:rsid w:val="00A10DD1"/>
    <w:rsid w:val="00A114CA"/>
    <w:rsid w:val="00A11EB8"/>
    <w:rsid w:val="00A123AC"/>
    <w:rsid w:val="00A127BE"/>
    <w:rsid w:val="00A14EB4"/>
    <w:rsid w:val="00A150AD"/>
    <w:rsid w:val="00A156A8"/>
    <w:rsid w:val="00A15C0B"/>
    <w:rsid w:val="00A1602D"/>
    <w:rsid w:val="00A17C95"/>
    <w:rsid w:val="00A20D78"/>
    <w:rsid w:val="00A219B1"/>
    <w:rsid w:val="00A22185"/>
    <w:rsid w:val="00A23ECD"/>
    <w:rsid w:val="00A256D6"/>
    <w:rsid w:val="00A26A60"/>
    <w:rsid w:val="00A275F3"/>
    <w:rsid w:val="00A3019C"/>
    <w:rsid w:val="00A30C1D"/>
    <w:rsid w:val="00A323FC"/>
    <w:rsid w:val="00A32FE2"/>
    <w:rsid w:val="00A335EC"/>
    <w:rsid w:val="00A33C08"/>
    <w:rsid w:val="00A34150"/>
    <w:rsid w:val="00A34293"/>
    <w:rsid w:val="00A34476"/>
    <w:rsid w:val="00A35A4B"/>
    <w:rsid w:val="00A360F1"/>
    <w:rsid w:val="00A367D8"/>
    <w:rsid w:val="00A37824"/>
    <w:rsid w:val="00A40B91"/>
    <w:rsid w:val="00A41C7F"/>
    <w:rsid w:val="00A4264E"/>
    <w:rsid w:val="00A446C0"/>
    <w:rsid w:val="00A455A8"/>
    <w:rsid w:val="00A45847"/>
    <w:rsid w:val="00A46158"/>
    <w:rsid w:val="00A46654"/>
    <w:rsid w:val="00A473CE"/>
    <w:rsid w:val="00A47DE7"/>
    <w:rsid w:val="00A521AF"/>
    <w:rsid w:val="00A53F5F"/>
    <w:rsid w:val="00A542B6"/>
    <w:rsid w:val="00A5447E"/>
    <w:rsid w:val="00A550B1"/>
    <w:rsid w:val="00A57963"/>
    <w:rsid w:val="00A57B4B"/>
    <w:rsid w:val="00A57C4C"/>
    <w:rsid w:val="00A618D0"/>
    <w:rsid w:val="00A61BBA"/>
    <w:rsid w:val="00A6212E"/>
    <w:rsid w:val="00A62662"/>
    <w:rsid w:val="00A63986"/>
    <w:rsid w:val="00A648AC"/>
    <w:rsid w:val="00A64B2D"/>
    <w:rsid w:val="00A66137"/>
    <w:rsid w:val="00A66BA0"/>
    <w:rsid w:val="00A67F0C"/>
    <w:rsid w:val="00A70054"/>
    <w:rsid w:val="00A708D9"/>
    <w:rsid w:val="00A7335F"/>
    <w:rsid w:val="00A748F0"/>
    <w:rsid w:val="00A751F4"/>
    <w:rsid w:val="00A753F0"/>
    <w:rsid w:val="00A753FA"/>
    <w:rsid w:val="00A76A37"/>
    <w:rsid w:val="00A76F88"/>
    <w:rsid w:val="00A77B06"/>
    <w:rsid w:val="00A812E8"/>
    <w:rsid w:val="00A816EB"/>
    <w:rsid w:val="00A81B6B"/>
    <w:rsid w:val="00A836BC"/>
    <w:rsid w:val="00A83D9F"/>
    <w:rsid w:val="00A85256"/>
    <w:rsid w:val="00A8724A"/>
    <w:rsid w:val="00A90E4E"/>
    <w:rsid w:val="00A9301E"/>
    <w:rsid w:val="00A93362"/>
    <w:rsid w:val="00A933C3"/>
    <w:rsid w:val="00A93C6B"/>
    <w:rsid w:val="00A94EC1"/>
    <w:rsid w:val="00A95CD8"/>
    <w:rsid w:val="00A97AB3"/>
    <w:rsid w:val="00A97EA7"/>
    <w:rsid w:val="00AA0CAC"/>
    <w:rsid w:val="00AA1391"/>
    <w:rsid w:val="00AA1CA4"/>
    <w:rsid w:val="00AA213D"/>
    <w:rsid w:val="00AA23C7"/>
    <w:rsid w:val="00AA2B70"/>
    <w:rsid w:val="00AA3ABD"/>
    <w:rsid w:val="00AA4EB2"/>
    <w:rsid w:val="00AB0966"/>
    <w:rsid w:val="00AB0BBE"/>
    <w:rsid w:val="00AB2852"/>
    <w:rsid w:val="00AB29D7"/>
    <w:rsid w:val="00AB3600"/>
    <w:rsid w:val="00AB43EE"/>
    <w:rsid w:val="00AB5D38"/>
    <w:rsid w:val="00AB6BC2"/>
    <w:rsid w:val="00AB768A"/>
    <w:rsid w:val="00AC14AA"/>
    <w:rsid w:val="00AC1839"/>
    <w:rsid w:val="00AC20E7"/>
    <w:rsid w:val="00AC2A42"/>
    <w:rsid w:val="00AC6C32"/>
    <w:rsid w:val="00AC7217"/>
    <w:rsid w:val="00AD1376"/>
    <w:rsid w:val="00AD15BB"/>
    <w:rsid w:val="00AD19AA"/>
    <w:rsid w:val="00AD1C94"/>
    <w:rsid w:val="00AD23AB"/>
    <w:rsid w:val="00AD4053"/>
    <w:rsid w:val="00AD4CA3"/>
    <w:rsid w:val="00AD4FE1"/>
    <w:rsid w:val="00AD5B09"/>
    <w:rsid w:val="00AD7789"/>
    <w:rsid w:val="00AE0087"/>
    <w:rsid w:val="00AE13CE"/>
    <w:rsid w:val="00AE2383"/>
    <w:rsid w:val="00AE2918"/>
    <w:rsid w:val="00AE47D8"/>
    <w:rsid w:val="00AE4DD8"/>
    <w:rsid w:val="00AE5339"/>
    <w:rsid w:val="00AE5A4E"/>
    <w:rsid w:val="00AE6B9A"/>
    <w:rsid w:val="00AE6EC4"/>
    <w:rsid w:val="00AE748F"/>
    <w:rsid w:val="00AE7D9F"/>
    <w:rsid w:val="00AF0BE6"/>
    <w:rsid w:val="00AF0C4C"/>
    <w:rsid w:val="00AF1355"/>
    <w:rsid w:val="00AF1F89"/>
    <w:rsid w:val="00AF38BF"/>
    <w:rsid w:val="00AF6073"/>
    <w:rsid w:val="00AF6463"/>
    <w:rsid w:val="00AF6BE3"/>
    <w:rsid w:val="00AF7386"/>
    <w:rsid w:val="00AF7B96"/>
    <w:rsid w:val="00AF7EA7"/>
    <w:rsid w:val="00B01A59"/>
    <w:rsid w:val="00B01FF2"/>
    <w:rsid w:val="00B0206C"/>
    <w:rsid w:val="00B0239B"/>
    <w:rsid w:val="00B03602"/>
    <w:rsid w:val="00B0432F"/>
    <w:rsid w:val="00B06FF2"/>
    <w:rsid w:val="00B07087"/>
    <w:rsid w:val="00B071B3"/>
    <w:rsid w:val="00B074C2"/>
    <w:rsid w:val="00B07E01"/>
    <w:rsid w:val="00B101AA"/>
    <w:rsid w:val="00B10DFC"/>
    <w:rsid w:val="00B1122F"/>
    <w:rsid w:val="00B116B4"/>
    <w:rsid w:val="00B12825"/>
    <w:rsid w:val="00B12DA7"/>
    <w:rsid w:val="00B12E45"/>
    <w:rsid w:val="00B13D86"/>
    <w:rsid w:val="00B142B0"/>
    <w:rsid w:val="00B14685"/>
    <w:rsid w:val="00B1486D"/>
    <w:rsid w:val="00B150AF"/>
    <w:rsid w:val="00B1558E"/>
    <w:rsid w:val="00B15952"/>
    <w:rsid w:val="00B15EA5"/>
    <w:rsid w:val="00B16161"/>
    <w:rsid w:val="00B16F87"/>
    <w:rsid w:val="00B200B4"/>
    <w:rsid w:val="00B2056E"/>
    <w:rsid w:val="00B2148F"/>
    <w:rsid w:val="00B216D6"/>
    <w:rsid w:val="00B236B6"/>
    <w:rsid w:val="00B239AF"/>
    <w:rsid w:val="00B24614"/>
    <w:rsid w:val="00B246FB"/>
    <w:rsid w:val="00B25A94"/>
    <w:rsid w:val="00B25C36"/>
    <w:rsid w:val="00B25E0B"/>
    <w:rsid w:val="00B260CB"/>
    <w:rsid w:val="00B265DB"/>
    <w:rsid w:val="00B303B0"/>
    <w:rsid w:val="00B307EA"/>
    <w:rsid w:val="00B3178E"/>
    <w:rsid w:val="00B34175"/>
    <w:rsid w:val="00B342E6"/>
    <w:rsid w:val="00B358FD"/>
    <w:rsid w:val="00B35997"/>
    <w:rsid w:val="00B37055"/>
    <w:rsid w:val="00B37167"/>
    <w:rsid w:val="00B37651"/>
    <w:rsid w:val="00B37CA1"/>
    <w:rsid w:val="00B41123"/>
    <w:rsid w:val="00B41569"/>
    <w:rsid w:val="00B41BCC"/>
    <w:rsid w:val="00B43758"/>
    <w:rsid w:val="00B44BAA"/>
    <w:rsid w:val="00B46D8C"/>
    <w:rsid w:val="00B503C5"/>
    <w:rsid w:val="00B510A8"/>
    <w:rsid w:val="00B52328"/>
    <w:rsid w:val="00B52BF2"/>
    <w:rsid w:val="00B52D8C"/>
    <w:rsid w:val="00B53120"/>
    <w:rsid w:val="00B5460D"/>
    <w:rsid w:val="00B5581D"/>
    <w:rsid w:val="00B601BC"/>
    <w:rsid w:val="00B61C83"/>
    <w:rsid w:val="00B630C2"/>
    <w:rsid w:val="00B715A7"/>
    <w:rsid w:val="00B71BB3"/>
    <w:rsid w:val="00B7238C"/>
    <w:rsid w:val="00B725FF"/>
    <w:rsid w:val="00B7335A"/>
    <w:rsid w:val="00B74372"/>
    <w:rsid w:val="00B746B8"/>
    <w:rsid w:val="00B74807"/>
    <w:rsid w:val="00B749D8"/>
    <w:rsid w:val="00B75061"/>
    <w:rsid w:val="00B752BB"/>
    <w:rsid w:val="00B7625A"/>
    <w:rsid w:val="00B800DB"/>
    <w:rsid w:val="00B8050F"/>
    <w:rsid w:val="00B8064B"/>
    <w:rsid w:val="00B80C9C"/>
    <w:rsid w:val="00B81766"/>
    <w:rsid w:val="00B8264C"/>
    <w:rsid w:val="00B83C82"/>
    <w:rsid w:val="00B84989"/>
    <w:rsid w:val="00B85340"/>
    <w:rsid w:val="00B85B02"/>
    <w:rsid w:val="00B85FFA"/>
    <w:rsid w:val="00B8607A"/>
    <w:rsid w:val="00B863DD"/>
    <w:rsid w:val="00B8654D"/>
    <w:rsid w:val="00B87C32"/>
    <w:rsid w:val="00B90898"/>
    <w:rsid w:val="00B90D30"/>
    <w:rsid w:val="00B91F92"/>
    <w:rsid w:val="00B92078"/>
    <w:rsid w:val="00B9304E"/>
    <w:rsid w:val="00B95BAA"/>
    <w:rsid w:val="00B95D59"/>
    <w:rsid w:val="00B95F37"/>
    <w:rsid w:val="00B96049"/>
    <w:rsid w:val="00B96800"/>
    <w:rsid w:val="00B9696A"/>
    <w:rsid w:val="00B97148"/>
    <w:rsid w:val="00B972D2"/>
    <w:rsid w:val="00B979D0"/>
    <w:rsid w:val="00B97F26"/>
    <w:rsid w:val="00BA07BB"/>
    <w:rsid w:val="00BA12CB"/>
    <w:rsid w:val="00BA19C4"/>
    <w:rsid w:val="00BA2A21"/>
    <w:rsid w:val="00BA412C"/>
    <w:rsid w:val="00BA4250"/>
    <w:rsid w:val="00BA4BB8"/>
    <w:rsid w:val="00BA4FF2"/>
    <w:rsid w:val="00BA575E"/>
    <w:rsid w:val="00BA60F3"/>
    <w:rsid w:val="00BA6BC2"/>
    <w:rsid w:val="00BA7930"/>
    <w:rsid w:val="00BB021A"/>
    <w:rsid w:val="00BB0A77"/>
    <w:rsid w:val="00BB24B5"/>
    <w:rsid w:val="00BB43D6"/>
    <w:rsid w:val="00BB6679"/>
    <w:rsid w:val="00BB6754"/>
    <w:rsid w:val="00BB758E"/>
    <w:rsid w:val="00BB7B9A"/>
    <w:rsid w:val="00BB7F4C"/>
    <w:rsid w:val="00BC1CE9"/>
    <w:rsid w:val="00BC2083"/>
    <w:rsid w:val="00BC22F3"/>
    <w:rsid w:val="00BC377E"/>
    <w:rsid w:val="00BC45FA"/>
    <w:rsid w:val="00BC51F8"/>
    <w:rsid w:val="00BC5448"/>
    <w:rsid w:val="00BC5594"/>
    <w:rsid w:val="00BC6668"/>
    <w:rsid w:val="00BC67DC"/>
    <w:rsid w:val="00BC7082"/>
    <w:rsid w:val="00BC7309"/>
    <w:rsid w:val="00BD0760"/>
    <w:rsid w:val="00BD0B6A"/>
    <w:rsid w:val="00BD0CE5"/>
    <w:rsid w:val="00BD0DCB"/>
    <w:rsid w:val="00BD1943"/>
    <w:rsid w:val="00BD378A"/>
    <w:rsid w:val="00BD4BE5"/>
    <w:rsid w:val="00BD541D"/>
    <w:rsid w:val="00BD5973"/>
    <w:rsid w:val="00BD60A0"/>
    <w:rsid w:val="00BD6A8C"/>
    <w:rsid w:val="00BD6E1D"/>
    <w:rsid w:val="00BD7133"/>
    <w:rsid w:val="00BD7300"/>
    <w:rsid w:val="00BD7D95"/>
    <w:rsid w:val="00BD7FC8"/>
    <w:rsid w:val="00BE28CD"/>
    <w:rsid w:val="00BE3E2A"/>
    <w:rsid w:val="00BE3E52"/>
    <w:rsid w:val="00BE40F1"/>
    <w:rsid w:val="00BE4160"/>
    <w:rsid w:val="00BE4852"/>
    <w:rsid w:val="00BE4C8F"/>
    <w:rsid w:val="00BE4E91"/>
    <w:rsid w:val="00BE50E3"/>
    <w:rsid w:val="00BE5E60"/>
    <w:rsid w:val="00BE7995"/>
    <w:rsid w:val="00BF0784"/>
    <w:rsid w:val="00BF0D47"/>
    <w:rsid w:val="00BF1550"/>
    <w:rsid w:val="00BF1BFD"/>
    <w:rsid w:val="00BF1E95"/>
    <w:rsid w:val="00BF22B4"/>
    <w:rsid w:val="00BF25D0"/>
    <w:rsid w:val="00BF3D64"/>
    <w:rsid w:val="00BF5DBD"/>
    <w:rsid w:val="00BF5ECE"/>
    <w:rsid w:val="00BF6E41"/>
    <w:rsid w:val="00C0055A"/>
    <w:rsid w:val="00C00680"/>
    <w:rsid w:val="00C0069B"/>
    <w:rsid w:val="00C0171A"/>
    <w:rsid w:val="00C0190A"/>
    <w:rsid w:val="00C02211"/>
    <w:rsid w:val="00C028F2"/>
    <w:rsid w:val="00C03284"/>
    <w:rsid w:val="00C034E9"/>
    <w:rsid w:val="00C049AB"/>
    <w:rsid w:val="00C058AD"/>
    <w:rsid w:val="00C06E0C"/>
    <w:rsid w:val="00C07CF0"/>
    <w:rsid w:val="00C10A2C"/>
    <w:rsid w:val="00C10C42"/>
    <w:rsid w:val="00C1183F"/>
    <w:rsid w:val="00C11E0A"/>
    <w:rsid w:val="00C11F79"/>
    <w:rsid w:val="00C12EFA"/>
    <w:rsid w:val="00C13640"/>
    <w:rsid w:val="00C140F6"/>
    <w:rsid w:val="00C16744"/>
    <w:rsid w:val="00C1680F"/>
    <w:rsid w:val="00C17239"/>
    <w:rsid w:val="00C17AA4"/>
    <w:rsid w:val="00C20381"/>
    <w:rsid w:val="00C210C5"/>
    <w:rsid w:val="00C216E6"/>
    <w:rsid w:val="00C2226B"/>
    <w:rsid w:val="00C2460E"/>
    <w:rsid w:val="00C24881"/>
    <w:rsid w:val="00C24BA5"/>
    <w:rsid w:val="00C264BD"/>
    <w:rsid w:val="00C26A41"/>
    <w:rsid w:val="00C31D70"/>
    <w:rsid w:val="00C32618"/>
    <w:rsid w:val="00C32624"/>
    <w:rsid w:val="00C32985"/>
    <w:rsid w:val="00C32EDB"/>
    <w:rsid w:val="00C334D1"/>
    <w:rsid w:val="00C33614"/>
    <w:rsid w:val="00C339E7"/>
    <w:rsid w:val="00C33ADC"/>
    <w:rsid w:val="00C33C7E"/>
    <w:rsid w:val="00C34D83"/>
    <w:rsid w:val="00C34DC6"/>
    <w:rsid w:val="00C35459"/>
    <w:rsid w:val="00C35C05"/>
    <w:rsid w:val="00C36685"/>
    <w:rsid w:val="00C36E94"/>
    <w:rsid w:val="00C4057A"/>
    <w:rsid w:val="00C406F1"/>
    <w:rsid w:val="00C41186"/>
    <w:rsid w:val="00C41806"/>
    <w:rsid w:val="00C434F4"/>
    <w:rsid w:val="00C45263"/>
    <w:rsid w:val="00C45265"/>
    <w:rsid w:val="00C4556C"/>
    <w:rsid w:val="00C46370"/>
    <w:rsid w:val="00C47217"/>
    <w:rsid w:val="00C500C8"/>
    <w:rsid w:val="00C504AD"/>
    <w:rsid w:val="00C50F85"/>
    <w:rsid w:val="00C51BC7"/>
    <w:rsid w:val="00C533CF"/>
    <w:rsid w:val="00C542FA"/>
    <w:rsid w:val="00C54ED4"/>
    <w:rsid w:val="00C54FF1"/>
    <w:rsid w:val="00C550EA"/>
    <w:rsid w:val="00C5529A"/>
    <w:rsid w:val="00C56423"/>
    <w:rsid w:val="00C5759D"/>
    <w:rsid w:val="00C61053"/>
    <w:rsid w:val="00C61210"/>
    <w:rsid w:val="00C63606"/>
    <w:rsid w:val="00C63D4C"/>
    <w:rsid w:val="00C64473"/>
    <w:rsid w:val="00C659FD"/>
    <w:rsid w:val="00C66CF5"/>
    <w:rsid w:val="00C67365"/>
    <w:rsid w:val="00C67B13"/>
    <w:rsid w:val="00C7052F"/>
    <w:rsid w:val="00C70BF5"/>
    <w:rsid w:val="00C71B1A"/>
    <w:rsid w:val="00C71F6D"/>
    <w:rsid w:val="00C7292C"/>
    <w:rsid w:val="00C72D48"/>
    <w:rsid w:val="00C7547B"/>
    <w:rsid w:val="00C75E86"/>
    <w:rsid w:val="00C76477"/>
    <w:rsid w:val="00C777BA"/>
    <w:rsid w:val="00C80286"/>
    <w:rsid w:val="00C8055C"/>
    <w:rsid w:val="00C80A5D"/>
    <w:rsid w:val="00C80A94"/>
    <w:rsid w:val="00C80BAF"/>
    <w:rsid w:val="00C818AC"/>
    <w:rsid w:val="00C81CDA"/>
    <w:rsid w:val="00C82DD7"/>
    <w:rsid w:val="00C83E8E"/>
    <w:rsid w:val="00C84A57"/>
    <w:rsid w:val="00C86360"/>
    <w:rsid w:val="00C863BB"/>
    <w:rsid w:val="00C869C5"/>
    <w:rsid w:val="00C90FA6"/>
    <w:rsid w:val="00C915A2"/>
    <w:rsid w:val="00C91F1B"/>
    <w:rsid w:val="00C922E0"/>
    <w:rsid w:val="00C927BE"/>
    <w:rsid w:val="00C92A97"/>
    <w:rsid w:val="00C92AB7"/>
    <w:rsid w:val="00C92F17"/>
    <w:rsid w:val="00C95ECA"/>
    <w:rsid w:val="00C9696A"/>
    <w:rsid w:val="00C96BB4"/>
    <w:rsid w:val="00C97066"/>
    <w:rsid w:val="00C97D45"/>
    <w:rsid w:val="00C97DE2"/>
    <w:rsid w:val="00C97F6E"/>
    <w:rsid w:val="00CA0E31"/>
    <w:rsid w:val="00CA16D2"/>
    <w:rsid w:val="00CA2538"/>
    <w:rsid w:val="00CA32A6"/>
    <w:rsid w:val="00CA32FF"/>
    <w:rsid w:val="00CA4197"/>
    <w:rsid w:val="00CA43AF"/>
    <w:rsid w:val="00CA606D"/>
    <w:rsid w:val="00CA7713"/>
    <w:rsid w:val="00CA77CE"/>
    <w:rsid w:val="00CA7AF2"/>
    <w:rsid w:val="00CB06CB"/>
    <w:rsid w:val="00CB0A4F"/>
    <w:rsid w:val="00CB0ABF"/>
    <w:rsid w:val="00CB1A85"/>
    <w:rsid w:val="00CB21CF"/>
    <w:rsid w:val="00CB4E1B"/>
    <w:rsid w:val="00CB53C5"/>
    <w:rsid w:val="00CB5B54"/>
    <w:rsid w:val="00CB5D5B"/>
    <w:rsid w:val="00CB6898"/>
    <w:rsid w:val="00CB6E95"/>
    <w:rsid w:val="00CB7296"/>
    <w:rsid w:val="00CC0352"/>
    <w:rsid w:val="00CC3A7D"/>
    <w:rsid w:val="00CC4841"/>
    <w:rsid w:val="00CC4848"/>
    <w:rsid w:val="00CC4886"/>
    <w:rsid w:val="00CC4F46"/>
    <w:rsid w:val="00CD07BD"/>
    <w:rsid w:val="00CD1963"/>
    <w:rsid w:val="00CD2512"/>
    <w:rsid w:val="00CD2EC0"/>
    <w:rsid w:val="00CD2FF8"/>
    <w:rsid w:val="00CD3B7C"/>
    <w:rsid w:val="00CD56DD"/>
    <w:rsid w:val="00CD68BC"/>
    <w:rsid w:val="00CD6916"/>
    <w:rsid w:val="00CD6A6C"/>
    <w:rsid w:val="00CD751C"/>
    <w:rsid w:val="00CD75CA"/>
    <w:rsid w:val="00CD77D9"/>
    <w:rsid w:val="00CE0162"/>
    <w:rsid w:val="00CE09E6"/>
    <w:rsid w:val="00CE292E"/>
    <w:rsid w:val="00CE3BDF"/>
    <w:rsid w:val="00CE4E58"/>
    <w:rsid w:val="00CE5209"/>
    <w:rsid w:val="00CE692C"/>
    <w:rsid w:val="00CF0A5D"/>
    <w:rsid w:val="00CF1234"/>
    <w:rsid w:val="00CF24FE"/>
    <w:rsid w:val="00CF2F44"/>
    <w:rsid w:val="00CF5AB1"/>
    <w:rsid w:val="00CF681B"/>
    <w:rsid w:val="00CF6ACD"/>
    <w:rsid w:val="00CF716E"/>
    <w:rsid w:val="00CF7247"/>
    <w:rsid w:val="00CF74B9"/>
    <w:rsid w:val="00D00524"/>
    <w:rsid w:val="00D006E9"/>
    <w:rsid w:val="00D0103B"/>
    <w:rsid w:val="00D02ED0"/>
    <w:rsid w:val="00D05409"/>
    <w:rsid w:val="00D055EA"/>
    <w:rsid w:val="00D06AC7"/>
    <w:rsid w:val="00D06FFA"/>
    <w:rsid w:val="00D07BC6"/>
    <w:rsid w:val="00D10E19"/>
    <w:rsid w:val="00D12037"/>
    <w:rsid w:val="00D1206C"/>
    <w:rsid w:val="00D122E7"/>
    <w:rsid w:val="00D12C19"/>
    <w:rsid w:val="00D15ABF"/>
    <w:rsid w:val="00D16478"/>
    <w:rsid w:val="00D17DD8"/>
    <w:rsid w:val="00D17F37"/>
    <w:rsid w:val="00D20771"/>
    <w:rsid w:val="00D222A9"/>
    <w:rsid w:val="00D226F4"/>
    <w:rsid w:val="00D228A9"/>
    <w:rsid w:val="00D228E7"/>
    <w:rsid w:val="00D23449"/>
    <w:rsid w:val="00D248D0"/>
    <w:rsid w:val="00D26280"/>
    <w:rsid w:val="00D26D28"/>
    <w:rsid w:val="00D27207"/>
    <w:rsid w:val="00D27492"/>
    <w:rsid w:val="00D275DD"/>
    <w:rsid w:val="00D31036"/>
    <w:rsid w:val="00D3234B"/>
    <w:rsid w:val="00D323C6"/>
    <w:rsid w:val="00D3248C"/>
    <w:rsid w:val="00D33CF1"/>
    <w:rsid w:val="00D33FA9"/>
    <w:rsid w:val="00D343AF"/>
    <w:rsid w:val="00D34B95"/>
    <w:rsid w:val="00D34E35"/>
    <w:rsid w:val="00D34FD5"/>
    <w:rsid w:val="00D3544A"/>
    <w:rsid w:val="00D357A8"/>
    <w:rsid w:val="00D35AD9"/>
    <w:rsid w:val="00D365FC"/>
    <w:rsid w:val="00D366AF"/>
    <w:rsid w:val="00D41841"/>
    <w:rsid w:val="00D41D5A"/>
    <w:rsid w:val="00D41EB7"/>
    <w:rsid w:val="00D424A8"/>
    <w:rsid w:val="00D425EE"/>
    <w:rsid w:val="00D44144"/>
    <w:rsid w:val="00D445CA"/>
    <w:rsid w:val="00D458F9"/>
    <w:rsid w:val="00D46B45"/>
    <w:rsid w:val="00D47A4A"/>
    <w:rsid w:val="00D5001F"/>
    <w:rsid w:val="00D50477"/>
    <w:rsid w:val="00D52CE5"/>
    <w:rsid w:val="00D52E31"/>
    <w:rsid w:val="00D53C66"/>
    <w:rsid w:val="00D55A5F"/>
    <w:rsid w:val="00D55D16"/>
    <w:rsid w:val="00D55E14"/>
    <w:rsid w:val="00D56FB1"/>
    <w:rsid w:val="00D57EAC"/>
    <w:rsid w:val="00D57FBB"/>
    <w:rsid w:val="00D60538"/>
    <w:rsid w:val="00D60900"/>
    <w:rsid w:val="00D60937"/>
    <w:rsid w:val="00D61C5B"/>
    <w:rsid w:val="00D62235"/>
    <w:rsid w:val="00D6228A"/>
    <w:rsid w:val="00D62A11"/>
    <w:rsid w:val="00D62F2B"/>
    <w:rsid w:val="00D63032"/>
    <w:rsid w:val="00D6448A"/>
    <w:rsid w:val="00D650A4"/>
    <w:rsid w:val="00D664D7"/>
    <w:rsid w:val="00D66A00"/>
    <w:rsid w:val="00D67E06"/>
    <w:rsid w:val="00D72805"/>
    <w:rsid w:val="00D73AA8"/>
    <w:rsid w:val="00D7566D"/>
    <w:rsid w:val="00D75EBF"/>
    <w:rsid w:val="00D7635C"/>
    <w:rsid w:val="00D768CA"/>
    <w:rsid w:val="00D77881"/>
    <w:rsid w:val="00D77BAA"/>
    <w:rsid w:val="00D806F2"/>
    <w:rsid w:val="00D836EA"/>
    <w:rsid w:val="00D84DC7"/>
    <w:rsid w:val="00D855C0"/>
    <w:rsid w:val="00D856F5"/>
    <w:rsid w:val="00D85C28"/>
    <w:rsid w:val="00D876E3"/>
    <w:rsid w:val="00D9011F"/>
    <w:rsid w:val="00D90780"/>
    <w:rsid w:val="00D90A39"/>
    <w:rsid w:val="00D90ABD"/>
    <w:rsid w:val="00D923AA"/>
    <w:rsid w:val="00D928EF"/>
    <w:rsid w:val="00D93433"/>
    <w:rsid w:val="00D938B1"/>
    <w:rsid w:val="00D944BB"/>
    <w:rsid w:val="00D95A25"/>
    <w:rsid w:val="00D9643B"/>
    <w:rsid w:val="00D96CE9"/>
    <w:rsid w:val="00D9779E"/>
    <w:rsid w:val="00D979B6"/>
    <w:rsid w:val="00DA0236"/>
    <w:rsid w:val="00DA1D5C"/>
    <w:rsid w:val="00DA25D0"/>
    <w:rsid w:val="00DA2A2D"/>
    <w:rsid w:val="00DA2C14"/>
    <w:rsid w:val="00DA2C9D"/>
    <w:rsid w:val="00DA30C7"/>
    <w:rsid w:val="00DA35FF"/>
    <w:rsid w:val="00DA436F"/>
    <w:rsid w:val="00DA4A15"/>
    <w:rsid w:val="00DA52A0"/>
    <w:rsid w:val="00DA5D73"/>
    <w:rsid w:val="00DA69E4"/>
    <w:rsid w:val="00DA7F48"/>
    <w:rsid w:val="00DB0A2A"/>
    <w:rsid w:val="00DB33D2"/>
    <w:rsid w:val="00DB55DC"/>
    <w:rsid w:val="00DB5CD5"/>
    <w:rsid w:val="00DB5D2F"/>
    <w:rsid w:val="00DB62B9"/>
    <w:rsid w:val="00DB63D9"/>
    <w:rsid w:val="00DC0198"/>
    <w:rsid w:val="00DC1405"/>
    <w:rsid w:val="00DC2AE8"/>
    <w:rsid w:val="00DC2D7D"/>
    <w:rsid w:val="00DC2F4F"/>
    <w:rsid w:val="00DC3338"/>
    <w:rsid w:val="00DC3776"/>
    <w:rsid w:val="00DC4168"/>
    <w:rsid w:val="00DC4D3C"/>
    <w:rsid w:val="00DC5639"/>
    <w:rsid w:val="00DC5C39"/>
    <w:rsid w:val="00DC5E1D"/>
    <w:rsid w:val="00DC6BDB"/>
    <w:rsid w:val="00DD0154"/>
    <w:rsid w:val="00DD21EB"/>
    <w:rsid w:val="00DD27A2"/>
    <w:rsid w:val="00DD34E2"/>
    <w:rsid w:val="00DD3ABC"/>
    <w:rsid w:val="00DD4677"/>
    <w:rsid w:val="00DD4CB3"/>
    <w:rsid w:val="00DD5DEC"/>
    <w:rsid w:val="00DD610D"/>
    <w:rsid w:val="00DD66CF"/>
    <w:rsid w:val="00DD79BC"/>
    <w:rsid w:val="00DE02CB"/>
    <w:rsid w:val="00DE123F"/>
    <w:rsid w:val="00DE2335"/>
    <w:rsid w:val="00DE276A"/>
    <w:rsid w:val="00DE42B5"/>
    <w:rsid w:val="00DE4E1A"/>
    <w:rsid w:val="00DE68FD"/>
    <w:rsid w:val="00DE7C3C"/>
    <w:rsid w:val="00DF1E61"/>
    <w:rsid w:val="00DF441B"/>
    <w:rsid w:val="00DF46FB"/>
    <w:rsid w:val="00DF6768"/>
    <w:rsid w:val="00DF6D43"/>
    <w:rsid w:val="00DF6F58"/>
    <w:rsid w:val="00DF7338"/>
    <w:rsid w:val="00E00A72"/>
    <w:rsid w:val="00E01C54"/>
    <w:rsid w:val="00E022AF"/>
    <w:rsid w:val="00E0315B"/>
    <w:rsid w:val="00E03255"/>
    <w:rsid w:val="00E0369E"/>
    <w:rsid w:val="00E036B1"/>
    <w:rsid w:val="00E038D2"/>
    <w:rsid w:val="00E05564"/>
    <w:rsid w:val="00E06AA5"/>
    <w:rsid w:val="00E07416"/>
    <w:rsid w:val="00E07D2C"/>
    <w:rsid w:val="00E07E19"/>
    <w:rsid w:val="00E12162"/>
    <w:rsid w:val="00E12FA1"/>
    <w:rsid w:val="00E131E4"/>
    <w:rsid w:val="00E1347D"/>
    <w:rsid w:val="00E13AA6"/>
    <w:rsid w:val="00E14130"/>
    <w:rsid w:val="00E14B8C"/>
    <w:rsid w:val="00E16359"/>
    <w:rsid w:val="00E170A7"/>
    <w:rsid w:val="00E20247"/>
    <w:rsid w:val="00E216FD"/>
    <w:rsid w:val="00E21AB2"/>
    <w:rsid w:val="00E224B2"/>
    <w:rsid w:val="00E22616"/>
    <w:rsid w:val="00E2316A"/>
    <w:rsid w:val="00E23884"/>
    <w:rsid w:val="00E25C24"/>
    <w:rsid w:val="00E27872"/>
    <w:rsid w:val="00E30263"/>
    <w:rsid w:val="00E30C0E"/>
    <w:rsid w:val="00E31F8A"/>
    <w:rsid w:val="00E32368"/>
    <w:rsid w:val="00E32A34"/>
    <w:rsid w:val="00E32A98"/>
    <w:rsid w:val="00E33C2C"/>
    <w:rsid w:val="00E33E36"/>
    <w:rsid w:val="00E34090"/>
    <w:rsid w:val="00E34843"/>
    <w:rsid w:val="00E355BB"/>
    <w:rsid w:val="00E355FA"/>
    <w:rsid w:val="00E3785C"/>
    <w:rsid w:val="00E40966"/>
    <w:rsid w:val="00E410E3"/>
    <w:rsid w:val="00E4426D"/>
    <w:rsid w:val="00E4436B"/>
    <w:rsid w:val="00E44444"/>
    <w:rsid w:val="00E4757E"/>
    <w:rsid w:val="00E5110A"/>
    <w:rsid w:val="00E530CD"/>
    <w:rsid w:val="00E54486"/>
    <w:rsid w:val="00E5480C"/>
    <w:rsid w:val="00E54C02"/>
    <w:rsid w:val="00E54DCF"/>
    <w:rsid w:val="00E5647F"/>
    <w:rsid w:val="00E5650C"/>
    <w:rsid w:val="00E56C8B"/>
    <w:rsid w:val="00E56F61"/>
    <w:rsid w:val="00E570F9"/>
    <w:rsid w:val="00E579C4"/>
    <w:rsid w:val="00E6083D"/>
    <w:rsid w:val="00E60BEE"/>
    <w:rsid w:val="00E60EB0"/>
    <w:rsid w:val="00E60F57"/>
    <w:rsid w:val="00E61378"/>
    <w:rsid w:val="00E61EDC"/>
    <w:rsid w:val="00E6259F"/>
    <w:rsid w:val="00E66B63"/>
    <w:rsid w:val="00E70F3E"/>
    <w:rsid w:val="00E7110F"/>
    <w:rsid w:val="00E71F7F"/>
    <w:rsid w:val="00E73A50"/>
    <w:rsid w:val="00E7431A"/>
    <w:rsid w:val="00E74D3A"/>
    <w:rsid w:val="00E74D95"/>
    <w:rsid w:val="00E74E07"/>
    <w:rsid w:val="00E75190"/>
    <w:rsid w:val="00E766FF"/>
    <w:rsid w:val="00E76B3D"/>
    <w:rsid w:val="00E770E1"/>
    <w:rsid w:val="00E81F87"/>
    <w:rsid w:val="00E820B9"/>
    <w:rsid w:val="00E82998"/>
    <w:rsid w:val="00E832B4"/>
    <w:rsid w:val="00E83BF4"/>
    <w:rsid w:val="00E854F8"/>
    <w:rsid w:val="00E85F3C"/>
    <w:rsid w:val="00E86130"/>
    <w:rsid w:val="00E86DC3"/>
    <w:rsid w:val="00E86DE9"/>
    <w:rsid w:val="00E878DB"/>
    <w:rsid w:val="00E87C11"/>
    <w:rsid w:val="00E9066B"/>
    <w:rsid w:val="00E933CA"/>
    <w:rsid w:val="00E938C0"/>
    <w:rsid w:val="00E93D35"/>
    <w:rsid w:val="00E9426D"/>
    <w:rsid w:val="00E943B9"/>
    <w:rsid w:val="00E94EC6"/>
    <w:rsid w:val="00E952F2"/>
    <w:rsid w:val="00E972E0"/>
    <w:rsid w:val="00EA0A1A"/>
    <w:rsid w:val="00EA0B63"/>
    <w:rsid w:val="00EA162A"/>
    <w:rsid w:val="00EA1B37"/>
    <w:rsid w:val="00EA210E"/>
    <w:rsid w:val="00EA24BA"/>
    <w:rsid w:val="00EA2727"/>
    <w:rsid w:val="00EA29D7"/>
    <w:rsid w:val="00EA2C67"/>
    <w:rsid w:val="00EA2D63"/>
    <w:rsid w:val="00EA3826"/>
    <w:rsid w:val="00EA620F"/>
    <w:rsid w:val="00EA67AF"/>
    <w:rsid w:val="00EA78E7"/>
    <w:rsid w:val="00EB0B81"/>
    <w:rsid w:val="00EB19E1"/>
    <w:rsid w:val="00EB2126"/>
    <w:rsid w:val="00EB3138"/>
    <w:rsid w:val="00EB3C4E"/>
    <w:rsid w:val="00EB5CB5"/>
    <w:rsid w:val="00EB6AFD"/>
    <w:rsid w:val="00EC154F"/>
    <w:rsid w:val="00EC1AAA"/>
    <w:rsid w:val="00EC2D82"/>
    <w:rsid w:val="00EC38E3"/>
    <w:rsid w:val="00EC3B3A"/>
    <w:rsid w:val="00EC42A8"/>
    <w:rsid w:val="00EC431F"/>
    <w:rsid w:val="00EC6133"/>
    <w:rsid w:val="00EC630E"/>
    <w:rsid w:val="00EC72CF"/>
    <w:rsid w:val="00EC73AF"/>
    <w:rsid w:val="00ED0BEC"/>
    <w:rsid w:val="00ED1636"/>
    <w:rsid w:val="00ED1EBB"/>
    <w:rsid w:val="00ED20FA"/>
    <w:rsid w:val="00ED21B9"/>
    <w:rsid w:val="00ED29AD"/>
    <w:rsid w:val="00ED427D"/>
    <w:rsid w:val="00ED4A55"/>
    <w:rsid w:val="00ED5180"/>
    <w:rsid w:val="00ED5AF8"/>
    <w:rsid w:val="00ED5EF4"/>
    <w:rsid w:val="00ED64E7"/>
    <w:rsid w:val="00ED66AF"/>
    <w:rsid w:val="00ED6D03"/>
    <w:rsid w:val="00ED6F8F"/>
    <w:rsid w:val="00ED7310"/>
    <w:rsid w:val="00ED79C2"/>
    <w:rsid w:val="00ED7EF2"/>
    <w:rsid w:val="00EE1F89"/>
    <w:rsid w:val="00EE2AD2"/>
    <w:rsid w:val="00EE3240"/>
    <w:rsid w:val="00EE35FE"/>
    <w:rsid w:val="00EE3879"/>
    <w:rsid w:val="00EE3EDC"/>
    <w:rsid w:val="00EE47D2"/>
    <w:rsid w:val="00EE4A9E"/>
    <w:rsid w:val="00EE509A"/>
    <w:rsid w:val="00EE51E2"/>
    <w:rsid w:val="00EE548C"/>
    <w:rsid w:val="00EE57B6"/>
    <w:rsid w:val="00EE5990"/>
    <w:rsid w:val="00EE5DDB"/>
    <w:rsid w:val="00EE787C"/>
    <w:rsid w:val="00EE7A10"/>
    <w:rsid w:val="00EE7BBA"/>
    <w:rsid w:val="00EF0849"/>
    <w:rsid w:val="00EF0B2E"/>
    <w:rsid w:val="00EF1E73"/>
    <w:rsid w:val="00EF2671"/>
    <w:rsid w:val="00EF2CC1"/>
    <w:rsid w:val="00EF2F8B"/>
    <w:rsid w:val="00EF3566"/>
    <w:rsid w:val="00EF40BD"/>
    <w:rsid w:val="00EF410B"/>
    <w:rsid w:val="00EF516C"/>
    <w:rsid w:val="00F0010C"/>
    <w:rsid w:val="00F0048C"/>
    <w:rsid w:val="00F00835"/>
    <w:rsid w:val="00F01880"/>
    <w:rsid w:val="00F0188E"/>
    <w:rsid w:val="00F03364"/>
    <w:rsid w:val="00F03382"/>
    <w:rsid w:val="00F04706"/>
    <w:rsid w:val="00F04E1D"/>
    <w:rsid w:val="00F05F1B"/>
    <w:rsid w:val="00F0725C"/>
    <w:rsid w:val="00F0774F"/>
    <w:rsid w:val="00F07A43"/>
    <w:rsid w:val="00F11ED4"/>
    <w:rsid w:val="00F13E42"/>
    <w:rsid w:val="00F14AD2"/>
    <w:rsid w:val="00F14B27"/>
    <w:rsid w:val="00F157F2"/>
    <w:rsid w:val="00F15A90"/>
    <w:rsid w:val="00F15CD6"/>
    <w:rsid w:val="00F16086"/>
    <w:rsid w:val="00F1675C"/>
    <w:rsid w:val="00F16FBA"/>
    <w:rsid w:val="00F17C2C"/>
    <w:rsid w:val="00F17E80"/>
    <w:rsid w:val="00F20022"/>
    <w:rsid w:val="00F203E7"/>
    <w:rsid w:val="00F20674"/>
    <w:rsid w:val="00F20BD8"/>
    <w:rsid w:val="00F20FF7"/>
    <w:rsid w:val="00F21645"/>
    <w:rsid w:val="00F2179E"/>
    <w:rsid w:val="00F226FC"/>
    <w:rsid w:val="00F232A5"/>
    <w:rsid w:val="00F23343"/>
    <w:rsid w:val="00F233C3"/>
    <w:rsid w:val="00F25766"/>
    <w:rsid w:val="00F25BF0"/>
    <w:rsid w:val="00F26D94"/>
    <w:rsid w:val="00F3094F"/>
    <w:rsid w:val="00F31A8F"/>
    <w:rsid w:val="00F32222"/>
    <w:rsid w:val="00F329D2"/>
    <w:rsid w:val="00F32EF5"/>
    <w:rsid w:val="00F35268"/>
    <w:rsid w:val="00F355EB"/>
    <w:rsid w:val="00F3561A"/>
    <w:rsid w:val="00F358BB"/>
    <w:rsid w:val="00F35ABD"/>
    <w:rsid w:val="00F374B4"/>
    <w:rsid w:val="00F4049A"/>
    <w:rsid w:val="00F40566"/>
    <w:rsid w:val="00F40CAA"/>
    <w:rsid w:val="00F410BE"/>
    <w:rsid w:val="00F4291D"/>
    <w:rsid w:val="00F43076"/>
    <w:rsid w:val="00F445CB"/>
    <w:rsid w:val="00F4463D"/>
    <w:rsid w:val="00F46183"/>
    <w:rsid w:val="00F47C70"/>
    <w:rsid w:val="00F50AA6"/>
    <w:rsid w:val="00F5176D"/>
    <w:rsid w:val="00F517FC"/>
    <w:rsid w:val="00F51851"/>
    <w:rsid w:val="00F529A1"/>
    <w:rsid w:val="00F545A6"/>
    <w:rsid w:val="00F54BE8"/>
    <w:rsid w:val="00F5777E"/>
    <w:rsid w:val="00F60165"/>
    <w:rsid w:val="00F6107D"/>
    <w:rsid w:val="00F612E5"/>
    <w:rsid w:val="00F6188B"/>
    <w:rsid w:val="00F626BF"/>
    <w:rsid w:val="00F628E1"/>
    <w:rsid w:val="00F62AF3"/>
    <w:rsid w:val="00F63489"/>
    <w:rsid w:val="00F63534"/>
    <w:rsid w:val="00F64B84"/>
    <w:rsid w:val="00F66D15"/>
    <w:rsid w:val="00F66E4B"/>
    <w:rsid w:val="00F6701C"/>
    <w:rsid w:val="00F6705D"/>
    <w:rsid w:val="00F70A0A"/>
    <w:rsid w:val="00F70C03"/>
    <w:rsid w:val="00F70D08"/>
    <w:rsid w:val="00F70FDC"/>
    <w:rsid w:val="00F71A32"/>
    <w:rsid w:val="00F71DD8"/>
    <w:rsid w:val="00F72798"/>
    <w:rsid w:val="00F750CD"/>
    <w:rsid w:val="00F75465"/>
    <w:rsid w:val="00F76433"/>
    <w:rsid w:val="00F80084"/>
    <w:rsid w:val="00F80C48"/>
    <w:rsid w:val="00F8413A"/>
    <w:rsid w:val="00F844DF"/>
    <w:rsid w:val="00F877BF"/>
    <w:rsid w:val="00F911B3"/>
    <w:rsid w:val="00F914D5"/>
    <w:rsid w:val="00F91684"/>
    <w:rsid w:val="00F946E8"/>
    <w:rsid w:val="00F95312"/>
    <w:rsid w:val="00F95488"/>
    <w:rsid w:val="00F95D00"/>
    <w:rsid w:val="00F966AD"/>
    <w:rsid w:val="00FA0444"/>
    <w:rsid w:val="00FA125E"/>
    <w:rsid w:val="00FA2088"/>
    <w:rsid w:val="00FA231E"/>
    <w:rsid w:val="00FA2FC6"/>
    <w:rsid w:val="00FA3072"/>
    <w:rsid w:val="00FA39D7"/>
    <w:rsid w:val="00FA4AF3"/>
    <w:rsid w:val="00FA6C93"/>
    <w:rsid w:val="00FA773C"/>
    <w:rsid w:val="00FB196D"/>
    <w:rsid w:val="00FB1A64"/>
    <w:rsid w:val="00FB2A49"/>
    <w:rsid w:val="00FB543F"/>
    <w:rsid w:val="00FB5D12"/>
    <w:rsid w:val="00FC0EC1"/>
    <w:rsid w:val="00FC0F61"/>
    <w:rsid w:val="00FC0FBD"/>
    <w:rsid w:val="00FC1492"/>
    <w:rsid w:val="00FC19FC"/>
    <w:rsid w:val="00FC1AE4"/>
    <w:rsid w:val="00FC33D5"/>
    <w:rsid w:val="00FC510D"/>
    <w:rsid w:val="00FC593B"/>
    <w:rsid w:val="00FC67A5"/>
    <w:rsid w:val="00FC7DE5"/>
    <w:rsid w:val="00FD08E7"/>
    <w:rsid w:val="00FD2478"/>
    <w:rsid w:val="00FD6B2A"/>
    <w:rsid w:val="00FD7B77"/>
    <w:rsid w:val="00FE0960"/>
    <w:rsid w:val="00FE1C98"/>
    <w:rsid w:val="00FE69E4"/>
    <w:rsid w:val="00FE7024"/>
    <w:rsid w:val="00FE794A"/>
    <w:rsid w:val="00FE798C"/>
    <w:rsid w:val="00FF0BB6"/>
    <w:rsid w:val="00FF1136"/>
    <w:rsid w:val="00FF1F74"/>
    <w:rsid w:val="00FF322D"/>
    <w:rsid w:val="00FF5F92"/>
    <w:rsid w:val="00FF7500"/>
    <w:rsid w:val="00FF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19D"/>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328F0"/>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 Знак Знак,Знак2 Знак1"/>
    <w:basedOn w:val="a1"/>
    <w:next w:val="a1"/>
    <w:link w:val="20"/>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
    <w:basedOn w:val="a1"/>
    <w:next w:val="a1"/>
    <w:link w:val="31"/>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328F0"/>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4"/>
    <w:rsid w:val="005328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basedOn w:val="a4"/>
    <w:uiPriority w:val="59"/>
    <w:rsid w:val="0053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1"/>
    <w:link w:val="aa"/>
    <w:semiHidden/>
    <w:rsid w:val="005328F0"/>
    <w:rPr>
      <w:sz w:val="20"/>
      <w:szCs w:val="20"/>
    </w:rPr>
  </w:style>
  <w:style w:type="character" w:styleId="ab">
    <w:name w:val="endnote reference"/>
    <w:semiHidden/>
    <w:rsid w:val="005328F0"/>
    <w:rPr>
      <w:vertAlign w:val="superscript"/>
    </w:rPr>
  </w:style>
  <w:style w:type="paragraph" w:styleId="ac">
    <w:name w:val="Normal (Web)"/>
    <w:basedOn w:val="a1"/>
    <w:rsid w:val="005328F0"/>
    <w:pPr>
      <w:spacing w:before="60" w:after="60"/>
    </w:pPr>
    <w:rPr>
      <w:sz w:val="17"/>
      <w:szCs w:val="17"/>
    </w:rPr>
  </w:style>
  <w:style w:type="paragraph" w:styleId="ad">
    <w:name w:val="Title"/>
    <w:aliases w:val="Название таблицы"/>
    <w:basedOn w:val="a1"/>
    <w:link w:val="ae"/>
    <w:qFormat/>
    <w:rsid w:val="005328F0"/>
    <w:pPr>
      <w:jc w:val="center"/>
    </w:pPr>
    <w:rPr>
      <w:b/>
      <w:sz w:val="36"/>
      <w:szCs w:val="20"/>
    </w:rPr>
  </w:style>
  <w:style w:type="paragraph" w:customStyle="1" w:styleId="21">
    <w:name w:val="Заголовок_2 Знак"/>
    <w:basedOn w:val="a1"/>
    <w:next w:val="a1"/>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
    <w:name w:val="Подчеркнутый"/>
    <w:basedOn w:val="a1"/>
    <w:link w:val="af0"/>
    <w:semiHidden/>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aliases w:val=" Знак6, Знак14"/>
    <w:basedOn w:val="a1"/>
    <w:link w:val="af2"/>
    <w:rsid w:val="005328F0"/>
    <w:pPr>
      <w:tabs>
        <w:tab w:val="center" w:pos="4677"/>
        <w:tab w:val="right" w:pos="9355"/>
      </w:tabs>
    </w:pPr>
  </w:style>
  <w:style w:type="character" w:styleId="af3">
    <w:name w:val="page number"/>
    <w:basedOn w:val="a3"/>
    <w:rsid w:val="005328F0"/>
  </w:style>
  <w:style w:type="paragraph" w:styleId="30">
    <w:name w:val="Body Text 3"/>
    <w:basedOn w:val="a1"/>
    <w:link w:val="32"/>
    <w:rsid w:val="005328F0"/>
    <w:pPr>
      <w:spacing w:after="120"/>
    </w:pPr>
    <w:rPr>
      <w:sz w:val="16"/>
      <w:szCs w:val="16"/>
    </w:rPr>
  </w:style>
  <w:style w:type="paragraph" w:customStyle="1" w:styleId="textn">
    <w:name w:val="textn"/>
    <w:basedOn w:val="a1"/>
    <w:rsid w:val="005328F0"/>
    <w:pPr>
      <w:spacing w:before="100" w:beforeAutospacing="1" w:after="100" w:afterAutospacing="1"/>
    </w:pPr>
  </w:style>
  <w:style w:type="character" w:styleId="af4">
    <w:name w:val="Strong"/>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w:basedOn w:val="a1"/>
    <w:link w:val="af5"/>
    <w:rsid w:val="005328F0"/>
    <w:pPr>
      <w:spacing w:after="120"/>
    </w:pPr>
  </w:style>
  <w:style w:type="paragraph" w:styleId="a">
    <w:name w:val="List Bullet"/>
    <w:basedOn w:val="a1"/>
    <w:autoRedefine/>
    <w:semiHidden/>
    <w:rsid w:val="005328F0"/>
    <w:pPr>
      <w:numPr>
        <w:numId w:val="8"/>
      </w:numPr>
      <w:spacing w:line="360" w:lineRule="auto"/>
      <w:jc w:val="both"/>
    </w:pPr>
  </w:style>
  <w:style w:type="paragraph" w:customStyle="1" w:styleId="S6">
    <w:name w:val="S_Маркированный"/>
    <w:basedOn w:val="a"/>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w:link w:val="a2"/>
    <w:uiPriority w:val="99"/>
    <w:rsid w:val="005328F0"/>
    <w:rPr>
      <w:sz w:val="24"/>
      <w:szCs w:val="24"/>
      <w:lang w:val="ru-RU" w:eastAsia="ru-RU" w:bidi="ar-SA"/>
    </w:rPr>
  </w:style>
  <w:style w:type="paragraph" w:customStyle="1" w:styleId="S1">
    <w:name w:val="S_Заголовок 1"/>
    <w:basedOn w:val="a1"/>
    <w:rsid w:val="005328F0"/>
    <w:pPr>
      <w:numPr>
        <w:numId w:val="9"/>
      </w:numPr>
      <w:jc w:val="center"/>
    </w:pPr>
    <w:rPr>
      <w:b/>
      <w:caps/>
    </w:rPr>
  </w:style>
  <w:style w:type="paragraph" w:customStyle="1" w:styleId="S2">
    <w:name w:val="S_Заголовок 2"/>
    <w:basedOn w:val="2"/>
    <w:qFormat/>
    <w:rsid w:val="00513E00"/>
    <w:pPr>
      <w:keepNext w:val="0"/>
      <w:numPr>
        <w:ilvl w:val="1"/>
        <w:numId w:val="40"/>
      </w:numPr>
      <w:jc w:val="both"/>
    </w:pPr>
    <w:rPr>
      <w:rFonts w:eastAsia="Times New Roman"/>
      <w:b/>
    </w:rPr>
  </w:style>
  <w:style w:type="paragraph" w:customStyle="1" w:styleId="S3">
    <w:name w:val="S_Заголовок 3"/>
    <w:basedOn w:val="3"/>
    <w:link w:val="S30"/>
    <w:qFormat/>
    <w:rsid w:val="00513E00"/>
    <w:pPr>
      <w:keepNext w:val="0"/>
      <w:numPr>
        <w:ilvl w:val="2"/>
        <w:numId w:val="39"/>
      </w:numPr>
      <w:tabs>
        <w:tab w:val="left" w:pos="1418"/>
      </w:tabs>
      <w:spacing w:before="0" w:after="0"/>
    </w:pPr>
    <w:rPr>
      <w:rFonts w:ascii="Times New Roman" w:hAnsi="Times New Roman" w:cs="Times New Roman"/>
      <w:sz w:val="28"/>
      <w:szCs w:val="24"/>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rPr>
  </w:style>
  <w:style w:type="paragraph" w:styleId="af6">
    <w:name w:val="header"/>
    <w:aliases w:val="ВерхКолонтитул, Знак4, Знак8,Знак8"/>
    <w:basedOn w:val="a1"/>
    <w:link w:val="af7"/>
    <w:rsid w:val="005328F0"/>
    <w:pPr>
      <w:tabs>
        <w:tab w:val="center" w:pos="4677"/>
        <w:tab w:val="right" w:pos="9355"/>
      </w:tabs>
      <w:spacing w:line="360" w:lineRule="auto"/>
      <w:ind w:firstLine="709"/>
      <w:jc w:val="both"/>
    </w:p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9"/>
    <w:rsid w:val="005328F0"/>
    <w:pPr>
      <w:spacing w:line="360" w:lineRule="auto"/>
      <w:ind w:firstLine="708"/>
      <w:jc w:val="both"/>
    </w:pPr>
  </w:style>
  <w:style w:type="paragraph" w:customStyle="1" w:styleId="xl22">
    <w:name w:val="xl22"/>
    <w:basedOn w:val="a1"/>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a">
    <w:name w:val="Block Text"/>
    <w:basedOn w:val="a1"/>
    <w:semiHidden/>
    <w:rsid w:val="005328F0"/>
    <w:pPr>
      <w:spacing w:line="360" w:lineRule="auto"/>
      <w:ind w:left="360" w:right="-8" w:firstLine="709"/>
      <w:jc w:val="both"/>
    </w:pPr>
    <w:rPr>
      <w:bCs/>
      <w:sz w:val="28"/>
      <w:szCs w:val="28"/>
    </w:rPr>
  </w:style>
  <w:style w:type="paragraph" w:styleId="22">
    <w:name w:val="Body Text 2"/>
    <w:basedOn w:val="a1"/>
    <w:link w:val="23"/>
    <w:semiHidden/>
    <w:rsid w:val="005328F0"/>
    <w:pPr>
      <w:spacing w:line="360" w:lineRule="auto"/>
      <w:ind w:firstLine="709"/>
      <w:jc w:val="center"/>
    </w:pPr>
    <w:rPr>
      <w:b/>
      <w:bCs/>
      <w:caps/>
    </w:rPr>
  </w:style>
  <w:style w:type="paragraph" w:styleId="24">
    <w:name w:val="Body Text Indent 2"/>
    <w:basedOn w:val="a1"/>
    <w:link w:val="25"/>
    <w:semiHidden/>
    <w:rsid w:val="005328F0"/>
    <w:pPr>
      <w:spacing w:line="360" w:lineRule="auto"/>
      <w:ind w:left="360" w:firstLine="709"/>
      <w:jc w:val="center"/>
    </w:pPr>
    <w:rPr>
      <w:b/>
      <w:bCs/>
      <w:caps/>
    </w:rPr>
  </w:style>
  <w:style w:type="paragraph" w:styleId="33">
    <w:name w:val="Body Text Indent 3"/>
    <w:basedOn w:val="a1"/>
    <w:link w:val="34"/>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b">
    <w:name w:val="Îáû÷íûé"/>
    <w:semiHidden/>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1"/>
    <w:next w:val="a1"/>
    <w:autoRedefine/>
    <w:uiPriority w:val="39"/>
    <w:qFormat/>
    <w:rsid w:val="000B02A6"/>
    <w:pPr>
      <w:tabs>
        <w:tab w:val="left" w:pos="900"/>
        <w:tab w:val="right" w:pos="10206"/>
      </w:tabs>
      <w:ind w:left="360" w:right="-1"/>
      <w:jc w:val="both"/>
    </w:pPr>
    <w:rPr>
      <w:noProof/>
    </w:rPr>
  </w:style>
  <w:style w:type="character" w:styleId="afd">
    <w:name w:val="FollowedHyperlink"/>
    <w:uiPriority w:val="99"/>
    <w:semiHidden/>
    <w:rsid w:val="005328F0"/>
    <w:rPr>
      <w:color w:val="800080"/>
      <w:u w:val="single"/>
    </w:rPr>
  </w:style>
  <w:style w:type="paragraph" w:customStyle="1" w:styleId="afe">
    <w:name w:val="Неразрывный основной текст"/>
    <w:basedOn w:val="a2"/>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328F0"/>
    <w:pPr>
      <w:spacing w:line="360" w:lineRule="auto"/>
      <w:ind w:firstLine="709"/>
      <w:jc w:val="both"/>
    </w:pPr>
    <w:rPr>
      <w:b/>
      <w:bCs/>
      <w:sz w:val="20"/>
      <w:szCs w:val="20"/>
    </w:rPr>
  </w:style>
  <w:style w:type="paragraph" w:customStyle="1" w:styleId="aff1">
    <w:name w:val="Название части"/>
    <w:basedOn w:val="a1"/>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rsid w:val="005328F0"/>
  </w:style>
  <w:style w:type="paragraph" w:customStyle="1" w:styleId="aff5">
    <w:name w:val="Название предприятия"/>
    <w:basedOn w:val="a1"/>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rsid w:val="005328F0"/>
    <w:pPr>
      <w:numPr>
        <w:ilvl w:val="1"/>
        <w:numId w:val="10"/>
      </w:numPr>
      <w:tabs>
        <w:tab w:val="left" w:pos="900"/>
      </w:tabs>
      <w:spacing w:line="360" w:lineRule="auto"/>
      <w:ind w:firstLine="720"/>
      <w:jc w:val="both"/>
    </w:pPr>
  </w:style>
  <w:style w:type="character" w:customStyle="1" w:styleId="15">
    <w:name w:val="Маркированный_1 Знак"/>
    <w:link w:val="1"/>
    <w:semiHidden/>
    <w:rsid w:val="005328F0"/>
    <w:rPr>
      <w:sz w:val="24"/>
      <w:szCs w:val="24"/>
    </w:rPr>
  </w:style>
  <w:style w:type="paragraph" w:customStyle="1" w:styleId="aff6">
    <w:name w:val="Текст таблицы"/>
    <w:basedOn w:val="a1"/>
    <w:semiHidden/>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328F0"/>
    <w:rPr>
      <w:sz w:val="18"/>
      <w:szCs w:val="18"/>
    </w:rPr>
  </w:style>
  <w:style w:type="paragraph" w:styleId="affc">
    <w:name w:val="List"/>
    <w:basedOn w:val="a2"/>
    <w:link w:val="affd"/>
    <w:semiHidden/>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c"/>
    <w:semiHidden/>
    <w:rsid w:val="005328F0"/>
    <w:pPr>
      <w:ind w:left="1800"/>
    </w:pPr>
  </w:style>
  <w:style w:type="paragraph" w:styleId="35">
    <w:name w:val="List 3"/>
    <w:basedOn w:val="affc"/>
    <w:semiHidden/>
    <w:rsid w:val="005328F0"/>
    <w:pPr>
      <w:ind w:left="2160"/>
    </w:pPr>
  </w:style>
  <w:style w:type="paragraph" w:styleId="41">
    <w:name w:val="List 4"/>
    <w:basedOn w:val="affc"/>
    <w:semiHidden/>
    <w:rsid w:val="005328F0"/>
    <w:pPr>
      <w:ind w:left="2520"/>
    </w:pPr>
  </w:style>
  <w:style w:type="paragraph" w:styleId="52">
    <w:name w:val="List 5"/>
    <w:basedOn w:val="affc"/>
    <w:semiHidden/>
    <w:rsid w:val="005328F0"/>
    <w:pPr>
      <w:ind w:left="2880"/>
    </w:pPr>
  </w:style>
  <w:style w:type="paragraph" w:styleId="29">
    <w:name w:val="List Bullet 2"/>
    <w:basedOn w:val="a1"/>
    <w:autoRedefine/>
    <w:semiHidden/>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semiHidden/>
    <w:rsid w:val="005328F0"/>
    <w:pPr>
      <w:ind w:firstLine="0"/>
    </w:pPr>
  </w:style>
  <w:style w:type="paragraph" w:styleId="2a">
    <w:name w:val="List Continue 2"/>
    <w:basedOn w:val="affe"/>
    <w:semiHidden/>
    <w:rsid w:val="005328F0"/>
    <w:pPr>
      <w:ind w:left="2160"/>
    </w:pPr>
  </w:style>
  <w:style w:type="paragraph" w:styleId="37">
    <w:name w:val="List Continue 3"/>
    <w:basedOn w:val="affe"/>
    <w:semiHidden/>
    <w:rsid w:val="005328F0"/>
    <w:pPr>
      <w:ind w:left="2520"/>
    </w:pPr>
  </w:style>
  <w:style w:type="paragraph" w:styleId="43">
    <w:name w:val="List Continue 4"/>
    <w:basedOn w:val="affe"/>
    <w:semiHidden/>
    <w:rsid w:val="005328F0"/>
    <w:pPr>
      <w:ind w:left="2880"/>
    </w:pPr>
  </w:style>
  <w:style w:type="paragraph" w:styleId="54">
    <w:name w:val="List Continue 5"/>
    <w:basedOn w:val="affe"/>
    <w:semiHidden/>
    <w:rsid w:val="005328F0"/>
    <w:pPr>
      <w:ind w:left="3240"/>
    </w:pPr>
  </w:style>
  <w:style w:type="paragraph" w:styleId="afff">
    <w:name w:val="List Number"/>
    <w:basedOn w:val="a1"/>
    <w:semiHidden/>
    <w:rsid w:val="005328F0"/>
    <w:pPr>
      <w:spacing w:before="100" w:beforeAutospacing="1" w:after="100" w:afterAutospacing="1" w:line="360" w:lineRule="auto"/>
      <w:ind w:firstLine="709"/>
      <w:jc w:val="both"/>
    </w:pPr>
    <w:rPr>
      <w:sz w:val="28"/>
      <w:szCs w:val="28"/>
    </w:rPr>
  </w:style>
  <w:style w:type="paragraph" w:styleId="2b">
    <w:name w:val="List Number 2"/>
    <w:basedOn w:val="afff"/>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39"/>
    <w:qFormat/>
    <w:rsid w:val="007E18DD"/>
    <w:pPr>
      <w:tabs>
        <w:tab w:val="left" w:pos="426"/>
        <w:tab w:val="right" w:pos="10205"/>
      </w:tabs>
      <w:spacing w:after="120"/>
      <w:ind w:left="425" w:hanging="425"/>
      <w:jc w:val="both"/>
    </w:pPr>
    <w:rPr>
      <w:b/>
      <w:noProof/>
      <w:sz w:val="28"/>
    </w:rPr>
  </w:style>
  <w:style w:type="paragraph" w:styleId="39">
    <w:name w:val="toc 3"/>
    <w:basedOn w:val="a1"/>
    <w:next w:val="a1"/>
    <w:autoRedefine/>
    <w:uiPriority w:val="39"/>
    <w:qFormat/>
    <w:rsid w:val="00513E00"/>
    <w:pPr>
      <w:tabs>
        <w:tab w:val="left" w:pos="1440"/>
        <w:tab w:val="right" w:pos="10348"/>
      </w:tabs>
      <w:ind w:left="720" w:right="-1"/>
      <w:jc w:val="both"/>
    </w:pPr>
    <w:rPr>
      <w:noProof/>
    </w:rPr>
  </w:style>
  <w:style w:type="character" w:styleId="HTML">
    <w:name w:val="HTML Sample"/>
    <w:semiHidden/>
    <w:rsid w:val="005328F0"/>
    <w:rPr>
      <w:rFonts w:ascii="Courier New" w:hAnsi="Courier New" w:cs="Courier New"/>
      <w:lang w:val="ru-RU"/>
    </w:rPr>
  </w:style>
  <w:style w:type="paragraph" w:styleId="2c">
    <w:name w:val="envelope return"/>
    <w:basedOn w:val="a1"/>
    <w:semiHidden/>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5328F0"/>
    <w:rPr>
      <w:i/>
      <w:iCs/>
      <w:lang w:val="ru-RU"/>
    </w:rPr>
  </w:style>
  <w:style w:type="character" w:styleId="HTML1">
    <w:name w:val="HTML Variable"/>
    <w:semiHidden/>
    <w:rsid w:val="005328F0"/>
    <w:rPr>
      <w:i/>
      <w:iCs/>
      <w:lang w:val="ru-RU"/>
    </w:rPr>
  </w:style>
  <w:style w:type="character" w:styleId="HTML2">
    <w:name w:val="HTML Typewriter"/>
    <w:semiHidden/>
    <w:rsid w:val="005328F0"/>
    <w:rPr>
      <w:rFonts w:ascii="Courier New" w:hAnsi="Courier New" w:cs="Courier New"/>
      <w:sz w:val="20"/>
      <w:szCs w:val="20"/>
      <w:lang w:val="ru-RU"/>
    </w:rPr>
  </w:style>
  <w:style w:type="paragraph" w:styleId="afff6">
    <w:name w:val="Signature"/>
    <w:basedOn w:val="a1"/>
    <w:link w:val="afff7"/>
    <w:semiHidden/>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semiHidden/>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semiHidden/>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semiHidden/>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5328F0"/>
    <w:pPr>
      <w:spacing w:line="360" w:lineRule="auto"/>
      <w:ind w:firstLine="540"/>
      <w:jc w:val="center"/>
    </w:pPr>
    <w:rPr>
      <w:b/>
    </w:rPr>
  </w:style>
  <w:style w:type="paragraph" w:customStyle="1" w:styleId="2d">
    <w:name w:val="Стиль2"/>
    <w:basedOn w:val="a1"/>
    <w:next w:val="19"/>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semiHidden/>
    <w:rsid w:val="005328F0"/>
    <w:rPr>
      <w:sz w:val="16"/>
      <w:szCs w:val="16"/>
    </w:rPr>
  </w:style>
  <w:style w:type="paragraph" w:styleId="affff3">
    <w:name w:val="annotation text"/>
    <w:basedOn w:val="a1"/>
    <w:link w:val="affff4"/>
    <w:semiHidden/>
    <w:rsid w:val="005328F0"/>
    <w:pPr>
      <w:spacing w:line="360" w:lineRule="auto"/>
      <w:ind w:firstLine="680"/>
      <w:jc w:val="both"/>
    </w:pPr>
    <w:rPr>
      <w:sz w:val="20"/>
      <w:szCs w:val="20"/>
    </w:rPr>
  </w:style>
  <w:style w:type="paragraph" w:styleId="affff5">
    <w:name w:val="annotation subject"/>
    <w:basedOn w:val="affff3"/>
    <w:next w:val="affff3"/>
    <w:link w:val="affff6"/>
    <w:semiHidden/>
    <w:rsid w:val="005328F0"/>
    <w:rPr>
      <w:b/>
      <w:bCs/>
    </w:rPr>
  </w:style>
  <w:style w:type="paragraph" w:styleId="affff7">
    <w:name w:val="Balloon Text"/>
    <w:basedOn w:val="a1"/>
    <w:link w:val="affff8"/>
    <w:semiHidden/>
    <w:rsid w:val="005328F0"/>
    <w:pPr>
      <w:spacing w:line="360" w:lineRule="auto"/>
      <w:ind w:firstLine="680"/>
      <w:jc w:val="both"/>
    </w:pPr>
    <w:rPr>
      <w:rFonts w:ascii="Tahoma" w:hAnsi="Tahoma"/>
      <w:sz w:val="16"/>
      <w:szCs w:val="16"/>
    </w:rPr>
  </w:style>
  <w:style w:type="paragraph" w:customStyle="1" w:styleId="1a">
    <w:name w:val="Заголовок1"/>
    <w:basedOn w:val="a1"/>
    <w:semiHidden/>
    <w:rsid w:val="005328F0"/>
    <w:pPr>
      <w:tabs>
        <w:tab w:val="left" w:pos="8460"/>
      </w:tabs>
      <w:spacing w:line="360" w:lineRule="auto"/>
      <w:ind w:firstLine="540"/>
      <w:jc w:val="center"/>
    </w:pPr>
    <w:rPr>
      <w:caps/>
    </w:rPr>
  </w:style>
  <w:style w:type="paragraph" w:styleId="affff9">
    <w:name w:val="Document Map"/>
    <w:basedOn w:val="a1"/>
    <w:link w:val="affffa"/>
    <w:semiHidden/>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rsid w:val="005328F0"/>
    <w:pPr>
      <w:spacing w:line="360" w:lineRule="auto"/>
      <w:ind w:firstLine="709"/>
      <w:jc w:val="center"/>
    </w:pPr>
    <w:rPr>
      <w:caps/>
    </w:rPr>
  </w:style>
  <w:style w:type="paragraph" w:customStyle="1" w:styleId="afffff">
    <w:name w:val="База сноски"/>
    <w:basedOn w:val="a1"/>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semiHidden/>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rPr>
  </w:style>
  <w:style w:type="paragraph" w:customStyle="1" w:styleId="afffffc">
    <w:name w:val="База оглавления"/>
    <w:basedOn w:val="a1"/>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semiHidden/>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5328F0"/>
    <w:rPr>
      <w:lang w:val="ru-RU"/>
    </w:rPr>
  </w:style>
  <w:style w:type="paragraph" w:styleId="afffffe">
    <w:name w:val="Date"/>
    <w:basedOn w:val="a1"/>
    <w:next w:val="a1"/>
    <w:link w:val="affffff"/>
    <w:semiHidden/>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semiHidden/>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semiHidden/>
    <w:rsid w:val="005328F0"/>
    <w:rPr>
      <w:rFonts w:ascii="Courier New" w:hAnsi="Courier New" w:cs="Courier New"/>
      <w:sz w:val="20"/>
      <w:szCs w:val="20"/>
      <w:lang w:val="ru-RU"/>
    </w:rPr>
  </w:style>
  <w:style w:type="character" w:styleId="HTML9">
    <w:name w:val="HTML Code"/>
    <w:semiHidden/>
    <w:rsid w:val="005328F0"/>
    <w:rPr>
      <w:rFonts w:ascii="Courier New" w:hAnsi="Courier New" w:cs="Courier New"/>
      <w:sz w:val="20"/>
      <w:szCs w:val="20"/>
      <w:lang w:val="ru-RU"/>
    </w:rPr>
  </w:style>
  <w:style w:type="paragraph" w:styleId="affffff2">
    <w:name w:val="Body Text First Indent"/>
    <w:basedOn w:val="a2"/>
    <w:link w:val="affffff3"/>
    <w:semiHidden/>
    <w:rsid w:val="005328F0"/>
    <w:pPr>
      <w:spacing w:line="360" w:lineRule="auto"/>
      <w:ind w:left="1080" w:firstLine="210"/>
      <w:jc w:val="both"/>
    </w:pPr>
    <w:rPr>
      <w:rFonts w:ascii="Arial" w:hAnsi="Arial" w:cs="Arial"/>
      <w:spacing w:val="-5"/>
      <w:sz w:val="20"/>
      <w:szCs w:val="20"/>
      <w:lang w:eastAsia="en-US"/>
    </w:rPr>
  </w:style>
  <w:style w:type="paragraph" w:styleId="2e">
    <w:name w:val="Body Text First Indent 2"/>
    <w:basedOn w:val="af8"/>
    <w:link w:val="2f"/>
    <w:semiHidden/>
    <w:rsid w:val="005328F0"/>
    <w:pPr>
      <w:spacing w:after="120"/>
      <w:ind w:left="283" w:firstLine="210"/>
      <w:jc w:val="left"/>
    </w:pPr>
    <w:rPr>
      <w:rFonts w:ascii="Arial" w:hAnsi="Arial" w:cs="Arial"/>
      <w:spacing w:val="-5"/>
      <w:sz w:val="20"/>
      <w:szCs w:val="20"/>
      <w:lang w:eastAsia="en-US"/>
    </w:rPr>
  </w:style>
  <w:style w:type="character" w:styleId="HTMLa">
    <w:name w:val="HTML Cite"/>
    <w:semiHidden/>
    <w:rsid w:val="005328F0"/>
    <w:rPr>
      <w:i/>
      <w:iCs/>
      <w:lang w:val="ru-RU"/>
    </w:rPr>
  </w:style>
  <w:style w:type="paragraph" w:customStyle="1" w:styleId="1b">
    <w:name w:val="Название объекта1"/>
    <w:basedOn w:val="a1"/>
    <w:semiHidden/>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uiPriority w:val="39"/>
    <w:rsid w:val="00A473CE"/>
    <w:pPr>
      <w:tabs>
        <w:tab w:val="left" w:pos="1843"/>
        <w:tab w:val="right" w:leader="dot" w:pos="10206"/>
      </w:tabs>
      <w:spacing w:after="120"/>
      <w:ind w:left="1134" w:hanging="425"/>
      <w:jc w:val="both"/>
    </w:pPr>
    <w:rPr>
      <w:noProof/>
      <w:sz w:val="26"/>
      <w:szCs w:val="26"/>
    </w:rPr>
  </w:style>
  <w:style w:type="paragraph" w:styleId="56">
    <w:name w:val="toc 5"/>
    <w:basedOn w:val="a1"/>
    <w:next w:val="a1"/>
    <w:autoRedefine/>
    <w:uiPriority w:val="39"/>
    <w:rsid w:val="00783D5A"/>
    <w:pPr>
      <w:tabs>
        <w:tab w:val="left" w:pos="1843"/>
        <w:tab w:val="right" w:leader="dot" w:pos="9344"/>
      </w:tabs>
      <w:ind w:left="1843" w:hanging="709"/>
      <w:jc w:val="both"/>
    </w:pPr>
    <w:rPr>
      <w:noProof/>
    </w:rPr>
  </w:style>
  <w:style w:type="paragraph" w:styleId="61">
    <w:name w:val="toc 6"/>
    <w:basedOn w:val="a1"/>
    <w:next w:val="a1"/>
    <w:autoRedefine/>
    <w:uiPriority w:val="39"/>
    <w:semiHidden/>
    <w:rsid w:val="005328F0"/>
    <w:pPr>
      <w:spacing w:line="360" w:lineRule="auto"/>
      <w:ind w:left="1400" w:firstLine="709"/>
      <w:jc w:val="both"/>
    </w:pPr>
    <w:rPr>
      <w:sz w:val="18"/>
      <w:szCs w:val="18"/>
    </w:rPr>
  </w:style>
  <w:style w:type="paragraph" w:styleId="71">
    <w:name w:val="toc 7"/>
    <w:basedOn w:val="a1"/>
    <w:next w:val="a1"/>
    <w:autoRedefine/>
    <w:uiPriority w:val="39"/>
    <w:semiHidden/>
    <w:rsid w:val="005328F0"/>
    <w:pPr>
      <w:spacing w:line="360" w:lineRule="auto"/>
      <w:ind w:left="1680" w:firstLine="709"/>
      <w:jc w:val="both"/>
    </w:pPr>
    <w:rPr>
      <w:sz w:val="18"/>
      <w:szCs w:val="18"/>
    </w:rPr>
  </w:style>
  <w:style w:type="paragraph" w:styleId="81">
    <w:name w:val="toc 8"/>
    <w:basedOn w:val="a1"/>
    <w:next w:val="a1"/>
    <w:autoRedefine/>
    <w:uiPriority w:val="39"/>
    <w:semiHidden/>
    <w:rsid w:val="005328F0"/>
    <w:pPr>
      <w:spacing w:line="360" w:lineRule="auto"/>
      <w:ind w:left="1960" w:firstLine="709"/>
      <w:jc w:val="both"/>
    </w:pPr>
    <w:rPr>
      <w:sz w:val="18"/>
      <w:szCs w:val="18"/>
    </w:rPr>
  </w:style>
  <w:style w:type="paragraph" w:styleId="91">
    <w:name w:val="toc 9"/>
    <w:basedOn w:val="a1"/>
    <w:next w:val="a1"/>
    <w:autoRedefine/>
    <w:uiPriority w:val="39"/>
    <w:semiHidden/>
    <w:rsid w:val="005328F0"/>
    <w:pPr>
      <w:spacing w:line="360" w:lineRule="auto"/>
      <w:ind w:left="2240" w:firstLine="709"/>
      <w:jc w:val="both"/>
    </w:pPr>
    <w:rPr>
      <w:sz w:val="18"/>
      <w:szCs w:val="18"/>
    </w:rPr>
  </w:style>
  <w:style w:type="paragraph" w:customStyle="1" w:styleId="210">
    <w:name w:val="Основной текст 21"/>
    <w:basedOn w:val="a1"/>
    <w:semiHidden/>
    <w:rsid w:val="005328F0"/>
    <w:pPr>
      <w:spacing w:line="360" w:lineRule="auto"/>
      <w:ind w:left="426" w:hanging="426"/>
      <w:jc w:val="both"/>
    </w:pPr>
    <w:rPr>
      <w:b/>
      <w:sz w:val="28"/>
      <w:szCs w:val="20"/>
    </w:rPr>
  </w:style>
  <w:style w:type="paragraph" w:customStyle="1" w:styleId="1d">
    <w:name w:val="Цитата1"/>
    <w:basedOn w:val="a1"/>
    <w:semiHidden/>
    <w:rsid w:val="005328F0"/>
    <w:pPr>
      <w:spacing w:line="360" w:lineRule="auto"/>
      <w:ind w:left="526" w:right="43" w:firstLine="709"/>
      <w:jc w:val="both"/>
    </w:pPr>
    <w:rPr>
      <w:sz w:val="28"/>
      <w:szCs w:val="20"/>
    </w:rPr>
  </w:style>
  <w:style w:type="paragraph" w:customStyle="1" w:styleId="1e">
    <w:name w:val="Маркированный список1"/>
    <w:basedOn w:val="a1"/>
    <w:semiHidden/>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5328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5328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5328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5328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5328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5328F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4"/>
    <w:semiHidden/>
    <w:rsid w:val="005328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5328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
    <w:link w:val="3"/>
    <w:rsid w:val="005328F0"/>
    <w:rPr>
      <w:rFonts w:ascii="Arial" w:hAnsi="Arial" w:cs="Arial"/>
      <w:b/>
      <w:bCs/>
      <w:sz w:val="26"/>
      <w:szCs w:val="26"/>
      <w:lang w:val="ru-RU" w:eastAsia="ru-RU" w:bidi="ar-SA"/>
    </w:rPr>
  </w:style>
  <w:style w:type="paragraph" w:customStyle="1" w:styleId="affffff9">
    <w:name w:val="Таблица"/>
    <w:basedOn w:val="a1"/>
    <w:semiHidden/>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rsid w:val="005328F0"/>
    <w:pPr>
      <w:jc w:val="both"/>
    </w:pPr>
  </w:style>
  <w:style w:type="paragraph" w:customStyle="1" w:styleId="1f9">
    <w:name w:val="текст 1"/>
    <w:basedOn w:val="a1"/>
    <w:next w:val="a1"/>
    <w:semiHidden/>
    <w:rsid w:val="005328F0"/>
    <w:pPr>
      <w:ind w:firstLine="540"/>
      <w:jc w:val="both"/>
    </w:pPr>
    <w:rPr>
      <w:sz w:val="20"/>
    </w:rPr>
  </w:style>
  <w:style w:type="paragraph" w:customStyle="1" w:styleId="affffffc">
    <w:name w:val="Заголовок таблици"/>
    <w:basedOn w:val="1f9"/>
    <w:semiHidden/>
    <w:rsid w:val="005328F0"/>
    <w:rPr>
      <w:sz w:val="22"/>
    </w:rPr>
  </w:style>
  <w:style w:type="paragraph" w:customStyle="1" w:styleId="affffffd">
    <w:name w:val="Номер таблици"/>
    <w:basedOn w:val="a1"/>
    <w:next w:val="a1"/>
    <w:semiHidden/>
    <w:rsid w:val="005328F0"/>
    <w:pPr>
      <w:jc w:val="right"/>
    </w:pPr>
    <w:rPr>
      <w:b/>
      <w:sz w:val="20"/>
    </w:rPr>
  </w:style>
  <w:style w:type="paragraph" w:customStyle="1" w:styleId="affffffe">
    <w:name w:val="Приложение"/>
    <w:basedOn w:val="a1"/>
    <w:next w:val="a1"/>
    <w:semiHidden/>
    <w:rsid w:val="005328F0"/>
    <w:pPr>
      <w:jc w:val="right"/>
    </w:pPr>
    <w:rPr>
      <w:sz w:val="20"/>
    </w:rPr>
  </w:style>
  <w:style w:type="paragraph" w:customStyle="1" w:styleId="afffffff">
    <w:name w:val="Обычный по таблице"/>
    <w:basedOn w:val="a1"/>
    <w:semiHidden/>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semiHidden/>
    <w:rsid w:val="005328F0"/>
    <w:pPr>
      <w:spacing w:before="100" w:beforeAutospacing="1" w:after="100" w:afterAutospacing="1"/>
    </w:pPr>
    <w:rPr>
      <w:sz w:val="20"/>
      <w:szCs w:val="20"/>
    </w:rPr>
  </w:style>
  <w:style w:type="paragraph" w:customStyle="1" w:styleId="font6">
    <w:name w:val="font6"/>
    <w:basedOn w:val="a1"/>
    <w:semiHidden/>
    <w:rsid w:val="005328F0"/>
    <w:pPr>
      <w:spacing w:before="100" w:beforeAutospacing="1" w:after="100" w:afterAutospacing="1"/>
    </w:pPr>
    <w:rPr>
      <w:b/>
      <w:bCs/>
      <w:sz w:val="22"/>
      <w:szCs w:val="22"/>
    </w:rPr>
  </w:style>
  <w:style w:type="paragraph" w:customStyle="1" w:styleId="xl24">
    <w:name w:val="xl2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
    <w:link w:val="2"/>
    <w:rsid w:val="005328F0"/>
    <w:rPr>
      <w:rFonts w:eastAsia="Arial Unicode MS"/>
      <w:sz w:val="28"/>
      <w:szCs w:val="24"/>
      <w:lang w:val="ru-RU" w:eastAsia="ru-RU" w:bidi="ar-SA"/>
    </w:rPr>
  </w:style>
  <w:style w:type="paragraph" w:customStyle="1" w:styleId="xl38">
    <w:name w:val="xl3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semiHidden/>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7">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
    <w:semiHidden/>
    <w:rsid w:val="005328F0"/>
    <w:rPr>
      <w:sz w:val="24"/>
      <w:szCs w:val="24"/>
      <w:lang w:val="ru-RU" w:eastAsia="ru-RU" w:bidi="ar-SA"/>
    </w:rPr>
  </w:style>
  <w:style w:type="character" w:customStyle="1" w:styleId="2f8">
    <w:name w:val="Знак2"/>
    <w:semiHidden/>
    <w:rsid w:val="005328F0"/>
    <w:rPr>
      <w:b/>
      <w:bCs/>
      <w:sz w:val="24"/>
      <w:szCs w:val="24"/>
      <w:lang w:val="ru-RU" w:eastAsia="ru-RU" w:bidi="ar-SA"/>
    </w:rPr>
  </w:style>
  <w:style w:type="numbering" w:customStyle="1" w:styleId="2f9">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a">
    <w:name w:val="Статья / Раздел2"/>
    <w:basedOn w:val="a5"/>
    <w:next w:val="affffff7"/>
    <w:semiHidden/>
    <w:rsid w:val="005328F0"/>
  </w:style>
  <w:style w:type="character" w:customStyle="1" w:styleId="S40">
    <w:name w:val="S_Заголовок 4 Знак"/>
    <w:link w:val="S4"/>
    <w:rsid w:val="005328F0"/>
    <w:rPr>
      <w:i/>
      <w:sz w:val="24"/>
      <w:szCs w:val="24"/>
    </w:rPr>
  </w:style>
  <w:style w:type="paragraph" w:customStyle="1" w:styleId="S7">
    <w:name w:val="S_Обычный в таблице"/>
    <w:basedOn w:val="a1"/>
    <w:link w:val="S8"/>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0"/>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rPr>
  </w:style>
  <w:style w:type="paragraph" w:customStyle="1" w:styleId="S">
    <w:name w:val="S_Таблица"/>
    <w:basedOn w:val="a1"/>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1"/>
    <w:semiHidden/>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3">
    <w:name w:val="В таблице"/>
    <w:basedOn w:val="a1"/>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b">
    <w:name w:val="Знак Знак2"/>
    <w:locked/>
    <w:rsid w:val="005328F0"/>
    <w:rPr>
      <w:b/>
      <w:bCs/>
      <w:sz w:val="24"/>
      <w:szCs w:val="24"/>
      <w:u w:val="single"/>
      <w:lang w:val="ru-RU" w:eastAsia="ru-RU" w:bidi="ar-SA"/>
    </w:rPr>
  </w:style>
  <w:style w:type="paragraph" w:customStyle="1" w:styleId="Sa">
    <w:name w:val="S_Обычный с подчеркиванием"/>
    <w:basedOn w:val="a1"/>
    <w:link w:val="Sb"/>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1"/>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4"/>
    <w:next w:val="a8"/>
    <w:rsid w:val="005328F0"/>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Перечисление 1"/>
    <w:basedOn w:val="a1"/>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5">
    <w:name w:val="List Paragraph"/>
    <w:aliases w:val="Заголовок мой1,СписокСТПр,Нумерация,ПАРАГРАФ,List Paragraph,список 1"/>
    <w:basedOn w:val="a1"/>
    <w:link w:val="afffffff6"/>
    <w:uiPriority w:val="34"/>
    <w:qFormat/>
    <w:rsid w:val="005328F0"/>
    <w:pPr>
      <w:spacing w:after="200" w:line="276" w:lineRule="auto"/>
      <w:ind w:left="720"/>
      <w:contextualSpacing/>
    </w:pPr>
    <w:rPr>
      <w:rFonts w:eastAsia="Calibri"/>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8"/>
    <w:qFormat/>
    <w:rsid w:val="005328F0"/>
    <w:rPr>
      <w:sz w:val="20"/>
      <w:szCs w:val="20"/>
    </w:rPr>
  </w:style>
  <w:style w:type="paragraph" w:customStyle="1" w:styleId="Style2">
    <w:name w:val="Style2"/>
    <w:basedOn w:val="a1"/>
    <w:rsid w:val="005328F0"/>
    <w:pPr>
      <w:widowControl w:val="0"/>
      <w:autoSpaceDE w:val="0"/>
      <w:autoSpaceDN w:val="0"/>
      <w:adjustRightInd w:val="0"/>
    </w:pPr>
  </w:style>
  <w:style w:type="paragraph" w:customStyle="1" w:styleId="a0">
    <w:name w:val="СписокМаркер"/>
    <w:basedOn w:val="af8"/>
    <w:rsid w:val="005328F0"/>
    <w:pPr>
      <w:numPr>
        <w:numId w:val="20"/>
      </w:numPr>
      <w:autoSpaceDE w:val="0"/>
      <w:autoSpaceDN w:val="0"/>
    </w:pPr>
    <w:rPr>
      <w:szCs w:val="20"/>
      <w:lang w:eastAsia="zh-CN" w:bidi="he-IL"/>
    </w:rPr>
  </w:style>
  <w:style w:type="paragraph" w:customStyle="1" w:styleId="consnormal0">
    <w:name w:val="consnormal"/>
    <w:basedOn w:val="a1"/>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3F6518"/>
    <w:rPr>
      <w:bCs/>
      <w:sz w:val="28"/>
      <w:szCs w:val="28"/>
    </w:rPr>
  </w:style>
  <w:style w:type="paragraph" w:styleId="afffffff9">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rsid w:val="00876AA4"/>
    <w:pPr>
      <w:autoSpaceDE w:val="0"/>
      <w:autoSpaceDN w:val="0"/>
      <w:adjustRightInd w:val="0"/>
    </w:pPr>
    <w:rPr>
      <w:rFonts w:ascii="Arial" w:hAnsi="Arial" w:cs="Arial"/>
    </w:rPr>
  </w:style>
  <w:style w:type="paragraph" w:customStyle="1" w:styleId="CharChar3">
    <w:name w:val="Char Char3"/>
    <w:basedOn w:val="a1"/>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Знак4 Знак, Знак8 Знак,Знак8 Знак"/>
    <w:link w:val="af6"/>
    <w:rsid w:val="00DC2D7D"/>
    <w:rPr>
      <w:sz w:val="24"/>
      <w:szCs w:val="24"/>
    </w:rPr>
  </w:style>
  <w:style w:type="character" w:customStyle="1" w:styleId="af2">
    <w:name w:val="Нижний колонтитул Знак"/>
    <w:aliases w:val=" Знак6 Знак, Знак14 Знак"/>
    <w:link w:val="af1"/>
    <w:rsid w:val="00DC2D7D"/>
    <w:rPr>
      <w:sz w:val="24"/>
      <w:szCs w:val="24"/>
    </w:rPr>
  </w:style>
  <w:style w:type="paragraph" w:customStyle="1" w:styleId="Style5">
    <w:name w:val="Style5"/>
    <w:basedOn w:val="a1"/>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e">
    <w:name w:val="Название Знак"/>
    <w:aliases w:val="Название таблицы Знак"/>
    <w:link w:val="ad"/>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2">
    <w:name w:val="Статья / Раздел21"/>
    <w:basedOn w:val="a5"/>
    <w:next w:val="affffff7"/>
    <w:semiHidden/>
    <w:rsid w:val="00DC2D7D"/>
  </w:style>
  <w:style w:type="character" w:customStyle="1" w:styleId="23">
    <w:name w:val="Основной текст 2 Знак"/>
    <w:link w:val="22"/>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rsid w:val="00DC2D7D"/>
    <w:pPr>
      <w:spacing w:after="160" w:line="240" w:lineRule="exact"/>
    </w:pPr>
    <w:rPr>
      <w:sz w:val="28"/>
      <w:szCs w:val="20"/>
      <w:lang w:val="en-US" w:eastAsia="en-US"/>
    </w:rPr>
  </w:style>
  <w:style w:type="paragraph" w:customStyle="1" w:styleId="Style7">
    <w:name w:val="Style7"/>
    <w:basedOn w:val="a1"/>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20">
    <w:name w:val="Знак12"/>
    <w:semiHidden/>
    <w:rsid w:val="00DC2D7D"/>
    <w:rPr>
      <w:rFonts w:ascii="Arial" w:hAnsi="Arial" w:cs="Arial" w:hint="default"/>
      <w:b/>
      <w:bCs/>
      <w:i/>
      <w:iCs/>
      <w:sz w:val="28"/>
      <w:szCs w:val="28"/>
      <w:lang w:val="ru-RU" w:eastAsia="ru-RU" w:bidi="ar-SA"/>
    </w:rPr>
  </w:style>
  <w:style w:type="character" w:customStyle="1" w:styleId="121">
    <w:name w:val="Знак Знак12"/>
    <w:semiHidden/>
    <w:rsid w:val="00DC2D7D"/>
    <w:rPr>
      <w:sz w:val="24"/>
      <w:szCs w:val="24"/>
      <w:u w:val="single"/>
      <w:lang w:val="ru-RU" w:eastAsia="ru-RU" w:bidi="ar-SA"/>
    </w:rPr>
  </w:style>
  <w:style w:type="character" w:customStyle="1" w:styleId="2fd">
    <w:name w:val="Знак Знак Знак Знак2"/>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20">
    <w:name w:val="Знак3 Знак Знак2"/>
    <w:semiHidden/>
    <w:rsid w:val="00DC2D7D"/>
    <w:rPr>
      <w:b/>
      <w:bCs w:val="0"/>
      <w:sz w:val="24"/>
      <w:szCs w:val="24"/>
      <w:u w:val="single"/>
      <w:lang w:val="ru-RU" w:eastAsia="ru-RU" w:bidi="ar-SA"/>
    </w:rPr>
  </w:style>
  <w:style w:type="character" w:customStyle="1" w:styleId="220">
    <w:name w:val="Знак2 Знак Знак2"/>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b">
    <w:name w:val="Таблица центр"/>
    <w:basedOn w:val="a1"/>
    <w:rsid w:val="00DC2D7D"/>
    <w:pPr>
      <w:spacing w:before="40" w:after="40"/>
      <w:jc w:val="center"/>
    </w:pPr>
    <w:rPr>
      <w:rFonts w:ascii="Arial" w:hAnsi="Arial"/>
      <w:snapToGrid w:val="0"/>
      <w:sz w:val="22"/>
      <w:szCs w:val="20"/>
    </w:rPr>
  </w:style>
  <w:style w:type="paragraph" w:customStyle="1" w:styleId="-">
    <w:name w:val="Раздел-табл заг"/>
    <w:basedOn w:val="a1"/>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DC2D7D"/>
    <w:pPr>
      <w:spacing w:before="80" w:after="80"/>
    </w:pPr>
    <w:rPr>
      <w:rFonts w:ascii="Arial" w:hAnsi="Arial"/>
      <w:b/>
      <w:sz w:val="22"/>
      <w:szCs w:val="20"/>
    </w:rPr>
  </w:style>
  <w:style w:type="paragraph" w:customStyle="1" w:styleId="3f5">
    <w:name w:val="3"/>
    <w:basedOn w:val="a1"/>
    <w:rsid w:val="00DC2D7D"/>
    <w:pPr>
      <w:spacing w:before="240" w:line="288" w:lineRule="auto"/>
      <w:ind w:left="567"/>
    </w:pPr>
    <w:rPr>
      <w:rFonts w:ascii="Arial" w:hAnsi="Arial"/>
      <w:b/>
      <w:caps/>
      <w:sz w:val="40"/>
      <w:szCs w:val="20"/>
    </w:rPr>
  </w:style>
  <w:style w:type="paragraph" w:customStyle="1" w:styleId="0">
    <w:name w:val="Таблица 0"/>
    <w:basedOn w:val="a1"/>
    <w:rsid w:val="00DC2D7D"/>
    <w:pPr>
      <w:spacing w:before="80" w:after="80"/>
    </w:pPr>
    <w:rPr>
      <w:rFonts w:ascii="Arial" w:hAnsi="Arial"/>
      <w:sz w:val="22"/>
      <w:szCs w:val="20"/>
    </w:rPr>
  </w:style>
  <w:style w:type="paragraph" w:customStyle="1" w:styleId="afffffffc">
    <w:name w:val="Таблица первая стр"/>
    <w:basedOn w:val="afffffffb"/>
    <w:rsid w:val="00DC2D7D"/>
    <w:pPr>
      <w:ind w:right="57"/>
      <w:jc w:val="right"/>
    </w:pPr>
  </w:style>
  <w:style w:type="paragraph" w:customStyle="1" w:styleId="1ff4">
    <w:name w:val="Таблица 1"/>
    <w:basedOn w:val="a1"/>
    <w:rsid w:val="00DC2D7D"/>
    <w:pPr>
      <w:spacing w:before="80" w:after="80"/>
      <w:ind w:left="567"/>
      <w:jc w:val="right"/>
    </w:pPr>
    <w:rPr>
      <w:rFonts w:ascii="Arial" w:hAnsi="Arial"/>
      <w:b/>
      <w:sz w:val="22"/>
      <w:szCs w:val="20"/>
    </w:rPr>
  </w:style>
  <w:style w:type="paragraph" w:customStyle="1" w:styleId="-0">
    <w:name w:val="Раздел-табл подзаг"/>
    <w:basedOn w:val="a1"/>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8">
    <w:name w:val="Текст выноски Знак"/>
    <w:link w:val="affff7"/>
    <w:semiHidden/>
    <w:rsid w:val="00DC2D7D"/>
    <w:rPr>
      <w:rFonts w:ascii="Tahoma" w:hAnsi="Tahoma" w:cs="Tahoma"/>
      <w:sz w:val="16"/>
      <w:szCs w:val="16"/>
    </w:rPr>
  </w:style>
  <w:style w:type="paragraph" w:customStyle="1" w:styleId="afffffffd">
    <w:name w:val="Таблицы (моноширинный)"/>
    <w:basedOn w:val="Standard"/>
    <w:next w:val="Standard"/>
    <w:rsid w:val="00DC2D7D"/>
    <w:rPr>
      <w:rFonts w:ascii="Courier New" w:hAnsi="Courier New" w:cs="Courier New"/>
    </w:rPr>
  </w:style>
  <w:style w:type="paragraph" w:customStyle="1" w:styleId="afffffffe">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
    <w:name w:val="No Spacing"/>
    <w:link w:val="affffffff0"/>
    <w:uiPriority w:val="1"/>
    <w:qFormat/>
    <w:rsid w:val="00DC2D7D"/>
    <w:rPr>
      <w:rFonts w:ascii="Calibri" w:hAnsi="Calibri"/>
      <w:sz w:val="22"/>
      <w:szCs w:val="22"/>
      <w:lang w:eastAsia="en-US"/>
    </w:rPr>
  </w:style>
  <w:style w:type="character" w:customStyle="1" w:styleId="affffffff0">
    <w:name w:val="Без интервала Знак"/>
    <w:link w:val="affffffff"/>
    <w:uiPriority w:val="1"/>
    <w:rsid w:val="00DC2D7D"/>
    <w:rPr>
      <w:rFonts w:ascii="Calibri" w:hAnsi="Calibri"/>
      <w:sz w:val="22"/>
      <w:szCs w:val="22"/>
      <w:lang w:eastAsia="en-US" w:bidi="ar-SA"/>
    </w:rPr>
  </w:style>
  <w:style w:type="paragraph" w:customStyle="1" w:styleId="1ff5">
    <w:name w:val="Обычный1"/>
    <w:rsid w:val="00DC2D7D"/>
    <w:pPr>
      <w:widowControl w:val="0"/>
      <w:snapToGrid w:val="0"/>
    </w:pPr>
  </w:style>
  <w:style w:type="character" w:customStyle="1" w:styleId="style171">
    <w:name w:val="style171"/>
    <w:rsid w:val="00DC2D7D"/>
    <w:rPr>
      <w:sz w:val="24"/>
      <w:szCs w:val="24"/>
    </w:rPr>
  </w:style>
  <w:style w:type="paragraph" w:customStyle="1" w:styleId="3f6">
    <w:name w:val="Стиль3"/>
    <w:basedOn w:val="16"/>
    <w:link w:val="3f7"/>
    <w:qFormat/>
    <w:rsid w:val="00DC2D7D"/>
    <w:pPr>
      <w:keepNext/>
      <w:keepLines/>
      <w:tabs>
        <w:tab w:val="left" w:pos="284"/>
      </w:tabs>
      <w:spacing w:before="60"/>
      <w:jc w:val="left"/>
    </w:pPr>
  </w:style>
  <w:style w:type="character" w:customStyle="1" w:styleId="aa">
    <w:name w:val="Текст концевой сноски Знак"/>
    <w:link w:val="a9"/>
    <w:semiHidden/>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7E18DD"/>
    <w:rPr>
      <w:b/>
      <w:noProof/>
      <w:sz w:val="28"/>
      <w:szCs w:val="24"/>
    </w:rPr>
  </w:style>
  <w:style w:type="character" w:customStyle="1" w:styleId="3f7">
    <w:name w:val="Стиль3 Знак"/>
    <w:link w:val="3f6"/>
    <w:rsid w:val="00DC2D7D"/>
  </w:style>
  <w:style w:type="paragraph" w:customStyle="1" w:styleId="Style4">
    <w:name w:val="Style4"/>
    <w:basedOn w:val="a1"/>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0">
    <w:name w:val="Основной текст2"/>
    <w:basedOn w:val="a1"/>
    <w:rsid w:val="00DC2D7D"/>
    <w:pPr>
      <w:tabs>
        <w:tab w:val="left" w:pos="709"/>
      </w:tabs>
      <w:jc w:val="both"/>
    </w:pPr>
    <w:rPr>
      <w:rFonts w:ascii="Arial" w:eastAsia="Calibri" w:hAnsi="Arial"/>
      <w:szCs w:val="20"/>
    </w:rPr>
  </w:style>
  <w:style w:type="paragraph" w:customStyle="1" w:styleId="Style6">
    <w:name w:val="Style6"/>
    <w:basedOn w:val="a1"/>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DC2D7D"/>
  </w:style>
  <w:style w:type="table" w:customStyle="1" w:styleId="1ff6">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2">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3">
    <w:name w:val="Статья / Раздел12"/>
    <w:basedOn w:val="a5"/>
    <w:next w:val="affffff7"/>
    <w:semiHidden/>
    <w:rsid w:val="00D12037"/>
  </w:style>
  <w:style w:type="numbering" w:customStyle="1" w:styleId="221">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2">
    <w:name w:val="Статья / Раздел22"/>
    <w:basedOn w:val="a5"/>
    <w:next w:val="affffff7"/>
    <w:semiHidden/>
    <w:rsid w:val="00D12037"/>
  </w:style>
  <w:style w:type="numbering" w:customStyle="1" w:styleId="321">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2">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1">
    <w:name w:val="Абзац"/>
    <w:basedOn w:val="a1"/>
    <w:link w:val="affffffff2"/>
    <w:qFormat/>
    <w:rsid w:val="00F4049A"/>
    <w:pPr>
      <w:spacing w:before="120" w:after="60"/>
      <w:ind w:firstLine="567"/>
      <w:jc w:val="both"/>
    </w:pPr>
  </w:style>
  <w:style w:type="character" w:customStyle="1" w:styleId="affffffff2">
    <w:name w:val="Абзац Знак"/>
    <w:link w:val="affffffff1"/>
    <w:rsid w:val="00F4049A"/>
    <w:rPr>
      <w:sz w:val="24"/>
      <w:szCs w:val="24"/>
    </w:rPr>
  </w:style>
  <w:style w:type="paragraph" w:customStyle="1" w:styleId="affffffff3">
    <w:name w:val="Табличный_заголовки"/>
    <w:basedOn w:val="a1"/>
    <w:rsid w:val="00F4049A"/>
    <w:pPr>
      <w:keepNext/>
      <w:keepLines/>
      <w:jc w:val="center"/>
    </w:pPr>
    <w:rPr>
      <w:b/>
      <w:sz w:val="22"/>
      <w:szCs w:val="22"/>
    </w:rPr>
  </w:style>
  <w:style w:type="paragraph" w:customStyle="1" w:styleId="affffffff4">
    <w:name w:val="Табличный_центр"/>
    <w:basedOn w:val="a1"/>
    <w:rsid w:val="00F4049A"/>
    <w:pPr>
      <w:jc w:val="center"/>
    </w:pPr>
    <w:rPr>
      <w:sz w:val="22"/>
      <w:szCs w:val="22"/>
    </w:rPr>
  </w:style>
  <w:style w:type="paragraph" w:customStyle="1" w:styleId="affffffff5">
    <w:name w:val="Табличный_слева"/>
    <w:basedOn w:val="a1"/>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F4049A"/>
    <w:rPr>
      <w:b/>
      <w:bCs/>
    </w:rPr>
  </w:style>
  <w:style w:type="numbering" w:customStyle="1" w:styleId="63">
    <w:name w:val="Нет списка6"/>
    <w:next w:val="a5"/>
    <w:uiPriority w:val="99"/>
    <w:semiHidden/>
    <w:unhideWhenUsed/>
    <w:rsid w:val="009D780E"/>
  </w:style>
  <w:style w:type="table" w:customStyle="1" w:styleId="3f8">
    <w:name w:val="Сетка таблицы3"/>
    <w:basedOn w:val="a4"/>
    <w:next w:val="a8"/>
    <w:uiPriority w:val="59"/>
    <w:rsid w:val="009D78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0">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1">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1">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6">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3">
    <w:name w:val="Сетка таблицы32"/>
    <w:basedOn w:val="a4"/>
    <w:next w:val="a8"/>
    <w:uiPriority w:val="59"/>
    <w:rsid w:val="000D2A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semiHidden/>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1"/>
    <w:rsid w:val="00324BC4"/>
    <w:pPr>
      <w:keepNext/>
      <w:jc w:val="center"/>
    </w:pPr>
    <w:rPr>
      <w:rFonts w:ascii="Arial" w:hAnsi="Arial"/>
      <w:snapToGrid w:val="0"/>
      <w:color w:val="000000"/>
      <w:sz w:val="28"/>
    </w:rPr>
  </w:style>
  <w:style w:type="character" w:customStyle="1" w:styleId="313">
    <w:name w:val="Знак Знак31"/>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19">
    <w:name w:val="Название объекта11"/>
    <w:basedOn w:val="a1"/>
    <w:rsid w:val="00324BC4"/>
    <w:pPr>
      <w:spacing w:line="360" w:lineRule="auto"/>
      <w:ind w:left="1080" w:firstLine="709"/>
      <w:jc w:val="both"/>
    </w:pPr>
    <w:rPr>
      <w:rFonts w:ascii="Arial" w:hAnsi="Arial" w:cs="Arial"/>
      <w:spacing w:val="-5"/>
      <w:sz w:val="20"/>
      <w:szCs w:val="20"/>
    </w:rPr>
  </w:style>
  <w:style w:type="paragraph" w:customStyle="1" w:styleId="2112">
    <w:name w:val="Основной текст 211"/>
    <w:basedOn w:val="a1"/>
    <w:rsid w:val="00324BC4"/>
    <w:pPr>
      <w:spacing w:line="360" w:lineRule="auto"/>
      <w:ind w:left="426" w:hanging="426"/>
      <w:jc w:val="both"/>
    </w:pPr>
    <w:rPr>
      <w:b/>
      <w:sz w:val="28"/>
      <w:szCs w:val="20"/>
    </w:rPr>
  </w:style>
  <w:style w:type="paragraph" w:customStyle="1" w:styleId="11a">
    <w:name w:val="Цитата11"/>
    <w:basedOn w:val="a1"/>
    <w:rsid w:val="00324BC4"/>
    <w:pPr>
      <w:spacing w:line="360" w:lineRule="auto"/>
      <w:ind w:left="526" w:right="43" w:firstLine="709"/>
      <w:jc w:val="both"/>
    </w:pPr>
    <w:rPr>
      <w:sz w:val="28"/>
      <w:szCs w:val="20"/>
    </w:rPr>
  </w:style>
  <w:style w:type="paragraph" w:customStyle="1" w:styleId="11b">
    <w:name w:val="Маркированный список11"/>
    <w:basedOn w:val="a1"/>
    <w:rsid w:val="00324BC4"/>
    <w:pPr>
      <w:spacing w:before="100" w:beforeAutospacing="1" w:after="100" w:afterAutospacing="1" w:line="360" w:lineRule="auto"/>
      <w:ind w:firstLine="709"/>
      <w:jc w:val="both"/>
    </w:pPr>
    <w:rPr>
      <w:sz w:val="28"/>
    </w:rPr>
  </w:style>
  <w:style w:type="paragraph" w:customStyle="1" w:styleId="11c">
    <w:name w:val="Нумерованный список11"/>
    <w:basedOn w:val="a1"/>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7">
    <w:name w:val="Изысканная таблица1"/>
    <w:basedOn w:val="a4"/>
    <w:next w:val="affffff4"/>
    <w:semiHidden/>
    <w:rsid w:val="00324B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Классическая таблица 11"/>
    <w:basedOn w:val="a4"/>
    <w:next w:val="1f1"/>
    <w:semiHidden/>
    <w:rsid w:val="00324B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semiHidden/>
    <w:rsid w:val="00324B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a"/>
    <w:semiHidden/>
    <w:rsid w:val="00324B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4"/>
    <w:next w:val="1f2"/>
    <w:semiHidden/>
    <w:rsid w:val="00324BC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b"/>
    <w:semiHidden/>
    <w:rsid w:val="00324BC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Простая таблица 21"/>
    <w:basedOn w:val="a4"/>
    <w:next w:val="2f3"/>
    <w:semiHidden/>
    <w:rsid w:val="00324B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c"/>
    <w:semiHidden/>
    <w:rsid w:val="00324B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8">
    <w:name w:val="Современная таблица1"/>
    <w:basedOn w:val="a4"/>
    <w:next w:val="affffff5"/>
    <w:semiHidden/>
    <w:rsid w:val="00324B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9">
    <w:name w:val="Стандартная таблица1"/>
    <w:basedOn w:val="a4"/>
    <w:next w:val="affffff6"/>
    <w:semiHidden/>
    <w:rsid w:val="00324B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f">
    <w:name w:val="Столбцы таблицы 11"/>
    <w:basedOn w:val="a4"/>
    <w:next w:val="1f5"/>
    <w:semiHidden/>
    <w:rsid w:val="00324B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4"/>
    <w:next w:val="2f5"/>
    <w:semiHidden/>
    <w:rsid w:val="00324BC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e"/>
    <w:semiHidden/>
    <w:rsid w:val="00324B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c">
    <w:name w:val="Цветная таблица 21"/>
    <w:basedOn w:val="a4"/>
    <w:next w:val="2f6"/>
    <w:semiHidden/>
    <w:rsid w:val="00324BC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
    <w:semiHidden/>
    <w:rsid w:val="00324B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1ffa">
    <w:name w:val="Знак Знак Знак Знак Знак Знак Знак Знак Знак Знак Знак Знак Знак Знак Знак Знак Знак Знак Знак Знак Знак Знак1"/>
    <w:basedOn w:val="a1"/>
    <w:autoRedefine/>
    <w:rsid w:val="00324BC4"/>
    <w:pPr>
      <w:spacing w:after="160" w:line="240" w:lineRule="exact"/>
    </w:pPr>
    <w:rPr>
      <w:sz w:val="28"/>
      <w:szCs w:val="20"/>
      <w:lang w:val="en-US" w:eastAsia="en-US"/>
    </w:rPr>
  </w:style>
  <w:style w:type="character" w:customStyle="1" w:styleId="1710">
    <w:name w:val="Знак Знак171"/>
    <w:rsid w:val="00324BC4"/>
    <w:rPr>
      <w:sz w:val="24"/>
      <w:szCs w:val="24"/>
      <w:lang w:val="ru-RU" w:eastAsia="ru-RU" w:bidi="ar-SA"/>
    </w:rPr>
  </w:style>
  <w:style w:type="paragraph" w:customStyle="1" w:styleId="21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24BC4"/>
    <w:pPr>
      <w:spacing w:before="100" w:beforeAutospacing="1" w:after="100" w:afterAutospacing="1"/>
      <w:jc w:val="both"/>
    </w:pPr>
    <w:rPr>
      <w:rFonts w:ascii="Tahoma" w:hAnsi="Tahoma"/>
      <w:sz w:val="20"/>
      <w:szCs w:val="20"/>
      <w:lang w:val="en-US" w:eastAsia="en-US"/>
    </w:rPr>
  </w:style>
  <w:style w:type="paragraph" w:customStyle="1" w:styleId="11f0">
    <w:name w:val="Обычный11"/>
    <w:rsid w:val="00324BC4"/>
    <w:pPr>
      <w:widowControl w:val="0"/>
      <w:snapToGrid w:val="0"/>
    </w:pPr>
  </w:style>
  <w:style w:type="paragraph" w:customStyle="1" w:styleId="21e">
    <w:name w:val="Заголовок21"/>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semiHidden/>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0">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1">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1">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2">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3"/>
      </w:numPr>
    </w:pPr>
  </w:style>
  <w:style w:type="numbering" w:customStyle="1" w:styleId="1ai191">
    <w:name w:val="1 / a / i191"/>
    <w:basedOn w:val="a5"/>
    <w:next w:val="1ai"/>
    <w:semiHidden/>
    <w:rsid w:val="00324BC4"/>
    <w:pPr>
      <w:numPr>
        <w:numId w:val="34"/>
      </w:numPr>
    </w:pPr>
  </w:style>
  <w:style w:type="numbering" w:customStyle="1" w:styleId="191">
    <w:name w:val="Статья / Раздел191"/>
    <w:basedOn w:val="a5"/>
    <w:next w:val="affffff7"/>
    <w:semiHidden/>
    <w:rsid w:val="00324BC4"/>
    <w:pPr>
      <w:numPr>
        <w:numId w:val="35"/>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2"/>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0">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1">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0">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1">
    <w:name w:val="Статья / Раздел122"/>
    <w:basedOn w:val="a5"/>
    <w:next w:val="affffff7"/>
    <w:semiHidden/>
    <w:rsid w:val="00324BC4"/>
  </w:style>
  <w:style w:type="numbering" w:customStyle="1" w:styleId="2220">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1">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0">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1">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324BC4"/>
    <w:pPr>
      <w:spacing w:line="336" w:lineRule="auto"/>
      <w:contextualSpacing/>
      <w:jc w:val="both"/>
    </w:pPr>
    <w:rPr>
      <w:color w:val="FF0000"/>
      <w:sz w:val="26"/>
      <w:szCs w:val="26"/>
    </w:rPr>
  </w:style>
  <w:style w:type="character" w:customStyle="1" w:styleId="143">
    <w:name w:val="Текст 14(справа) Знак"/>
    <w:link w:val="142"/>
    <w:rsid w:val="00324BC4"/>
    <w:rPr>
      <w:color w:val="FF0000"/>
      <w:sz w:val="26"/>
      <w:szCs w:val="26"/>
    </w:rPr>
  </w:style>
  <w:style w:type="paragraph" w:customStyle="1" w:styleId="affffffff7">
    <w:name w:val="Ячейка таблицы"/>
    <w:basedOn w:val="affffffff"/>
    <w:link w:val="affffffff8"/>
    <w:qFormat/>
    <w:rsid w:val="00324BC4"/>
    <w:pPr>
      <w:suppressAutoHyphens/>
    </w:pPr>
    <w:rPr>
      <w:rFonts w:ascii="Arial" w:hAnsi="Arial" w:cs="Arial"/>
      <w:sz w:val="20"/>
      <w:szCs w:val="32"/>
      <w:lang w:eastAsia="ar-SA"/>
    </w:rPr>
  </w:style>
  <w:style w:type="character" w:customStyle="1" w:styleId="affffffff8">
    <w:name w:val="Ячейка таблицы Знак"/>
    <w:link w:val="affffffff7"/>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semiHidden/>
    <w:rsid w:val="00324B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semiHidden/>
    <w:rsid w:val="00324B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semiHidden/>
    <w:rsid w:val="00324B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4">
    <w:name w:val="Изысканная таблица2"/>
    <w:basedOn w:val="a4"/>
    <w:next w:val="affffff4"/>
    <w:semiHidden/>
    <w:rsid w:val="00324B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Классическая таблица 12"/>
    <w:basedOn w:val="a4"/>
    <w:next w:val="1f1"/>
    <w:semiHidden/>
    <w:rsid w:val="00324B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semiHidden/>
    <w:rsid w:val="00324B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4"/>
    <w:next w:val="3a"/>
    <w:semiHidden/>
    <w:rsid w:val="00324B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semiHidden/>
    <w:rsid w:val="00324B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4"/>
    <w:next w:val="1f2"/>
    <w:semiHidden/>
    <w:rsid w:val="00324BC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next w:val="3b"/>
    <w:semiHidden/>
    <w:rsid w:val="00324BC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3"/>
    <w:semiHidden/>
    <w:rsid w:val="00324B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4"/>
    <w:next w:val="3c"/>
    <w:semiHidden/>
    <w:rsid w:val="00324B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semiHidden/>
    <w:rsid w:val="00324B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semiHidden/>
    <w:rsid w:val="00324B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semiHidden/>
    <w:rsid w:val="00324B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5">
    <w:name w:val="Современная таблица2"/>
    <w:basedOn w:val="a4"/>
    <w:next w:val="affffff5"/>
    <w:semiHidden/>
    <w:rsid w:val="00324B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Стандартная таблица2"/>
    <w:basedOn w:val="a4"/>
    <w:next w:val="affffff6"/>
    <w:semiHidden/>
    <w:rsid w:val="00324B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6">
    <w:name w:val="Столбцы таблицы 12"/>
    <w:basedOn w:val="a4"/>
    <w:next w:val="1f5"/>
    <w:semiHidden/>
    <w:rsid w:val="00324B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5"/>
    <w:semiHidden/>
    <w:rsid w:val="00324BC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4"/>
    <w:next w:val="3e"/>
    <w:semiHidden/>
    <w:rsid w:val="00324B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semiHidden/>
    <w:rsid w:val="00324BC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semiHidden/>
    <w:rsid w:val="00324B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semiHidden/>
    <w:rsid w:val="00324B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semiHidden/>
    <w:rsid w:val="00324B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semiHidden/>
    <w:rsid w:val="00324B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semiHidden/>
    <w:rsid w:val="00324B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semiHidden/>
    <w:rsid w:val="00324B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semiHidden/>
    <w:rsid w:val="00324B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6"/>
    <w:semiHidden/>
    <w:rsid w:val="00324BC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4"/>
    <w:next w:val="3f"/>
    <w:semiHidden/>
    <w:rsid w:val="00324B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0">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1">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0">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1">
    <w:name w:val="Статья / Раздел1221"/>
    <w:basedOn w:val="a5"/>
    <w:next w:val="affffff7"/>
    <w:semiHidden/>
    <w:rsid w:val="00324BC4"/>
  </w:style>
  <w:style w:type="numbering" w:customStyle="1" w:styleId="22210">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1">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0">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1">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semiHidden/>
    <w:rsid w:val="00BE50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BE50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BE50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4"/>
    <w:next w:val="affffff4"/>
    <w:semiHidden/>
    <w:rsid w:val="00BE50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semiHidden/>
    <w:rsid w:val="00BE50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1"/>
    <w:semiHidden/>
    <w:rsid w:val="00BE50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BE50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semiHidden/>
    <w:rsid w:val="00BE50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semiHidden/>
    <w:rsid w:val="00BE50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BE50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3"/>
    <w:semiHidden/>
    <w:rsid w:val="00BE50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semiHidden/>
    <w:rsid w:val="00BE50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semiHidden/>
    <w:rsid w:val="00BE50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BE50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BE50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4"/>
    <w:next w:val="affffff5"/>
    <w:semiHidden/>
    <w:rsid w:val="00BE50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4"/>
    <w:next w:val="affffff6"/>
    <w:semiHidden/>
    <w:rsid w:val="00BE50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semiHidden/>
    <w:rsid w:val="00BE50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5"/>
    <w:semiHidden/>
    <w:rsid w:val="00BE50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semiHidden/>
    <w:rsid w:val="00BE50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semiHidden/>
    <w:rsid w:val="00BE50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BE50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BE50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BE50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BE50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BE50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BE50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BE50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6"/>
    <w:semiHidden/>
    <w:rsid w:val="00BE50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semiHidden/>
    <w:rsid w:val="00BE50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0">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
    <w:basedOn w:val="a3"/>
    <w:link w:val="7"/>
    <w:rsid w:val="008F1420"/>
  </w:style>
  <w:style w:type="character" w:customStyle="1" w:styleId="80">
    <w:name w:val="Заголовок 8 Знак"/>
    <w:aliases w:val="Заголовок ТАБЛ Знак,№ ТАБЛ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semiHidden/>
    <w:rsid w:val="008F1420"/>
    <w:rPr>
      <w:rFonts w:ascii="Arial" w:hAnsi="Arial" w:cs="Arial"/>
      <w:i/>
      <w:iCs/>
      <w:spacing w:val="-5"/>
      <w:lang w:eastAsia="en-US"/>
    </w:rPr>
  </w:style>
  <w:style w:type="character" w:customStyle="1" w:styleId="HTML4">
    <w:name w:val="Стандартный HTML Знак"/>
    <w:basedOn w:val="a3"/>
    <w:link w:val="HTML3"/>
    <w:semiHidden/>
    <w:rsid w:val="008F1420"/>
    <w:rPr>
      <w:rFonts w:ascii="Courier New" w:hAnsi="Courier New" w:cs="Courier New"/>
      <w:spacing w:val="-5"/>
      <w:lang w:eastAsia="en-US"/>
    </w:rPr>
  </w:style>
  <w:style w:type="paragraph" w:customStyle="1" w:styleId="msonormal0">
    <w:name w:val="msonormal"/>
    <w:basedOn w:val="a1"/>
    <w:rsid w:val="008F1420"/>
    <w:pPr>
      <w:spacing w:before="100" w:beforeAutospacing="1" w:after="100" w:afterAutospacing="1"/>
    </w:pPr>
  </w:style>
  <w:style w:type="character" w:customStyle="1" w:styleId="714">
    <w:name w:val="Заголовок 7 Знак1"/>
    <w:aliases w:val="Заголовок x.x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b">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semiHidden/>
    <w:rsid w:val="008F1420"/>
  </w:style>
  <w:style w:type="character" w:customStyle="1" w:styleId="1ffc">
    <w:name w:val="Верхний колонтитул Знак1"/>
    <w:aliases w:val="ВерхКолонтитул Знак1"/>
    <w:basedOn w:val="a3"/>
    <w:uiPriority w:val="99"/>
    <w:semiHidden/>
    <w:rsid w:val="008F1420"/>
    <w:rPr>
      <w:rFonts w:ascii="Calibri" w:eastAsia="Calibri" w:hAnsi="Calibri"/>
      <w:sz w:val="22"/>
      <w:szCs w:val="22"/>
      <w:lang w:eastAsia="en-US"/>
    </w:rPr>
  </w:style>
  <w:style w:type="paragraph" w:styleId="affffffff9">
    <w:name w:val="index heading"/>
    <w:basedOn w:val="a1"/>
    <w:next w:val="1ffb"/>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semiHidden/>
    <w:locked/>
    <w:rsid w:val="008F1420"/>
    <w:rPr>
      <w:rFonts w:ascii="Arial" w:hAnsi="Arial" w:cs="Arial"/>
      <w:spacing w:val="-5"/>
      <w:lang w:eastAsia="en-US"/>
    </w:rPr>
  </w:style>
  <w:style w:type="character" w:customStyle="1" w:styleId="afffb">
    <w:name w:val="Прощание Знак"/>
    <w:basedOn w:val="a3"/>
    <w:link w:val="afffa"/>
    <w:semiHidden/>
    <w:rsid w:val="008F1420"/>
    <w:rPr>
      <w:rFonts w:ascii="Arial" w:hAnsi="Arial" w:cs="Arial"/>
      <w:spacing w:val="-5"/>
      <w:lang w:eastAsia="en-US"/>
    </w:rPr>
  </w:style>
  <w:style w:type="character" w:customStyle="1" w:styleId="afff7">
    <w:name w:val="Подпись Знак"/>
    <w:basedOn w:val="a3"/>
    <w:link w:val="afff6"/>
    <w:semiHidden/>
    <w:rsid w:val="008F1420"/>
    <w:rPr>
      <w:rFonts w:ascii="Arial" w:hAnsi="Arial" w:cs="Arial"/>
      <w:spacing w:val="-5"/>
      <w:lang w:eastAsia="en-US"/>
    </w:rPr>
  </w:style>
  <w:style w:type="character" w:customStyle="1" w:styleId="1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semiHidden/>
    <w:rsid w:val="008F1420"/>
    <w:rPr>
      <w:rFonts w:ascii="Calibri" w:eastAsia="Calibri" w:hAnsi="Calibri"/>
      <w:sz w:val="22"/>
      <w:szCs w:val="22"/>
      <w:lang w:eastAsia="en-US"/>
    </w:rPr>
  </w:style>
  <w:style w:type="character" w:customStyle="1" w:styleId="afffffa">
    <w:name w:val="Шапка Знак"/>
    <w:basedOn w:val="a3"/>
    <w:link w:val="afffff9"/>
    <w:semiHidden/>
    <w:rsid w:val="008F1420"/>
    <w:rPr>
      <w:rFonts w:ascii="Arial" w:hAnsi="Arial" w:cs="Arial"/>
      <w:sz w:val="22"/>
      <w:szCs w:val="22"/>
      <w:lang w:eastAsia="en-US"/>
    </w:rPr>
  </w:style>
  <w:style w:type="character" w:customStyle="1" w:styleId="afff9">
    <w:name w:val="Приветствие Знак"/>
    <w:basedOn w:val="a3"/>
    <w:link w:val="afff8"/>
    <w:semiHidden/>
    <w:rsid w:val="008F1420"/>
    <w:rPr>
      <w:rFonts w:ascii="Arial" w:hAnsi="Arial" w:cs="Arial"/>
      <w:spacing w:val="-5"/>
      <w:lang w:eastAsia="en-US"/>
    </w:rPr>
  </w:style>
  <w:style w:type="character" w:customStyle="1" w:styleId="affffff">
    <w:name w:val="Дата Знак"/>
    <w:basedOn w:val="a3"/>
    <w:link w:val="afffffe"/>
    <w:semiHidden/>
    <w:rsid w:val="008F1420"/>
    <w:rPr>
      <w:rFonts w:ascii="Arial" w:hAnsi="Arial" w:cs="Arial"/>
      <w:spacing w:val="-5"/>
      <w:lang w:eastAsia="en-US"/>
    </w:rPr>
  </w:style>
  <w:style w:type="character" w:customStyle="1" w:styleId="affffff3">
    <w:name w:val="Красная строка Знак"/>
    <w:basedOn w:val="a3"/>
    <w:link w:val="affffff2"/>
    <w:semiHidden/>
    <w:rsid w:val="008F1420"/>
    <w:rPr>
      <w:rFonts w:ascii="Arial" w:hAnsi="Arial" w:cs="Arial"/>
      <w:spacing w:val="-5"/>
      <w:lang w:eastAsia="en-US"/>
    </w:rPr>
  </w:style>
  <w:style w:type="character" w:customStyle="1" w:styleId="2f">
    <w:name w:val="Красная строка 2 Знак"/>
    <w:basedOn w:val="1ffd"/>
    <w:link w:val="2e"/>
    <w:semiHidden/>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semiHidden/>
    <w:rsid w:val="008F1420"/>
    <w:rPr>
      <w:rFonts w:ascii="Arial" w:hAnsi="Arial" w:cs="Arial"/>
      <w:spacing w:val="-5"/>
      <w:lang w:eastAsia="en-US"/>
    </w:rPr>
  </w:style>
  <w:style w:type="character" w:customStyle="1" w:styleId="25">
    <w:name w:val="Основной текст с отступом 2 Знак"/>
    <w:basedOn w:val="a3"/>
    <w:link w:val="24"/>
    <w:semiHidden/>
    <w:rsid w:val="008F1420"/>
    <w:rPr>
      <w:b/>
      <w:bCs/>
      <w:caps/>
      <w:sz w:val="24"/>
      <w:szCs w:val="24"/>
    </w:rPr>
  </w:style>
  <w:style w:type="character" w:customStyle="1" w:styleId="34">
    <w:name w:val="Основной текст с отступом 3 Знак"/>
    <w:basedOn w:val="a3"/>
    <w:link w:val="33"/>
    <w:rsid w:val="008F1420"/>
    <w:rPr>
      <w:sz w:val="28"/>
      <w:szCs w:val="28"/>
    </w:rPr>
  </w:style>
  <w:style w:type="character" w:customStyle="1" w:styleId="affffa">
    <w:name w:val="Схема документа Знак"/>
    <w:basedOn w:val="a3"/>
    <w:link w:val="affff9"/>
    <w:semiHidden/>
    <w:rsid w:val="008F1420"/>
    <w:rPr>
      <w:rFonts w:ascii="Tahoma" w:hAnsi="Tahoma" w:cs="Tahoma"/>
      <w:sz w:val="28"/>
      <w:szCs w:val="28"/>
      <w:shd w:val="clear" w:color="auto" w:fill="000080"/>
    </w:rPr>
  </w:style>
  <w:style w:type="character" w:customStyle="1" w:styleId="afffd">
    <w:name w:val="Текст Знак"/>
    <w:basedOn w:val="a3"/>
    <w:link w:val="afffc"/>
    <w:semiHidden/>
    <w:rsid w:val="008F1420"/>
    <w:rPr>
      <w:rFonts w:ascii="Courier New" w:hAnsi="Courier New" w:cs="Courier New"/>
      <w:spacing w:val="-5"/>
      <w:lang w:eastAsia="en-US"/>
    </w:rPr>
  </w:style>
  <w:style w:type="character" w:customStyle="1" w:styleId="affff">
    <w:name w:val="Электронная подпись Знак"/>
    <w:basedOn w:val="a3"/>
    <w:link w:val="afffe"/>
    <w:semiHidden/>
    <w:rsid w:val="008F1420"/>
    <w:rPr>
      <w:rFonts w:ascii="Arial" w:hAnsi="Arial" w:cs="Arial"/>
      <w:spacing w:val="-5"/>
      <w:lang w:eastAsia="en-US"/>
    </w:rPr>
  </w:style>
  <w:style w:type="character" w:customStyle="1" w:styleId="affff6">
    <w:name w:val="Тема примечания Знак"/>
    <w:basedOn w:val="affff4"/>
    <w:link w:val="affff5"/>
    <w:semiHidden/>
    <w:rsid w:val="008F1420"/>
    <w:rPr>
      <w:b/>
      <w:bCs/>
    </w:rPr>
  </w:style>
  <w:style w:type="paragraph" w:styleId="affffffffa">
    <w:name w:val="Revision"/>
    <w:semiHidden/>
    <w:rsid w:val="008F1420"/>
    <w:pPr>
      <w:ind w:firstLine="709"/>
      <w:jc w:val="both"/>
    </w:pPr>
    <w:rPr>
      <w:sz w:val="24"/>
      <w:szCs w:val="24"/>
      <w:lang w:val="en-US" w:eastAsia="ar-SA" w:bidi="en-US"/>
    </w:rPr>
  </w:style>
  <w:style w:type="paragraph" w:styleId="2ff8">
    <w:name w:val="Quote"/>
    <w:basedOn w:val="a1"/>
    <w:next w:val="a1"/>
    <w:link w:val="2ff9"/>
    <w:qFormat/>
    <w:rsid w:val="008F1420"/>
    <w:pPr>
      <w:suppressAutoHyphens/>
      <w:ind w:firstLine="709"/>
      <w:jc w:val="both"/>
    </w:pPr>
    <w:rPr>
      <w:rFonts w:ascii="Arial" w:hAnsi="Arial" w:cs="Arial"/>
      <w:i/>
      <w:szCs w:val="16"/>
      <w:lang w:eastAsia="ar-SA"/>
    </w:rPr>
  </w:style>
  <w:style w:type="character" w:customStyle="1" w:styleId="2ff9">
    <w:name w:val="Цитата 2 Знак"/>
    <w:basedOn w:val="a3"/>
    <w:link w:val="2ff8"/>
    <w:rsid w:val="008F1420"/>
    <w:rPr>
      <w:rFonts w:ascii="Arial" w:hAnsi="Arial" w:cs="Arial"/>
      <w:i/>
      <w:sz w:val="24"/>
      <w:szCs w:val="16"/>
      <w:lang w:eastAsia="ar-SA"/>
    </w:rPr>
  </w:style>
  <w:style w:type="paragraph" w:styleId="affffffffb">
    <w:name w:val="Intense Quote"/>
    <w:basedOn w:val="a1"/>
    <w:next w:val="a1"/>
    <w:link w:val="affffffffc"/>
    <w:qFormat/>
    <w:rsid w:val="008F1420"/>
    <w:pPr>
      <w:suppressAutoHyphens/>
      <w:ind w:left="720" w:right="720" w:firstLine="709"/>
      <w:jc w:val="both"/>
    </w:pPr>
    <w:rPr>
      <w:rFonts w:ascii="Arial" w:hAnsi="Arial" w:cs="Arial"/>
      <w:b/>
      <w:i/>
      <w:szCs w:val="22"/>
      <w:lang w:eastAsia="ar-SA"/>
    </w:rPr>
  </w:style>
  <w:style w:type="character" w:customStyle="1" w:styleId="affffffffc">
    <w:name w:val="Выделенная цитата Знак"/>
    <w:basedOn w:val="a3"/>
    <w:link w:val="affffffffb"/>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1"/>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d">
    <w:name w:val="текст табл Знак"/>
    <w:link w:val="affffffffe"/>
    <w:locked/>
    <w:rsid w:val="008F1420"/>
    <w:rPr>
      <w:rFonts w:ascii="Arial" w:eastAsia="Calibri" w:hAnsi="Arial" w:cs="Arial"/>
      <w:sz w:val="24"/>
      <w:szCs w:val="24"/>
      <w:lang w:eastAsia="ar-SA"/>
    </w:rPr>
  </w:style>
  <w:style w:type="paragraph" w:customStyle="1" w:styleId="affffffffe">
    <w:name w:val="текст табл"/>
    <w:basedOn w:val="a1"/>
    <w:link w:val="affffffffd"/>
    <w:qFormat/>
    <w:rsid w:val="008F1420"/>
    <w:pPr>
      <w:suppressAutoHyphens/>
      <w:ind w:firstLine="709"/>
      <w:jc w:val="both"/>
    </w:pPr>
    <w:rPr>
      <w:rFonts w:ascii="Arial" w:eastAsia="Calibri" w:hAnsi="Arial" w:cs="Arial"/>
      <w:lang w:eastAsia="ar-SA"/>
    </w:rPr>
  </w:style>
  <w:style w:type="paragraph" w:customStyle="1" w:styleId="afffffffff">
    <w:name w:val="Основной"/>
    <w:basedOn w:val="af8"/>
    <w:rsid w:val="008F1420"/>
    <w:pPr>
      <w:suppressAutoHyphens/>
      <w:spacing w:line="240" w:lineRule="auto"/>
      <w:ind w:firstLine="680"/>
    </w:pPr>
    <w:rPr>
      <w:rFonts w:cs="Calibri"/>
      <w:sz w:val="28"/>
      <w:szCs w:val="16"/>
      <w:lang w:eastAsia="ar-SA"/>
    </w:rPr>
  </w:style>
  <w:style w:type="character" w:customStyle="1" w:styleId="afffffffff0">
    <w:name w:val="Стиль пункта схемы Знак"/>
    <w:link w:val="afffffffff1"/>
    <w:locked/>
    <w:rsid w:val="008F1420"/>
    <w:rPr>
      <w:rFonts w:ascii="Arial" w:hAnsi="Arial" w:cs="Arial"/>
      <w:sz w:val="28"/>
      <w:szCs w:val="28"/>
      <w:lang w:eastAsia="ar-SA"/>
    </w:rPr>
  </w:style>
  <w:style w:type="paragraph" w:customStyle="1" w:styleId="afffffffff1">
    <w:name w:val="Стиль пункта схемы"/>
    <w:basedOn w:val="a1"/>
    <w:link w:val="afffffffff0"/>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2">
    <w:name w:val="№табл Знак"/>
    <w:link w:val="afffffffff3"/>
    <w:locked/>
    <w:rsid w:val="008F1420"/>
    <w:rPr>
      <w:rFonts w:ascii="Arial" w:hAnsi="Arial" w:cs="Arial"/>
      <w:sz w:val="24"/>
      <w:szCs w:val="22"/>
      <w:lang w:eastAsia="ar-SA"/>
    </w:rPr>
  </w:style>
  <w:style w:type="paragraph" w:customStyle="1" w:styleId="afffffffff3">
    <w:name w:val="№табл"/>
    <w:basedOn w:val="9"/>
    <w:link w:val="afffffffff2"/>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a">
    <w:name w:val="Обычный2"/>
    <w:rsid w:val="008F1420"/>
    <w:pPr>
      <w:widowControl w:val="0"/>
      <w:snapToGrid w:val="0"/>
    </w:pPr>
    <w:rPr>
      <w:szCs w:val="24"/>
    </w:rPr>
  </w:style>
  <w:style w:type="character" w:customStyle="1" w:styleId="afffffffff4">
    <w:name w:val="Формула Знак"/>
    <w:link w:val="afffffffff5"/>
    <w:locked/>
    <w:rsid w:val="008F1420"/>
    <w:rPr>
      <w:rFonts w:ascii="Arial" w:hAnsi="Arial" w:cs="Arial"/>
      <w:sz w:val="28"/>
      <w:szCs w:val="28"/>
      <w:lang w:val="en-US" w:eastAsia="ar-SA"/>
    </w:rPr>
  </w:style>
  <w:style w:type="paragraph" w:customStyle="1" w:styleId="afffffffff5">
    <w:name w:val="Формула"/>
    <w:basedOn w:val="a1"/>
    <w:link w:val="afffffffff4"/>
    <w:rsid w:val="008F1420"/>
    <w:pPr>
      <w:suppressAutoHyphens/>
      <w:ind w:firstLine="709"/>
      <w:jc w:val="both"/>
    </w:pPr>
    <w:rPr>
      <w:rFonts w:ascii="Arial" w:hAnsi="Arial" w:cs="Arial"/>
      <w:sz w:val="28"/>
      <w:szCs w:val="28"/>
      <w:lang w:val="en-US" w:eastAsia="ar-SA"/>
    </w:rPr>
  </w:style>
  <w:style w:type="paragraph" w:customStyle="1" w:styleId="3fc">
    <w:name w:val="Обычный3"/>
    <w:rsid w:val="008F1420"/>
    <w:pPr>
      <w:widowControl w:val="0"/>
      <w:snapToGrid w:val="0"/>
    </w:pPr>
    <w:rPr>
      <w:rFonts w:ascii="Arial" w:hAnsi="Arial"/>
    </w:rPr>
  </w:style>
  <w:style w:type="paragraph" w:customStyle="1" w:styleId="afffffffff6">
    <w:name w:val="МОН основной"/>
    <w:basedOn w:val="a1"/>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b">
    <w:name w:val="Обычный (веб)2"/>
    <w:basedOn w:val="a1"/>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a1"/>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rsid w:val="008F1420"/>
    <w:pPr>
      <w:spacing w:before="100" w:beforeAutospacing="1" w:after="100" w:afterAutospacing="1"/>
    </w:pPr>
  </w:style>
  <w:style w:type="paragraph" w:customStyle="1" w:styleId="afffffffff7">
    <w:name w:val="Содержимое таблицы"/>
    <w:basedOn w:val="a1"/>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rsid w:val="008F1420"/>
    <w:pPr>
      <w:widowControl w:val="0"/>
      <w:spacing w:line="302" w:lineRule="exact"/>
    </w:pPr>
    <w:rPr>
      <w:color w:val="000000"/>
    </w:rPr>
  </w:style>
  <w:style w:type="paragraph" w:customStyle="1" w:styleId="Style20">
    <w:name w:val="Style20"/>
    <w:basedOn w:val="a1"/>
    <w:rsid w:val="008F1420"/>
    <w:pPr>
      <w:widowControl w:val="0"/>
    </w:pPr>
    <w:rPr>
      <w:color w:val="000000"/>
    </w:rPr>
  </w:style>
  <w:style w:type="paragraph" w:customStyle="1" w:styleId="Style43">
    <w:name w:val="Style43"/>
    <w:basedOn w:val="a1"/>
    <w:rsid w:val="008F1420"/>
    <w:pPr>
      <w:widowControl w:val="0"/>
      <w:jc w:val="right"/>
    </w:pPr>
    <w:rPr>
      <w:color w:val="000000"/>
    </w:rPr>
  </w:style>
  <w:style w:type="paragraph" w:customStyle="1" w:styleId="Style40">
    <w:name w:val="Style40"/>
    <w:basedOn w:val="a1"/>
    <w:rsid w:val="008F1420"/>
    <w:pPr>
      <w:widowControl w:val="0"/>
    </w:pPr>
    <w:rPr>
      <w:color w:val="000000"/>
    </w:rPr>
  </w:style>
  <w:style w:type="paragraph" w:customStyle="1" w:styleId="1ffe">
    <w:name w:val="Название1"/>
    <w:basedOn w:val="a1"/>
    <w:rsid w:val="008F1420"/>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rsid w:val="008F1420"/>
    <w:pPr>
      <w:suppressAutoHyphens/>
      <w:ind w:firstLine="709"/>
      <w:jc w:val="both"/>
    </w:pPr>
    <w:rPr>
      <w:rFonts w:ascii="Arial" w:hAnsi="Arial" w:cs="Arial"/>
      <w:color w:val="FF0000"/>
      <w:szCs w:val="16"/>
      <w:lang w:eastAsia="ar-SA"/>
    </w:rPr>
  </w:style>
  <w:style w:type="paragraph" w:customStyle="1" w:styleId="329">
    <w:name w:val="Основной текст 32"/>
    <w:basedOn w:val="a1"/>
    <w:rsid w:val="008F1420"/>
    <w:pPr>
      <w:suppressAutoHyphens/>
      <w:ind w:firstLine="709"/>
      <w:jc w:val="both"/>
    </w:pPr>
    <w:rPr>
      <w:rFonts w:ascii="Arial" w:hAnsi="Arial" w:cs="Arial"/>
      <w:color w:val="000000"/>
      <w:sz w:val="16"/>
      <w:szCs w:val="16"/>
      <w:lang w:eastAsia="ar-SA"/>
    </w:rPr>
  </w:style>
  <w:style w:type="paragraph" w:customStyle="1" w:styleId="319">
    <w:name w:val="Основной текст с отступом 31"/>
    <w:basedOn w:val="a1"/>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rsid w:val="008F1420"/>
    <w:pPr>
      <w:suppressAutoHyphens/>
      <w:ind w:left="798" w:firstLine="709"/>
      <w:jc w:val="both"/>
    </w:pPr>
    <w:rPr>
      <w:rFonts w:ascii="Arial" w:hAnsi="Arial" w:cs="Arial"/>
      <w:color w:val="000000"/>
      <w:szCs w:val="16"/>
      <w:lang w:eastAsia="ar-SA"/>
    </w:rPr>
  </w:style>
  <w:style w:type="paragraph" w:customStyle="1" w:styleId="21f">
    <w:name w:val="Основной текст с отступом 21"/>
    <w:basedOn w:val="a1"/>
    <w:rsid w:val="008F1420"/>
    <w:pPr>
      <w:suppressAutoHyphens/>
      <w:ind w:firstLine="709"/>
      <w:jc w:val="both"/>
    </w:pPr>
    <w:rPr>
      <w:rFonts w:ascii="Arial" w:hAnsi="Arial" w:cs="Arial"/>
      <w:color w:val="000000"/>
      <w:szCs w:val="20"/>
      <w:lang w:eastAsia="ar-SA"/>
    </w:rPr>
  </w:style>
  <w:style w:type="paragraph" w:customStyle="1" w:styleId="afffffffff8">
    <w:name w:val="Обычный сжат межстрочн"/>
    <w:basedOn w:val="a1"/>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0">
    <w:name w:val="Заголовок 1 с Нум"/>
    <w:basedOn w:val="10"/>
    <w:rsid w:val="008F1420"/>
    <w:pPr>
      <w:suppressAutoHyphens/>
      <w:spacing w:before="240" w:after="60" w:line="240" w:lineRule="auto"/>
      <w:ind w:firstLine="709"/>
      <w:jc w:val="center"/>
    </w:pPr>
    <w:rPr>
      <w:bCs w:val="0"/>
      <w:color w:val="000000"/>
      <w:kern w:val="2"/>
      <w:sz w:val="24"/>
      <w:szCs w:val="32"/>
      <w:lang w:eastAsia="ar-SA"/>
    </w:rPr>
  </w:style>
  <w:style w:type="paragraph" w:customStyle="1" w:styleId="caaieiaie2">
    <w:name w:val="caaieiaie 2"/>
    <w:basedOn w:val="a1"/>
    <w:next w:val="a1"/>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0">
    <w:name w:val="Маркированный список 21"/>
    <w:basedOn w:val="a1"/>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9">
    <w:name w:val="Стиль главы схемы"/>
    <w:basedOn w:val="a1"/>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a">
    <w:name w:val="основной с отступом"/>
    <w:basedOn w:val="a2"/>
    <w:rsid w:val="008F1420"/>
    <w:pPr>
      <w:suppressAutoHyphens/>
      <w:spacing w:after="0"/>
      <w:ind w:firstLine="709"/>
      <w:jc w:val="both"/>
    </w:pPr>
    <w:rPr>
      <w:rFonts w:ascii="Arial" w:hAnsi="Arial" w:cs="Arial"/>
      <w:color w:val="000000"/>
      <w:szCs w:val="16"/>
      <w:lang w:eastAsia="ar-SA"/>
    </w:rPr>
  </w:style>
  <w:style w:type="paragraph" w:customStyle="1" w:styleId="afffffffffb">
    <w:name w:val="Стиль названия"/>
    <w:basedOn w:val="a1"/>
    <w:rsid w:val="008F1420"/>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8F1420"/>
    <w:pPr>
      <w:suppressAutoHyphens/>
      <w:spacing w:before="60"/>
      <w:ind w:firstLine="397"/>
      <w:jc w:val="both"/>
    </w:pPr>
    <w:rPr>
      <w:rFonts w:ascii="Arial" w:hAnsi="Arial" w:cs="Arial"/>
      <w:color w:val="000000"/>
      <w:szCs w:val="20"/>
      <w:lang w:eastAsia="ar-SA"/>
    </w:rPr>
  </w:style>
  <w:style w:type="paragraph" w:customStyle="1" w:styleId="afffffffffc">
    <w:name w:val="Пункт заключения"/>
    <w:basedOn w:val="a1"/>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d">
    <w:name w:val="Подпункт заключения"/>
    <w:basedOn w:val="a1"/>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8F1420"/>
    <w:pPr>
      <w:suppressAutoHyphens/>
      <w:spacing w:line="360" w:lineRule="auto"/>
      <w:ind w:firstLine="709"/>
      <w:jc w:val="both"/>
    </w:pPr>
    <w:rPr>
      <w:rFonts w:ascii="Arial" w:hAnsi="Arial" w:cs="Arial"/>
      <w:color w:val="000000"/>
      <w:szCs w:val="16"/>
      <w:lang w:eastAsia="ar-SA"/>
    </w:rPr>
  </w:style>
  <w:style w:type="paragraph" w:customStyle="1" w:styleId="afffffffffe">
    <w:name w:val="Стиль заключения Знак"/>
    <w:basedOn w:val="a1"/>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rsid w:val="008F1420"/>
    <w:pPr>
      <w:suppressAutoHyphens/>
      <w:spacing w:after="120"/>
      <w:ind w:firstLine="709"/>
      <w:jc w:val="both"/>
    </w:pPr>
    <w:rPr>
      <w:rFonts w:ascii="Arial" w:hAnsi="Arial" w:cs="Arial"/>
      <w:color w:val="000000"/>
      <w:szCs w:val="16"/>
      <w:lang w:eastAsia="ar-SA"/>
    </w:rPr>
  </w:style>
  <w:style w:type="paragraph" w:customStyle="1" w:styleId="affffffffff0">
    <w:name w:val="Основной стиль"/>
    <w:basedOn w:val="a1"/>
    <w:rsid w:val="008F1420"/>
    <w:pPr>
      <w:suppressAutoHyphens/>
      <w:ind w:firstLine="680"/>
      <w:jc w:val="both"/>
    </w:pPr>
    <w:rPr>
      <w:rFonts w:ascii="Arial" w:hAnsi="Arial" w:cs="Arial"/>
      <w:color w:val="000000"/>
      <w:szCs w:val="28"/>
      <w:lang w:eastAsia="ar-SA"/>
    </w:rPr>
  </w:style>
  <w:style w:type="paragraph" w:customStyle="1" w:styleId="31a">
    <w:name w:val="Основной текст 31"/>
    <w:basedOn w:val="a1"/>
    <w:rsid w:val="008F1420"/>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
    <w:rsid w:val="008F1420"/>
    <w:pPr>
      <w:tabs>
        <w:tab w:val="right" w:leader="dot" w:pos="9353"/>
      </w:tabs>
      <w:ind w:left="2547"/>
    </w:pPr>
  </w:style>
  <w:style w:type="paragraph" w:customStyle="1" w:styleId="affffffffff1">
    <w:name w:val="Содержимое врезки"/>
    <w:basedOn w:val="a2"/>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rsid w:val="008F1420"/>
    <w:pPr>
      <w:spacing w:before="100" w:beforeAutospacing="1" w:after="115"/>
    </w:pPr>
    <w:rPr>
      <w:color w:val="000000"/>
    </w:rPr>
  </w:style>
  <w:style w:type="paragraph" w:customStyle="1" w:styleId="1614">
    <w:name w:val="стиль161"/>
    <w:basedOn w:val="a1"/>
    <w:rsid w:val="008F1420"/>
    <w:pPr>
      <w:spacing w:after="240" w:line="270" w:lineRule="exact"/>
      <w:ind w:left="300" w:right="300"/>
    </w:pPr>
    <w:rPr>
      <w:rFonts w:ascii="Arial" w:hAnsi="Arial" w:cs="Arial"/>
      <w:color w:val="000000"/>
      <w:sz w:val="21"/>
      <w:szCs w:val="21"/>
    </w:rPr>
  </w:style>
  <w:style w:type="paragraph" w:customStyle="1" w:styleId="31b">
    <w:name w:val="Обычный31"/>
    <w:rsid w:val="008F1420"/>
    <w:pPr>
      <w:snapToGrid w:val="0"/>
    </w:pPr>
    <w:rPr>
      <w:sz w:val="22"/>
      <w:lang w:val="en-US" w:bidi="en-US"/>
    </w:rPr>
  </w:style>
  <w:style w:type="paragraph" w:customStyle="1" w:styleId="affffffffff2">
    <w:name w:val="название Знак Знак"/>
    <w:basedOn w:val="a1"/>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rsid w:val="008F1420"/>
    <w:rPr>
      <w:rFonts w:ascii="Arial Narrow" w:hAnsi="Arial Narrow"/>
      <w:color w:val="000000"/>
      <w:szCs w:val="20"/>
      <w:lang w:val="en-US" w:eastAsia="en-US" w:bidi="en-US"/>
    </w:rPr>
  </w:style>
  <w:style w:type="paragraph" w:customStyle="1" w:styleId="2ffc">
    <w:name w:val="Название2"/>
    <w:basedOn w:val="a1"/>
    <w:rsid w:val="008F1420"/>
    <w:pPr>
      <w:suppressLineNumbers/>
      <w:suppressAutoHyphens/>
      <w:spacing w:before="120" w:after="120"/>
    </w:pPr>
    <w:rPr>
      <w:rFonts w:ascii="Calibri" w:hAnsi="Calibri" w:cs="Tahoma"/>
      <w:i/>
      <w:iCs/>
      <w:lang w:val="en-US" w:eastAsia="ar-SA" w:bidi="en-US"/>
    </w:rPr>
  </w:style>
  <w:style w:type="paragraph" w:customStyle="1" w:styleId="2ffd">
    <w:name w:val="Указатель2"/>
    <w:basedOn w:val="a1"/>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rsid w:val="008F1420"/>
    <w:pPr>
      <w:suppressAutoHyphens/>
      <w:spacing w:after="120" w:line="480" w:lineRule="auto"/>
      <w:ind w:left="283"/>
    </w:pPr>
    <w:rPr>
      <w:rFonts w:ascii="Calibri" w:hAnsi="Calibri" w:cs="Arial"/>
      <w:szCs w:val="16"/>
      <w:lang w:val="en-US" w:eastAsia="ar-SA" w:bidi="en-US"/>
    </w:rPr>
  </w:style>
  <w:style w:type="paragraph" w:customStyle="1" w:styleId="32a">
    <w:name w:val="Основной текст с отступом 32"/>
    <w:basedOn w:val="a1"/>
    <w:rsid w:val="008F1420"/>
    <w:pPr>
      <w:suppressAutoHyphens/>
      <w:spacing w:after="120"/>
      <w:ind w:left="283"/>
    </w:pPr>
    <w:rPr>
      <w:rFonts w:ascii="Calibri" w:hAnsi="Calibri" w:cs="Arial"/>
      <w:sz w:val="16"/>
      <w:szCs w:val="16"/>
      <w:lang w:val="en-US" w:eastAsia="ar-SA" w:bidi="en-US"/>
    </w:rPr>
  </w:style>
  <w:style w:type="paragraph" w:customStyle="1" w:styleId="1fff3">
    <w:name w:val="Текст примечания1"/>
    <w:basedOn w:val="a1"/>
    <w:rsid w:val="008F1420"/>
    <w:pPr>
      <w:suppressAutoHyphens/>
    </w:pPr>
    <w:rPr>
      <w:rFonts w:ascii="Calibri" w:hAnsi="Calibri" w:cs="Arial"/>
      <w:sz w:val="20"/>
      <w:szCs w:val="20"/>
      <w:lang w:val="en-US" w:eastAsia="ar-SA" w:bidi="en-US"/>
    </w:rPr>
  </w:style>
  <w:style w:type="paragraph" w:customStyle="1" w:styleId="1fff4">
    <w:name w:val="Схема документа1"/>
    <w:basedOn w:val="a1"/>
    <w:rsid w:val="008F1420"/>
    <w:pPr>
      <w:suppressAutoHyphens/>
    </w:pPr>
    <w:rPr>
      <w:rFonts w:ascii="Tahoma" w:hAnsi="Tahoma" w:cs="Tahoma"/>
      <w:sz w:val="16"/>
      <w:szCs w:val="16"/>
      <w:lang w:val="en-US" w:eastAsia="ar-SA" w:bidi="en-US"/>
    </w:rPr>
  </w:style>
  <w:style w:type="paragraph" w:customStyle="1" w:styleId="2ffe">
    <w:name w:val="Название объекта2"/>
    <w:basedOn w:val="a1"/>
    <w:next w:val="a1"/>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7">
    <w:name w:val="Заголовок 12"/>
    <w:basedOn w:val="a1"/>
    <w:next w:val="a1"/>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rsid w:val="008F1420"/>
    <w:pPr>
      <w:suppressLineNumbers/>
      <w:suppressAutoHyphens/>
      <w:autoSpaceDN w:val="0"/>
    </w:pPr>
    <w:rPr>
      <w:kern w:val="3"/>
      <w:lang w:val="en-US" w:eastAsia="en-US" w:bidi="en-US"/>
    </w:rPr>
  </w:style>
  <w:style w:type="paragraph" w:customStyle="1" w:styleId="1fff5">
    <w:name w:val="Абзац списка1"/>
    <w:uiPriority w:val="99"/>
    <w:qFormat/>
    <w:rsid w:val="008F1420"/>
    <w:pPr>
      <w:widowControl w:val="0"/>
      <w:suppressAutoHyphens/>
      <w:ind w:left="720"/>
    </w:pPr>
    <w:rPr>
      <w:rFonts w:eastAsia="Arial Unicode MS" w:cs="Tahoma"/>
      <w:color w:val="000000"/>
      <w:sz w:val="24"/>
      <w:szCs w:val="24"/>
      <w:lang w:val="en-US" w:eastAsia="en-US" w:bidi="en-US"/>
    </w:rPr>
  </w:style>
  <w:style w:type="paragraph" w:customStyle="1" w:styleId="1fff6">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1"/>
    <w:next w:val="a1"/>
    <w:rsid w:val="008F1420"/>
    <w:pPr>
      <w:keepNext/>
      <w:autoSpaceDE w:val="0"/>
      <w:autoSpaceDN w:val="0"/>
      <w:jc w:val="center"/>
    </w:pPr>
    <w:rPr>
      <w:rFonts w:ascii="Courier New" w:hAnsi="Courier New" w:cs="Courier New"/>
      <w:lang w:val="en-US" w:eastAsia="en-US" w:bidi="en-US"/>
    </w:rPr>
  </w:style>
  <w:style w:type="paragraph" w:customStyle="1" w:styleId="1fff7">
    <w:name w:val="Стиль подчеркивание по ширине Первая строка:  1 см"/>
    <w:basedOn w:val="a1"/>
    <w:rsid w:val="008F1420"/>
    <w:pPr>
      <w:ind w:firstLine="567"/>
    </w:pPr>
    <w:rPr>
      <w:szCs w:val="20"/>
      <w:lang w:val="en-US" w:eastAsia="en-US" w:bidi="en-US"/>
    </w:rPr>
  </w:style>
  <w:style w:type="paragraph" w:customStyle="1" w:styleId="11f1">
    <w:name w:val="Стиль подчеркивание Первая строка:  11 см"/>
    <w:basedOn w:val="a1"/>
    <w:rsid w:val="008F1420"/>
    <w:pPr>
      <w:ind w:firstLine="624"/>
    </w:pPr>
    <w:rPr>
      <w:szCs w:val="20"/>
      <w:lang w:val="en-US" w:eastAsia="en-US" w:bidi="en-US"/>
    </w:rPr>
  </w:style>
  <w:style w:type="paragraph" w:customStyle="1" w:styleId="formattext0">
    <w:name w:val="formattext"/>
    <w:basedOn w:val="a1"/>
    <w:rsid w:val="008F1420"/>
    <w:pPr>
      <w:spacing w:before="100" w:beforeAutospacing="1" w:after="100" w:afterAutospacing="1"/>
    </w:pPr>
    <w:rPr>
      <w:lang w:val="en-US" w:eastAsia="en-US" w:bidi="en-US"/>
    </w:rPr>
  </w:style>
  <w:style w:type="paragraph" w:customStyle="1" w:styleId="affffffffff3">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4">
    <w:name w:val="Примечание"/>
    <w:basedOn w:val="a1"/>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5">
    <w:name w:val="табл_строка Знак"/>
    <w:link w:val="affffffffff6"/>
    <w:locked/>
    <w:rsid w:val="008F1420"/>
    <w:rPr>
      <w:sz w:val="24"/>
      <w:lang w:val="en-US" w:bidi="en-US"/>
    </w:rPr>
  </w:style>
  <w:style w:type="paragraph" w:customStyle="1" w:styleId="affffffffff6">
    <w:name w:val="табл_строка"/>
    <w:basedOn w:val="a2"/>
    <w:link w:val="affffffffff5"/>
    <w:rsid w:val="008F1420"/>
    <w:pPr>
      <w:spacing w:before="120" w:after="0"/>
      <w:jc w:val="center"/>
    </w:pPr>
    <w:rPr>
      <w:szCs w:val="20"/>
      <w:lang w:val="en-US" w:bidi="en-US"/>
    </w:rPr>
  </w:style>
  <w:style w:type="paragraph" w:customStyle="1" w:styleId="affffffffff7">
    <w:name w:val="табл_заголовок"/>
    <w:rsid w:val="008F1420"/>
    <w:pPr>
      <w:keepNext/>
      <w:keepLines/>
      <w:jc w:val="center"/>
    </w:pPr>
    <w:rPr>
      <w:noProof/>
      <w:sz w:val="24"/>
      <w:lang w:val="en-US" w:bidi="en-US"/>
    </w:rPr>
  </w:style>
  <w:style w:type="paragraph" w:customStyle="1" w:styleId="affffffffff8">
    <w:name w:val="табл_название"/>
    <w:next w:val="affffffffff6"/>
    <w:rsid w:val="008F1420"/>
    <w:pPr>
      <w:keepNext/>
      <w:widowControl w:val="0"/>
      <w:spacing w:before="120" w:after="120"/>
      <w:jc w:val="center"/>
    </w:pPr>
    <w:rPr>
      <w:b/>
      <w:sz w:val="24"/>
      <w:lang w:val="en-US" w:bidi="en-US"/>
    </w:rPr>
  </w:style>
  <w:style w:type="paragraph" w:customStyle="1" w:styleId="affffffffff9">
    <w:name w:val="Основной текст продолжение"/>
    <w:basedOn w:val="a2"/>
    <w:next w:val="a2"/>
    <w:rsid w:val="008F1420"/>
    <w:pPr>
      <w:spacing w:before="120" w:after="0"/>
    </w:pPr>
    <w:rPr>
      <w:szCs w:val="20"/>
      <w:lang w:val="en-US" w:bidi="en-US"/>
    </w:rPr>
  </w:style>
  <w:style w:type="paragraph" w:customStyle="1" w:styleId="Textbodyindent">
    <w:name w:val="Text body indent"/>
    <w:basedOn w:val="a1"/>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1"/>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rsid w:val="008F1420"/>
    <w:pPr>
      <w:spacing w:before="100" w:beforeAutospacing="1" w:after="100" w:afterAutospacing="1"/>
    </w:pPr>
    <w:rPr>
      <w:lang w:val="en-US" w:eastAsia="en-US" w:bidi="en-US"/>
    </w:rPr>
  </w:style>
  <w:style w:type="character" w:customStyle="1" w:styleId="affffffffffa">
    <w:name w:val="Основной текст.Абзац Знак"/>
    <w:link w:val="affffffffffb"/>
    <w:locked/>
    <w:rsid w:val="008F1420"/>
    <w:rPr>
      <w:rFonts w:ascii="Calibri" w:hAnsi="Calibri" w:cs="Calibri"/>
      <w:lang w:val="en-US" w:eastAsia="en-US" w:bidi="en-US"/>
    </w:rPr>
  </w:style>
  <w:style w:type="paragraph" w:customStyle="1" w:styleId="affffffffffb">
    <w:name w:val="Основной текст.Абзац"/>
    <w:basedOn w:val="a1"/>
    <w:link w:val="affffffffffa"/>
    <w:rsid w:val="008F1420"/>
    <w:pPr>
      <w:suppressAutoHyphens/>
      <w:spacing w:before="120"/>
      <w:ind w:firstLine="680"/>
    </w:pPr>
    <w:rPr>
      <w:rFonts w:ascii="Calibri" w:hAnsi="Calibri" w:cs="Calibri"/>
      <w:sz w:val="20"/>
      <w:szCs w:val="20"/>
      <w:lang w:val="en-US" w:eastAsia="en-US" w:bidi="en-US"/>
    </w:rPr>
  </w:style>
  <w:style w:type="character" w:customStyle="1" w:styleId="affffffffffc">
    <w:name w:val="Текстовый Знак"/>
    <w:link w:val="affffffffffd"/>
    <w:locked/>
    <w:rsid w:val="008F1420"/>
    <w:rPr>
      <w:rFonts w:ascii="Arial" w:hAnsi="Arial" w:cs="Arial"/>
      <w:sz w:val="24"/>
    </w:rPr>
  </w:style>
  <w:style w:type="paragraph" w:customStyle="1" w:styleId="affffffffffd">
    <w:name w:val="Текстовый"/>
    <w:basedOn w:val="a1"/>
    <w:link w:val="affffffffffc"/>
    <w:rsid w:val="008F1420"/>
    <w:pPr>
      <w:widowControl w:val="0"/>
      <w:spacing w:line="300" w:lineRule="auto"/>
      <w:ind w:left="227" w:right="170" w:firstLine="567"/>
    </w:pPr>
    <w:rPr>
      <w:rFonts w:ascii="Arial" w:hAnsi="Arial" w:cs="Arial"/>
      <w:szCs w:val="20"/>
    </w:rPr>
  </w:style>
  <w:style w:type="paragraph" w:customStyle="1" w:styleId="3fd">
    <w:name w:val="Титул3"/>
    <w:basedOn w:val="a1"/>
    <w:rsid w:val="008F1420"/>
    <w:pPr>
      <w:jc w:val="center"/>
    </w:pPr>
    <w:rPr>
      <w:b/>
      <w:sz w:val="28"/>
      <w:szCs w:val="20"/>
      <w:lang w:val="en-US" w:eastAsia="en-US" w:bidi="en-US"/>
    </w:rPr>
  </w:style>
  <w:style w:type="paragraph" w:customStyle="1" w:styleId="339">
    <w:name w:val="Основной текст с отступом 33"/>
    <w:basedOn w:val="a1"/>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rsid w:val="008F1420"/>
    <w:pPr>
      <w:suppressAutoHyphens/>
      <w:ind w:left="1680" w:hanging="240"/>
    </w:pPr>
    <w:rPr>
      <w:lang w:eastAsia="ar-SA"/>
    </w:rPr>
  </w:style>
  <w:style w:type="paragraph" w:customStyle="1" w:styleId="245">
    <w:name w:val="Основной текст с отступом 24"/>
    <w:basedOn w:val="a1"/>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rsid w:val="008F1420"/>
    <w:pPr>
      <w:spacing w:before="100" w:beforeAutospacing="1" w:after="100" w:afterAutospacing="1" w:line="400" w:lineRule="exact"/>
    </w:pPr>
    <w:rPr>
      <w:rFonts w:ascii="Verdana" w:hAnsi="Verdana"/>
      <w:color w:val="656A6E"/>
    </w:rPr>
  </w:style>
  <w:style w:type="paragraph" w:customStyle="1" w:styleId="affffffffffe">
    <w:name w:val="Стиль По ширине"/>
    <w:basedOn w:val="a1"/>
    <w:next w:val="a1"/>
    <w:rsid w:val="008F1420"/>
    <w:pPr>
      <w:jc w:val="both"/>
    </w:pPr>
    <w:rPr>
      <w:szCs w:val="20"/>
    </w:rPr>
  </w:style>
  <w:style w:type="paragraph" w:customStyle="1" w:styleId="afffffffffff">
    <w:name w:val="Таблица_номер"/>
    <w:basedOn w:val="a1"/>
    <w:autoRedefine/>
    <w:rsid w:val="008F1420"/>
    <w:pPr>
      <w:jc w:val="right"/>
    </w:pPr>
    <w:rPr>
      <w:rFonts w:ascii="Arial" w:hAnsi="Arial" w:cs="Arial"/>
      <w:sz w:val="22"/>
      <w:szCs w:val="22"/>
    </w:rPr>
  </w:style>
  <w:style w:type="paragraph" w:customStyle="1" w:styleId="afffffffffff0">
    <w:name w:val="Таблица_название"/>
    <w:basedOn w:val="a1"/>
    <w:autoRedefine/>
    <w:rsid w:val="008F1420"/>
    <w:pPr>
      <w:spacing w:before="120" w:after="120"/>
      <w:jc w:val="center"/>
    </w:pPr>
    <w:rPr>
      <w:rFonts w:ascii="Arial" w:hAnsi="Arial" w:cs="Arial"/>
      <w:b/>
    </w:rPr>
  </w:style>
  <w:style w:type="paragraph" w:customStyle="1" w:styleId="xl96">
    <w:name w:val="xl96"/>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1">
    <w:name w:val="Placeholder Text"/>
    <w:semiHidden/>
    <w:rsid w:val="008F1420"/>
    <w:rPr>
      <w:color w:val="808080"/>
    </w:rPr>
  </w:style>
  <w:style w:type="character" w:styleId="afffffffffff2">
    <w:name w:val="Subtle Emphasis"/>
    <w:qFormat/>
    <w:rsid w:val="008F1420"/>
    <w:rPr>
      <w:rFonts w:ascii="Arial" w:hAnsi="Arial" w:cs="Arial" w:hint="default"/>
      <w:i/>
      <w:iCs w:val="0"/>
      <w:color w:val="5A5A5A"/>
      <w:sz w:val="24"/>
    </w:rPr>
  </w:style>
  <w:style w:type="character" w:styleId="afffffffffff3">
    <w:name w:val="Intense Emphasis"/>
    <w:uiPriority w:val="21"/>
    <w:qFormat/>
    <w:rsid w:val="008F1420"/>
    <w:rPr>
      <w:b/>
      <w:bCs w:val="0"/>
      <w:i/>
      <w:iCs w:val="0"/>
      <w:sz w:val="24"/>
      <w:szCs w:val="24"/>
      <w:u w:val="single"/>
    </w:rPr>
  </w:style>
  <w:style w:type="character" w:styleId="afffffffffff4">
    <w:name w:val="Subtle Reference"/>
    <w:qFormat/>
    <w:rsid w:val="008F1420"/>
    <w:rPr>
      <w:rFonts w:ascii="Arial" w:hAnsi="Arial" w:cs="Arial" w:hint="default"/>
      <w:i/>
      <w:iCs w:val="0"/>
      <w:color w:val="0070C0"/>
      <w:sz w:val="24"/>
      <w:szCs w:val="24"/>
      <w:u w:val="single"/>
    </w:rPr>
  </w:style>
  <w:style w:type="character" w:styleId="afffffffffff5">
    <w:name w:val="Intense Reference"/>
    <w:uiPriority w:val="32"/>
    <w:qFormat/>
    <w:rsid w:val="008F1420"/>
    <w:rPr>
      <w:b/>
      <w:bCs w:val="0"/>
      <w:sz w:val="24"/>
      <w:u w:val="single"/>
    </w:rPr>
  </w:style>
  <w:style w:type="character" w:styleId="afffffffffff6">
    <w:name w:val="Book Title"/>
    <w:uiPriority w:val="33"/>
    <w:qFormat/>
    <w:rsid w:val="008F1420"/>
    <w:rPr>
      <w:rFonts w:ascii="Cambria" w:eastAsia="Times New Roman" w:hAnsi="Cambria" w:hint="default"/>
      <w:b/>
      <w:bCs w:val="0"/>
      <w:i/>
      <w:iCs w:val="0"/>
      <w:sz w:val="24"/>
      <w:szCs w:val="24"/>
    </w:rPr>
  </w:style>
  <w:style w:type="character" w:customStyle="1" w:styleId="11f2">
    <w:name w:val="Знак11"/>
    <w:semiHidden/>
    <w:rsid w:val="008F1420"/>
    <w:rPr>
      <w:rFonts w:ascii="Arial" w:hAnsi="Arial" w:cs="Arial" w:hint="default"/>
      <w:b/>
      <w:bCs/>
      <w:i/>
      <w:iCs/>
      <w:sz w:val="28"/>
      <w:szCs w:val="28"/>
      <w:lang w:val="ru-RU" w:eastAsia="ru-RU" w:bidi="ar-SA"/>
    </w:rPr>
  </w:style>
  <w:style w:type="character" w:customStyle="1" w:styleId="11f3">
    <w:name w:val="Знак Знак11"/>
    <w:rsid w:val="008F1420"/>
    <w:rPr>
      <w:sz w:val="24"/>
      <w:szCs w:val="24"/>
      <w:u w:val="single"/>
      <w:lang w:val="ru-RU" w:eastAsia="ru-RU" w:bidi="ar-SA"/>
    </w:rPr>
  </w:style>
  <w:style w:type="character" w:customStyle="1" w:styleId="1fff8">
    <w:name w:val="Знак Знак Знак Знак1"/>
    <w:semiHidden/>
    <w:rsid w:val="008F1420"/>
    <w:rPr>
      <w:sz w:val="24"/>
      <w:szCs w:val="24"/>
      <w:lang w:val="ru-RU" w:eastAsia="ru-RU" w:bidi="ar-SA"/>
    </w:rPr>
  </w:style>
  <w:style w:type="character" w:customStyle="1" w:styleId="31c">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9">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a">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7">
    <w:name w:val="Символ сноски"/>
    <w:rsid w:val="008F1420"/>
    <w:rPr>
      <w:position w:val="-2"/>
      <w:vertAlign w:val="superscript"/>
    </w:rPr>
  </w:style>
  <w:style w:type="character" w:customStyle="1" w:styleId="afffffffffff8">
    <w:name w:val="Стиль заключения Знак Знак"/>
    <w:rsid w:val="008F1420"/>
    <w:rPr>
      <w:sz w:val="28"/>
      <w:szCs w:val="28"/>
    </w:rPr>
  </w:style>
  <w:style w:type="character" w:customStyle="1" w:styleId="afffffffffff9">
    <w:name w:val="!Простой текст! Знак Знак Знак Знак Знак"/>
    <w:rsid w:val="008F1420"/>
    <w:rPr>
      <w:sz w:val="24"/>
      <w:szCs w:val="24"/>
    </w:rPr>
  </w:style>
  <w:style w:type="character" w:customStyle="1" w:styleId="afffffffffffa">
    <w:name w:val="ВерИндекс"/>
    <w:rsid w:val="008F1420"/>
    <w:rPr>
      <w:position w:val="-2"/>
      <w:vertAlign w:val="superscript"/>
    </w:rPr>
  </w:style>
  <w:style w:type="character" w:customStyle="1" w:styleId="1fffb">
    <w:name w:val="Нижний колонтитул Знак1"/>
    <w:rsid w:val="008F1420"/>
    <w:rPr>
      <w:rFonts w:ascii="Arial" w:hAnsi="Arial" w:cs="Arial" w:hint="default"/>
      <w:noProof w:val="0"/>
      <w:sz w:val="24"/>
      <w:szCs w:val="16"/>
      <w:lang w:val="ru-RU" w:eastAsia="ar-SA" w:bidi="ar-SA"/>
    </w:rPr>
  </w:style>
  <w:style w:type="character" w:customStyle="1" w:styleId="1fffc">
    <w:name w:val="Текст выноски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1">
    <w:name w:val="Основной текст 2 Знак1"/>
    <w:rsid w:val="008F1420"/>
    <w:rPr>
      <w:rFonts w:ascii="Arial" w:hAnsi="Arial" w:cs="Arial" w:hint="default"/>
      <w:noProof w:val="0"/>
      <w:sz w:val="24"/>
      <w:szCs w:val="16"/>
      <w:lang w:val="ru-RU" w:eastAsia="ar-SA" w:bidi="ar-SA"/>
    </w:rPr>
  </w:style>
  <w:style w:type="character" w:customStyle="1" w:styleId="21f2">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d">
    <w:name w:val="Основной текст с отступом 3 Знак1"/>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e">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
    <w:name w:val="Основной шрифт абзаца2"/>
    <w:rsid w:val="008F1420"/>
  </w:style>
  <w:style w:type="character" w:customStyle="1" w:styleId="WW-Absatz-Standardschriftart">
    <w:name w:val="WW-Absatz-Standardschriftart"/>
    <w:rsid w:val="008F1420"/>
  </w:style>
  <w:style w:type="character" w:customStyle="1" w:styleId="1fffd">
    <w:name w:val="Знак примечания1"/>
    <w:rsid w:val="008F1420"/>
    <w:rPr>
      <w:sz w:val="16"/>
      <w:szCs w:val="16"/>
    </w:rPr>
  </w:style>
  <w:style w:type="character" w:customStyle="1" w:styleId="1fffe">
    <w:name w:val="Знак сноски1"/>
    <w:rsid w:val="008F1420"/>
    <w:rPr>
      <w:vertAlign w:val="superscript"/>
    </w:rPr>
  </w:style>
  <w:style w:type="character" w:customStyle="1" w:styleId="afffffffffffb">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c">
    <w:name w:val="Символ нумерации"/>
    <w:rsid w:val="008F1420"/>
  </w:style>
  <w:style w:type="character" w:customStyle="1" w:styleId="afffffffffffd">
    <w:name w:val="Маркеры списка"/>
    <w:rsid w:val="008F1420"/>
    <w:rPr>
      <w:rFonts w:ascii="OpenSymbol" w:eastAsia="OpenSymbol" w:hAnsi="OpenSymbol" w:cs="OpenSymbol" w:hint="default"/>
    </w:rPr>
  </w:style>
  <w:style w:type="character" w:customStyle="1" w:styleId="afffffffffffe">
    <w:name w:val="Основной текст_"/>
    <w:rsid w:val="008F1420"/>
    <w:rPr>
      <w:lang w:val="ru-RU" w:eastAsia="ru-RU" w:bidi="ar-SA"/>
    </w:rPr>
  </w:style>
  <w:style w:type="character" w:customStyle="1" w:styleId="affffffffffff">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0">
    <w:name w:val="Основной стиль Знак"/>
    <w:rsid w:val="008F1420"/>
    <w:rPr>
      <w:rFonts w:ascii="Arial" w:hAnsi="Arial" w:cs="Arial" w:hint="default"/>
      <w:sz w:val="24"/>
      <w:szCs w:val="28"/>
      <w:lang w:val="ru-RU" w:eastAsia="ar-SA" w:bidi="ar-SA"/>
    </w:rPr>
  </w:style>
  <w:style w:type="table" w:customStyle="1" w:styleId="11f4">
    <w:name w:val="Простая таблица 11"/>
    <w:basedOn w:val="a4"/>
    <w:next w:val="1f3"/>
    <w:semiHidden/>
    <w:unhideWhenUsed/>
    <w:rsid w:val="008F1420"/>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3"/>
    <w:semiHidden/>
    <w:unhideWhenUsed/>
    <w:rsid w:val="008F14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1"/>
    <w:semiHidden/>
    <w:unhideWhenUsed/>
    <w:rsid w:val="008F142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6"/>
    <w:semiHidden/>
    <w:unhideWhenUsed/>
    <w:rsid w:val="008F142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5"/>
    <w:semiHidden/>
    <w:unhideWhenUsed/>
    <w:rsid w:val="008F142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5">
    <w:name w:val="Сетка таблицы 11"/>
    <w:basedOn w:val="a4"/>
    <w:next w:val="1f4"/>
    <w:semiHidden/>
    <w:unhideWhenUsed/>
    <w:rsid w:val="008F14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4"/>
    <w:semiHidden/>
    <w:unhideWhenUsed/>
    <w:rsid w:val="008F1420"/>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d"/>
    <w:semiHidden/>
    <w:unhideWhenUsed/>
    <w:rsid w:val="008F142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semiHidden/>
    <w:unhideWhenUsed/>
    <w:rsid w:val="008F142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4"/>
    <w:uiPriority w:val="59"/>
    <w:rsid w:val="008F14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4"/>
    <w:uiPriority w:val="59"/>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4"/>
    <w:uiPriority w:val="59"/>
    <w:rsid w:val="008F14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rsid w:val="008F1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4"/>
    <w:uiPriority w:val="59"/>
    <w:locked/>
    <w:rsid w:val="008F1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4"/>
    <w:semiHidden/>
    <w:rsid w:val="008F142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7">
    <w:name w:val="Изысканная таблица11"/>
    <w:basedOn w:val="a4"/>
    <w:semiHidden/>
    <w:rsid w:val="008F142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8">
    <w:name w:val="Изящная таблица 11"/>
    <w:basedOn w:val="a4"/>
    <w:semiHidden/>
    <w:rsid w:val="008F142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semiHidden/>
    <w:rsid w:val="008F14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4"/>
    <w:semiHidden/>
    <w:rsid w:val="008F14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4"/>
    <w:semiHidden/>
    <w:rsid w:val="008F142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4"/>
    <w:semiHidden/>
    <w:rsid w:val="008F14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semiHidden/>
    <w:rsid w:val="008F142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
    <w:name w:val="Тема таблицы1"/>
    <w:basedOn w:val="a4"/>
    <w:locked/>
    <w:rsid w:val="008F1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b">
    <w:name w:val="Цветная таблица 11"/>
    <w:basedOn w:val="a4"/>
    <w:semiHidden/>
    <w:rsid w:val="008F142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c">
    <w:name w:val="Сетка таблицы11"/>
    <w:basedOn w:val="a4"/>
    <w:locked/>
    <w:rsid w:val="008F1420"/>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6">
    <w:name w:val="Сетка таблицы21"/>
    <w:basedOn w:val="a4"/>
    <w:locked/>
    <w:rsid w:val="008F1420"/>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4">
    <w:name w:val="Сетка таблицы331"/>
    <w:basedOn w:val="a4"/>
    <w:uiPriority w:val="59"/>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4">
    <w:name w:val="Сетка таблицы341"/>
    <w:basedOn w:val="a4"/>
    <w:uiPriority w:val="59"/>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4">
    <w:name w:val="Сетка таблицы351"/>
    <w:basedOn w:val="a4"/>
    <w:uiPriority w:val="59"/>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pPr>
      <w:numPr>
        <w:numId w:val="21"/>
      </w:numPr>
    </w:pPr>
  </w:style>
  <w:style w:type="numbering" w:customStyle="1" w:styleId="1ai194">
    <w:name w:val="1 / a / i194"/>
    <w:rsid w:val="008F1420"/>
    <w:pPr>
      <w:numPr>
        <w:numId w:val="22"/>
      </w:numPr>
    </w:pPr>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37"/>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pPr>
      <w:numPr>
        <w:numId w:val="30"/>
      </w:numPr>
    </w:pPr>
  </w:style>
  <w:style w:type="numbering" w:customStyle="1" w:styleId="1111112174">
    <w:name w:val="1 / 1.1 / 1.1.12174"/>
    <w:rsid w:val="008F1420"/>
    <w:pPr>
      <w:numPr>
        <w:numId w:val="39"/>
      </w:numPr>
    </w:pPr>
  </w:style>
  <w:style w:type="numbering" w:customStyle="1" w:styleId="111111117311">
    <w:name w:val="1 / 1.1 / 1.1.1117311"/>
    <w:rsid w:val="008F1420"/>
    <w:pPr>
      <w:numPr>
        <w:numId w:val="31"/>
      </w:numPr>
    </w:pPr>
  </w:style>
  <w:style w:type="numbering" w:customStyle="1" w:styleId="1ai11028">
    <w:name w:val="1 / a / i11028"/>
    <w:basedOn w:val="a5"/>
    <w:next w:val="1ai"/>
    <w:rsid w:val="002C4835"/>
  </w:style>
  <w:style w:type="numbering" w:customStyle="1" w:styleId="111111117312">
    <w:name w:val="1 / 1.1 / 1.1.1117312"/>
    <w:rsid w:val="004255F2"/>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character" w:customStyle="1" w:styleId="afffffff6">
    <w:name w:val="Абзац списка Знак"/>
    <w:aliases w:val="Заголовок мой1 Знак,СписокСТПр Знак,Нумерация Знак,ПАРАГРАФ Знак,List Paragraph Знак,список 1 Знак"/>
    <w:link w:val="afffffff5"/>
    <w:uiPriority w:val="34"/>
    <w:locked/>
    <w:rsid w:val="005A0348"/>
    <w:rPr>
      <w:rFonts w:eastAsia="Calibri"/>
      <w:spacing w:val="-20"/>
      <w:sz w:val="28"/>
      <w:szCs w:val="28"/>
      <w:lang w:eastAsia="en-US"/>
    </w:rPr>
  </w:style>
  <w:style w:type="paragraph" w:customStyle="1" w:styleId="Sd">
    <w:name w:val="S_Обычный жирный"/>
    <w:basedOn w:val="a1"/>
    <w:link w:val="Se"/>
    <w:qFormat/>
    <w:rsid w:val="00C84A57"/>
    <w:pPr>
      <w:ind w:firstLine="709"/>
      <w:jc w:val="both"/>
    </w:pPr>
    <w:rPr>
      <w:sz w:val="28"/>
    </w:rPr>
  </w:style>
  <w:style w:type="character" w:customStyle="1" w:styleId="Se">
    <w:name w:val="S_Обычный жирный Знак"/>
    <w:link w:val="Sd"/>
    <w:rsid w:val="00C84A57"/>
    <w:rPr>
      <w:sz w:val="28"/>
      <w:szCs w:val="24"/>
    </w:rPr>
  </w:style>
  <w:style w:type="paragraph" w:customStyle="1" w:styleId="2fff0">
    <w:name w:val="Абзац списка2"/>
    <w:basedOn w:val="a1"/>
    <w:uiPriority w:val="99"/>
    <w:qFormat/>
    <w:rsid w:val="00BB6754"/>
    <w:pPr>
      <w:spacing w:after="200" w:line="276" w:lineRule="auto"/>
      <w:ind w:left="720"/>
    </w:pPr>
    <w:rPr>
      <w:rFonts w:ascii="Calibri" w:eastAsia="Calibri" w:hAnsi="Calibri" w:cs="Calibri"/>
      <w:sz w:val="22"/>
      <w:szCs w:val="22"/>
      <w:lang w:eastAsia="en-US"/>
    </w:rPr>
  </w:style>
  <w:style w:type="character" w:customStyle="1" w:styleId="2fff1">
    <w:name w:val="Основной текст (2) + Не полужирный"/>
    <w:rsid w:val="00BB6754"/>
    <w:rPr>
      <w:b/>
      <w:bCs/>
      <w:color w:val="000000"/>
      <w:spacing w:val="0"/>
      <w:w w:val="100"/>
      <w:position w:val="0"/>
      <w:sz w:val="22"/>
      <w:szCs w:val="22"/>
      <w:shd w:val="clear" w:color="auto" w:fill="FFFFFF"/>
      <w:lang w:val="ru-RU" w:eastAsia="ru-RU" w:bidi="ru-RU"/>
    </w:rPr>
  </w:style>
  <w:style w:type="paragraph" w:customStyle="1" w:styleId="affffffffffff1">
    <w:name w:val="Осн_текст"/>
    <w:basedOn w:val="a1"/>
    <w:link w:val="affffffffffff2"/>
    <w:rsid w:val="00370648"/>
    <w:pPr>
      <w:ind w:firstLine="709"/>
      <w:jc w:val="both"/>
    </w:pPr>
    <w:rPr>
      <w:sz w:val="28"/>
      <w:lang w:eastAsia="en-US"/>
    </w:rPr>
  </w:style>
  <w:style w:type="character" w:customStyle="1" w:styleId="affffffffffff2">
    <w:name w:val="Осн_текст Знак"/>
    <w:link w:val="affffffffffff1"/>
    <w:rsid w:val="00370648"/>
    <w:rPr>
      <w:sz w:val="28"/>
      <w:szCs w:val="24"/>
      <w:lang w:eastAsia="en-US"/>
    </w:rPr>
  </w:style>
  <w:style w:type="paragraph" w:customStyle="1" w:styleId="msonormalmailrucssattributepostfix">
    <w:name w:val="msonormal_mailru_css_attribute_postfix"/>
    <w:basedOn w:val="a1"/>
    <w:rsid w:val="00A753F0"/>
    <w:pPr>
      <w:spacing w:before="100" w:beforeAutospacing="1" w:after="100" w:afterAutospacing="1"/>
    </w:pPr>
  </w:style>
  <w:style w:type="paragraph" w:customStyle="1" w:styleId="b">
    <w:name w:val="b_обычный"/>
    <w:link w:val="b0"/>
    <w:qFormat/>
    <w:rsid w:val="00D77BAA"/>
    <w:pPr>
      <w:ind w:firstLine="709"/>
      <w:jc w:val="both"/>
    </w:pPr>
    <w:rPr>
      <w:sz w:val="28"/>
      <w:szCs w:val="24"/>
    </w:rPr>
  </w:style>
  <w:style w:type="character" w:customStyle="1" w:styleId="b0">
    <w:name w:val="b_обычный Знак"/>
    <w:basedOn w:val="a3"/>
    <w:link w:val="b"/>
    <w:rsid w:val="00D77BAA"/>
    <w:rPr>
      <w:sz w:val="28"/>
      <w:szCs w:val="24"/>
    </w:rPr>
  </w:style>
  <w:style w:type="paragraph" w:customStyle="1" w:styleId="b1">
    <w:name w:val="b_табл_назв"/>
    <w:basedOn w:val="a1"/>
    <w:qFormat/>
    <w:rsid w:val="00577143"/>
    <w:pPr>
      <w:widowControl w:val="0"/>
      <w:jc w:val="center"/>
    </w:pPr>
    <w:rPr>
      <w:rFonts w:eastAsia="Calibri"/>
      <w:i/>
      <w:sz w:val="28"/>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179971931">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27420755">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631012265">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796921544">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47927995">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17061253">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3840806">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39693258">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81697812">
      <w:bodyDiv w:val="1"/>
      <w:marLeft w:val="0"/>
      <w:marRight w:val="0"/>
      <w:marTop w:val="0"/>
      <w:marBottom w:val="0"/>
      <w:divBdr>
        <w:top w:val="none" w:sz="0" w:space="0" w:color="auto"/>
        <w:left w:val="none" w:sz="0" w:space="0" w:color="auto"/>
        <w:bottom w:val="none" w:sz="0" w:space="0" w:color="auto"/>
        <w:right w:val="none" w:sz="0" w:space="0" w:color="auto"/>
      </w:divBdr>
    </w:div>
    <w:div w:id="1888569280">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36474671">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006848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125807095">
      <w:bodyDiv w:val="1"/>
      <w:marLeft w:val="0"/>
      <w:marRight w:val="0"/>
      <w:marTop w:val="0"/>
      <w:marBottom w:val="0"/>
      <w:divBdr>
        <w:top w:val="none" w:sz="0" w:space="0" w:color="auto"/>
        <w:left w:val="none" w:sz="0" w:space="0" w:color="auto"/>
        <w:bottom w:val="none" w:sz="0" w:space="0" w:color="auto"/>
        <w:right w:val="none" w:sz="0" w:space="0" w:color="auto"/>
      </w:divBdr>
    </w:div>
    <w:div w:id="21450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C88D-8D21-47BC-82DC-1F7F6BC6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1</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36850</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Admin</dc:creator>
  <cp:lastModifiedBy>savoisky</cp:lastModifiedBy>
  <cp:revision>45</cp:revision>
  <cp:lastPrinted>2017-12-13T05:18:00Z</cp:lastPrinted>
  <dcterms:created xsi:type="dcterms:W3CDTF">2017-07-11T16:02:00Z</dcterms:created>
  <dcterms:modified xsi:type="dcterms:W3CDTF">2018-11-07T02:30:00Z</dcterms:modified>
</cp:coreProperties>
</file>