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0C" w:rsidRPr="00894918" w:rsidRDefault="00070A0C" w:rsidP="00070A0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9491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070A0C" w:rsidRDefault="00070A0C" w:rsidP="00070A0C">
      <w:pPr>
        <w:ind w:firstLine="567"/>
        <w:jc w:val="both"/>
        <w:rPr>
          <w:bCs/>
          <w:sz w:val="28"/>
          <w:szCs w:val="28"/>
          <w:lang/>
        </w:rPr>
      </w:pPr>
    </w:p>
    <w:p w:rsidR="00070A0C" w:rsidRPr="004F64CF" w:rsidRDefault="00070A0C" w:rsidP="00070A0C">
      <w:pPr>
        <w:ind w:firstLine="567"/>
        <w:jc w:val="both"/>
        <w:rPr>
          <w:sz w:val="28"/>
          <w:szCs w:val="28"/>
          <w:lang/>
        </w:rPr>
      </w:pPr>
      <w:r w:rsidRPr="004F64CF">
        <w:rPr>
          <w:bCs/>
          <w:sz w:val="28"/>
          <w:szCs w:val="28"/>
          <w:lang/>
        </w:rPr>
        <w:t xml:space="preserve">Дата оформления заключения: </w:t>
      </w:r>
      <w:r w:rsidRPr="004F64CF">
        <w:rPr>
          <w:bCs/>
          <w:sz w:val="28"/>
          <w:szCs w:val="28"/>
          <w:lang/>
        </w:rPr>
        <w:t>06</w:t>
      </w:r>
      <w:r w:rsidRPr="004F64CF">
        <w:rPr>
          <w:bCs/>
          <w:color w:val="000000"/>
          <w:sz w:val="28"/>
          <w:szCs w:val="28"/>
          <w:lang/>
        </w:rPr>
        <w:t>.</w:t>
      </w:r>
      <w:r w:rsidRPr="004F64CF">
        <w:rPr>
          <w:bCs/>
          <w:color w:val="000000"/>
          <w:sz w:val="28"/>
          <w:szCs w:val="28"/>
          <w:lang/>
        </w:rPr>
        <w:t>02</w:t>
      </w:r>
      <w:r w:rsidRPr="004F64CF">
        <w:rPr>
          <w:bCs/>
          <w:color w:val="000000"/>
          <w:sz w:val="28"/>
          <w:szCs w:val="28"/>
          <w:lang/>
        </w:rPr>
        <w:t>.201</w:t>
      </w:r>
      <w:r w:rsidRPr="004F64CF">
        <w:rPr>
          <w:bCs/>
          <w:color w:val="000000"/>
          <w:sz w:val="28"/>
          <w:szCs w:val="28"/>
          <w:lang/>
        </w:rPr>
        <w:t>9.</w:t>
      </w:r>
      <w:r w:rsidRPr="004F64CF">
        <w:rPr>
          <w:b/>
          <w:bCs/>
          <w:color w:val="000000"/>
          <w:sz w:val="28"/>
          <w:szCs w:val="28"/>
          <w:lang/>
        </w:rPr>
        <w:t xml:space="preserve"> </w:t>
      </w:r>
    </w:p>
    <w:p w:rsidR="00070A0C" w:rsidRPr="004F64CF" w:rsidRDefault="00070A0C" w:rsidP="00070A0C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F64CF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4F64CF">
        <w:rPr>
          <w:color w:val="000000"/>
          <w:sz w:val="28"/>
          <w:szCs w:val="28"/>
        </w:rPr>
        <w:t>территориальной зоны малоэтажных индивидуальных жилых домов с приусадебными земельными участками (Ж-4), по земельному участку с кадастровым номером 59:37:0620505:53 по ул</w:t>
      </w:r>
      <w:proofErr w:type="gramStart"/>
      <w:r w:rsidRPr="004F64CF">
        <w:rPr>
          <w:color w:val="000000"/>
          <w:sz w:val="28"/>
          <w:szCs w:val="28"/>
        </w:rPr>
        <w:t>.В</w:t>
      </w:r>
      <w:proofErr w:type="gramEnd"/>
      <w:r w:rsidRPr="004F64CF">
        <w:rPr>
          <w:color w:val="000000"/>
          <w:sz w:val="28"/>
          <w:szCs w:val="28"/>
        </w:rPr>
        <w:t>оронихина, 27, г. Усолье, по параметру «минимальное расстояние от границ смежного земельного участка до основного строения» 0,32 м - со стороны ул.П.Осипенко, 1,73 м– со стороны ул</w:t>
      </w:r>
      <w:proofErr w:type="gramStart"/>
      <w:r w:rsidRPr="004F64CF">
        <w:rPr>
          <w:color w:val="000000"/>
          <w:sz w:val="28"/>
          <w:szCs w:val="28"/>
        </w:rPr>
        <w:t>.В</w:t>
      </w:r>
      <w:proofErr w:type="gramEnd"/>
      <w:r w:rsidRPr="004F64CF">
        <w:rPr>
          <w:color w:val="000000"/>
          <w:sz w:val="28"/>
          <w:szCs w:val="28"/>
        </w:rPr>
        <w:t>оронихина.</w:t>
      </w:r>
    </w:p>
    <w:p w:rsidR="00070A0C" w:rsidRPr="004F64CF" w:rsidRDefault="00070A0C" w:rsidP="00070A0C">
      <w:pPr>
        <w:tabs>
          <w:tab w:val="left" w:pos="567"/>
        </w:tabs>
        <w:ind w:right="6" w:firstLine="567"/>
        <w:jc w:val="both"/>
        <w:outlineLvl w:val="1"/>
        <w:rPr>
          <w:sz w:val="28"/>
          <w:szCs w:val="28"/>
          <w:lang/>
        </w:rPr>
      </w:pPr>
      <w:r w:rsidRPr="004F64C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4F64CF">
        <w:rPr>
          <w:sz w:val="28"/>
          <w:szCs w:val="28"/>
          <w:lang/>
        </w:rPr>
        <w:t>12</w:t>
      </w:r>
      <w:r w:rsidRPr="004F64CF">
        <w:rPr>
          <w:color w:val="FF0000"/>
          <w:sz w:val="28"/>
          <w:szCs w:val="28"/>
          <w:lang/>
        </w:rPr>
        <w:t xml:space="preserve"> </w:t>
      </w:r>
      <w:r w:rsidRPr="004F64CF">
        <w:rPr>
          <w:sz w:val="28"/>
          <w:szCs w:val="28"/>
          <w:lang/>
        </w:rPr>
        <w:t>участников.</w:t>
      </w:r>
    </w:p>
    <w:p w:rsidR="00070A0C" w:rsidRPr="004F64CF" w:rsidRDefault="00070A0C" w:rsidP="00070A0C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2"/>
          <w:szCs w:val="28"/>
        </w:rPr>
      </w:pPr>
      <w:r w:rsidRPr="004F64CF">
        <w:rPr>
          <w:sz w:val="28"/>
          <w:szCs w:val="28"/>
        </w:rPr>
        <w:t>Реквизиты протокола заключительного мероприятия публичных слушаний:</w:t>
      </w:r>
      <w:r w:rsidRPr="004F64CF">
        <w:rPr>
          <w:b/>
          <w:sz w:val="28"/>
          <w:szCs w:val="28"/>
        </w:rPr>
        <w:t xml:space="preserve"> </w:t>
      </w:r>
      <w:r w:rsidRPr="004F64CF">
        <w:rPr>
          <w:sz w:val="28"/>
          <w:szCs w:val="28"/>
        </w:rPr>
        <w:t>Протокол публичных слушаний по вопросу предоставления разрешения</w:t>
      </w:r>
      <w:r w:rsidRPr="004F64CF">
        <w:rPr>
          <w:b/>
          <w:sz w:val="28"/>
          <w:szCs w:val="28"/>
        </w:rPr>
        <w:t xml:space="preserve"> </w:t>
      </w:r>
      <w:r w:rsidRPr="004F64CF">
        <w:rPr>
          <w:sz w:val="28"/>
          <w:szCs w:val="28"/>
        </w:rPr>
        <w:t xml:space="preserve">на отклонение от предельных параметров разрешенного строительства,  реконструкции объекта капитального строительства </w:t>
      </w:r>
      <w:r w:rsidRPr="004F64CF">
        <w:rPr>
          <w:color w:val="000000"/>
          <w:sz w:val="28"/>
          <w:szCs w:val="28"/>
        </w:rPr>
        <w:t>территориальной зоны малоэтажных индивидуальных жилых домов с приусадебными земельными участками (Ж-4)</w:t>
      </w:r>
      <w:r>
        <w:rPr>
          <w:color w:val="000000"/>
          <w:sz w:val="28"/>
          <w:szCs w:val="28"/>
        </w:rPr>
        <w:t xml:space="preserve"> </w:t>
      </w:r>
      <w:r w:rsidRPr="004F64CF">
        <w:rPr>
          <w:color w:val="000000"/>
          <w:sz w:val="28"/>
          <w:szCs w:val="28"/>
        </w:rPr>
        <w:t>по земельному участку с кадастровым номером 59:37:0620505:53 по ул</w:t>
      </w:r>
      <w:proofErr w:type="gramStart"/>
      <w:r w:rsidRPr="004F64CF">
        <w:rPr>
          <w:color w:val="000000"/>
          <w:sz w:val="28"/>
          <w:szCs w:val="28"/>
        </w:rPr>
        <w:t>.В</w:t>
      </w:r>
      <w:proofErr w:type="gramEnd"/>
      <w:r w:rsidRPr="004F64CF">
        <w:rPr>
          <w:color w:val="000000"/>
          <w:sz w:val="28"/>
          <w:szCs w:val="28"/>
        </w:rPr>
        <w:t>оронихина, 27, г. Усолье, по параметру «минимальное расстояние от границ смежного земельного участка до основного строения» 0,32 м - со стороны ул.П.Осипенко, 1,73 м– со стороны ул</w:t>
      </w:r>
      <w:proofErr w:type="gramStart"/>
      <w:r w:rsidRPr="004F64CF">
        <w:rPr>
          <w:color w:val="000000"/>
          <w:sz w:val="28"/>
          <w:szCs w:val="28"/>
        </w:rPr>
        <w:t>.В</w:t>
      </w:r>
      <w:proofErr w:type="gramEnd"/>
      <w:r w:rsidRPr="004F64CF">
        <w:rPr>
          <w:color w:val="000000"/>
          <w:sz w:val="28"/>
          <w:szCs w:val="28"/>
        </w:rPr>
        <w:t xml:space="preserve">оронихина </w:t>
      </w:r>
      <w:r w:rsidRPr="004F64CF">
        <w:rPr>
          <w:sz w:val="27"/>
          <w:szCs w:val="27"/>
        </w:rPr>
        <w:t>о</w:t>
      </w:r>
      <w:r w:rsidRPr="004F64CF">
        <w:rPr>
          <w:sz w:val="28"/>
          <w:szCs w:val="28"/>
        </w:rPr>
        <w:t>т  05.02.2019.</w:t>
      </w:r>
      <w:r>
        <w:rPr>
          <w:sz w:val="28"/>
          <w:szCs w:val="28"/>
        </w:rPr>
        <w:t xml:space="preserve"> </w:t>
      </w:r>
      <w:r w:rsidRPr="004F64CF">
        <w:rPr>
          <w:sz w:val="28"/>
          <w:szCs w:val="28"/>
        </w:rPr>
        <w:t xml:space="preserve">За период проведения публичных </w:t>
      </w:r>
      <w:r w:rsidRPr="004F64CF">
        <w:rPr>
          <w:color w:val="000000"/>
          <w:sz w:val="28"/>
          <w:szCs w:val="28"/>
        </w:rPr>
        <w:t xml:space="preserve">слушаний (с 15.01.2019 по 05.02.2019) письменных предложений </w:t>
      </w:r>
      <w:r w:rsidRPr="004F64C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4F64CF">
        <w:rPr>
          <w:b/>
          <w:bCs/>
          <w:sz w:val="22"/>
          <w:szCs w:val="28"/>
        </w:rPr>
        <w:t xml:space="preserve"> </w:t>
      </w:r>
    </w:p>
    <w:p w:rsidR="00070A0C" w:rsidRPr="004F64CF" w:rsidRDefault="00070A0C" w:rsidP="00070A0C">
      <w:pPr>
        <w:ind w:firstLine="720"/>
        <w:jc w:val="both"/>
        <w:rPr>
          <w:sz w:val="28"/>
          <w:szCs w:val="28"/>
        </w:rPr>
      </w:pPr>
      <w:r w:rsidRPr="004F64C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4F64CF">
        <w:rPr>
          <w:sz w:val="28"/>
          <w:szCs w:val="28"/>
        </w:rPr>
        <w:t>Считать публичные слушания состоявшимися. Рекомендовать</w:t>
      </w:r>
      <w:r>
        <w:rPr>
          <w:sz w:val="28"/>
          <w:szCs w:val="28"/>
        </w:rPr>
        <w:t xml:space="preserve"> предоставление</w:t>
      </w:r>
      <w:r w:rsidRPr="004F64CF">
        <w:rPr>
          <w:sz w:val="28"/>
          <w:szCs w:val="28"/>
        </w:rPr>
        <w:t xml:space="preserve">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4F64CF">
        <w:rPr>
          <w:color w:val="000000"/>
          <w:sz w:val="28"/>
          <w:szCs w:val="28"/>
        </w:rPr>
        <w:t>территориальной зоны малоэтажных индивидуальных жилых домов с приусадебными земельными участками (Ж-4), по земельному участку с кадастровым номером 59:37:0620505:53 по ул</w:t>
      </w:r>
      <w:proofErr w:type="gramStart"/>
      <w:r w:rsidRPr="004F64CF">
        <w:rPr>
          <w:color w:val="000000"/>
          <w:sz w:val="28"/>
          <w:szCs w:val="28"/>
        </w:rPr>
        <w:t>.В</w:t>
      </w:r>
      <w:proofErr w:type="gramEnd"/>
      <w:r w:rsidRPr="004F64CF">
        <w:rPr>
          <w:color w:val="000000"/>
          <w:sz w:val="28"/>
          <w:szCs w:val="28"/>
        </w:rPr>
        <w:t>оронихина, 27 г. Усолье, по параметру «минимальное расстояние от границ смежного земельного участка до основного строения» 0,32 м -  со стороны ул.П.Осипенко и  1,73м – со стороны ул</w:t>
      </w:r>
      <w:proofErr w:type="gramStart"/>
      <w:r w:rsidRPr="004F64CF">
        <w:rPr>
          <w:color w:val="000000"/>
          <w:sz w:val="28"/>
          <w:szCs w:val="28"/>
        </w:rPr>
        <w:t>.В</w:t>
      </w:r>
      <w:proofErr w:type="gramEnd"/>
      <w:r w:rsidRPr="004F64CF">
        <w:rPr>
          <w:color w:val="000000"/>
          <w:sz w:val="28"/>
          <w:szCs w:val="28"/>
        </w:rPr>
        <w:t>оронихина.</w:t>
      </w:r>
      <w:r w:rsidRPr="004F64CF">
        <w:rPr>
          <w:sz w:val="28"/>
          <w:szCs w:val="28"/>
        </w:rPr>
        <w:t xml:space="preserve">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A52AB" w:rsidRPr="00070A0C" w:rsidRDefault="006A52AB" w:rsidP="00070A0C"/>
    <w:sectPr w:rsidR="006A52AB" w:rsidRPr="00070A0C" w:rsidSect="00C91B4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1D"/>
    <w:rsid w:val="00070A0C"/>
    <w:rsid w:val="002C1053"/>
    <w:rsid w:val="004F7D87"/>
    <w:rsid w:val="00555380"/>
    <w:rsid w:val="00557C70"/>
    <w:rsid w:val="005846F3"/>
    <w:rsid w:val="00614D81"/>
    <w:rsid w:val="006A52AB"/>
    <w:rsid w:val="009212DB"/>
    <w:rsid w:val="00AB3345"/>
    <w:rsid w:val="00AC6D46"/>
    <w:rsid w:val="00CE16CD"/>
    <w:rsid w:val="00D35AFC"/>
    <w:rsid w:val="00EF62B5"/>
    <w:rsid w:val="00F8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2019-02-15T11:49:00Z</dcterms:created>
  <dcterms:modified xsi:type="dcterms:W3CDTF">2019-02-15T11:49:00Z</dcterms:modified>
</cp:coreProperties>
</file>