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30" w:rsidRPr="004333DB" w:rsidRDefault="00B07A30" w:rsidP="00B07A30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  <w:lang/>
        </w:rPr>
      </w:pPr>
      <w:r w:rsidRPr="004333DB">
        <w:rPr>
          <w:bCs/>
          <w:iCs/>
          <w:spacing w:val="-4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B07A30" w:rsidRPr="004333DB" w:rsidRDefault="00B07A30" w:rsidP="00B07A30">
      <w:pPr>
        <w:tabs>
          <w:tab w:val="left" w:pos="284"/>
          <w:tab w:val="left" w:pos="567"/>
        </w:tabs>
        <w:spacing w:line="240" w:lineRule="exact"/>
        <w:ind w:firstLine="425"/>
        <w:outlineLvl w:val="0"/>
        <w:rPr>
          <w:bCs/>
          <w:iCs/>
          <w:spacing w:val="-4"/>
          <w:u w:val="single"/>
          <w:lang/>
        </w:rPr>
      </w:pPr>
    </w:p>
    <w:p w:rsidR="00B07A30" w:rsidRPr="004333DB" w:rsidRDefault="00B07A30" w:rsidP="00B07A30">
      <w:pPr>
        <w:tabs>
          <w:tab w:val="left" w:pos="284"/>
          <w:tab w:val="left" w:pos="567"/>
        </w:tabs>
        <w:spacing w:line="260" w:lineRule="exact"/>
        <w:ind w:firstLine="425"/>
        <w:outlineLvl w:val="0"/>
        <w:rPr>
          <w:b/>
          <w:bCs/>
          <w:iCs/>
          <w:spacing w:val="-4"/>
          <w:u w:val="single"/>
          <w:lang/>
        </w:rPr>
      </w:pPr>
      <w:r w:rsidRPr="004333DB">
        <w:rPr>
          <w:b/>
          <w:bCs/>
          <w:iCs/>
          <w:spacing w:val="-4"/>
          <w:u w:val="single"/>
          <w:lang/>
        </w:rPr>
        <w:t>ПРОТОКОЛ</w:t>
      </w:r>
    </w:p>
    <w:p w:rsidR="00B07A30" w:rsidRPr="004333DB" w:rsidRDefault="00B07A30" w:rsidP="00B07A30">
      <w:pPr>
        <w:spacing w:line="26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25.01.2019г. №5</w:t>
      </w:r>
    </w:p>
    <w:p w:rsidR="00B07A30" w:rsidRPr="004333DB" w:rsidRDefault="00B07A30" w:rsidP="00B07A30">
      <w:pPr>
        <w:spacing w:line="260" w:lineRule="exact"/>
        <w:ind w:firstLine="425"/>
        <w:jc w:val="both"/>
        <w:rPr>
          <w:b/>
          <w:spacing w:val="-4"/>
        </w:rPr>
      </w:pPr>
      <w:r w:rsidRPr="004333DB">
        <w:rPr>
          <w:b/>
          <w:spacing w:val="-4"/>
        </w:rPr>
        <w:t xml:space="preserve">заседания единой комиссии по проведению аукционов и конкурсов </w:t>
      </w:r>
    </w:p>
    <w:p w:rsidR="00B07A30" w:rsidRPr="004333DB" w:rsidRDefault="00B07A30" w:rsidP="00B07A30">
      <w:pPr>
        <w:spacing w:line="240" w:lineRule="exact"/>
        <w:ind w:firstLine="425"/>
        <w:jc w:val="both"/>
        <w:rPr>
          <w:spacing w:val="-4"/>
        </w:rPr>
      </w:pPr>
    </w:p>
    <w:p w:rsidR="00B07A30" w:rsidRPr="004333DB" w:rsidRDefault="00B07A30" w:rsidP="00B07A30">
      <w:pPr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 xml:space="preserve">Председатель комиссии: А.А. </w:t>
      </w:r>
      <w:proofErr w:type="spellStart"/>
      <w:r w:rsidRPr="004333DB">
        <w:rPr>
          <w:spacing w:val="-6"/>
        </w:rPr>
        <w:t>Якин</w:t>
      </w:r>
      <w:proofErr w:type="spellEnd"/>
    </w:p>
    <w:p w:rsidR="00B07A30" w:rsidRPr="004333DB" w:rsidRDefault="00B07A30" w:rsidP="00B07A30">
      <w:pPr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</w:rPr>
        <w:t xml:space="preserve">Секретарь: А.Л. </w:t>
      </w:r>
      <w:proofErr w:type="spellStart"/>
      <w:r w:rsidRPr="004333DB">
        <w:rPr>
          <w:spacing w:val="-6"/>
        </w:rPr>
        <w:t>Унжакова</w:t>
      </w:r>
      <w:proofErr w:type="spellEnd"/>
    </w:p>
    <w:p w:rsidR="00B07A30" w:rsidRPr="004333DB" w:rsidRDefault="00B07A30" w:rsidP="00B07A30">
      <w:pPr>
        <w:spacing w:line="240" w:lineRule="exact"/>
        <w:ind w:left="426" w:hanging="1"/>
        <w:jc w:val="both"/>
      </w:pPr>
      <w:r w:rsidRPr="004333DB">
        <w:t xml:space="preserve">Присутствовали: Н.А. Лежнева, Е.В. Климова, Н.А. </w:t>
      </w:r>
      <w:proofErr w:type="spellStart"/>
      <w:r w:rsidRPr="004333DB">
        <w:t>Набоких</w:t>
      </w:r>
      <w:proofErr w:type="spellEnd"/>
      <w:r w:rsidRPr="004333DB">
        <w:t xml:space="preserve">, Г.С. Малинин, П. С. </w:t>
      </w:r>
      <w:proofErr w:type="spellStart"/>
      <w:r w:rsidRPr="004333DB">
        <w:t>Кушнин</w:t>
      </w:r>
      <w:proofErr w:type="spellEnd"/>
    </w:p>
    <w:p w:rsidR="00B07A30" w:rsidRPr="004333DB" w:rsidRDefault="00B07A30" w:rsidP="00B07A30">
      <w:pPr>
        <w:spacing w:line="240" w:lineRule="exact"/>
        <w:ind w:firstLine="709"/>
        <w:jc w:val="both"/>
        <w:rPr>
          <w:bCs/>
          <w:spacing w:val="-4"/>
        </w:rPr>
      </w:pPr>
    </w:p>
    <w:p w:rsidR="00B07A30" w:rsidRPr="004333DB" w:rsidRDefault="00B07A30" w:rsidP="00B07A30">
      <w:pPr>
        <w:spacing w:line="240" w:lineRule="exact"/>
        <w:ind w:firstLine="425"/>
        <w:jc w:val="both"/>
      </w:pPr>
      <w:r w:rsidRPr="004333DB">
        <w:rPr>
          <w:bCs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4333DB">
        <w:t>ризнание заявителей участниками аукциона.</w:t>
      </w:r>
    </w:p>
    <w:p w:rsidR="00B07A30" w:rsidRPr="004333DB" w:rsidRDefault="00B07A30" w:rsidP="00B07A30">
      <w:pPr>
        <w:autoSpaceDE w:val="0"/>
        <w:autoSpaceDN w:val="0"/>
        <w:adjustRightInd w:val="0"/>
        <w:spacing w:line="240" w:lineRule="exact"/>
        <w:ind w:firstLine="425"/>
        <w:jc w:val="both"/>
        <w:rPr>
          <w:b/>
        </w:rPr>
      </w:pPr>
    </w:p>
    <w:p w:rsidR="00B07A30" w:rsidRPr="004333DB" w:rsidRDefault="00B07A30" w:rsidP="00B07A30">
      <w:pPr>
        <w:shd w:val="clear" w:color="auto" w:fill="FFFFFF"/>
        <w:suppressAutoHyphens/>
        <w:spacing w:line="240" w:lineRule="exact"/>
        <w:ind w:firstLine="425"/>
        <w:jc w:val="both"/>
      </w:pPr>
      <w:proofErr w:type="gramStart"/>
      <w:r w:rsidRPr="004333DB">
        <w:rPr>
          <w:b/>
          <w:lang w:eastAsia="ar-SA"/>
        </w:rPr>
        <w:t xml:space="preserve">Лот </w:t>
      </w:r>
      <w:r w:rsidRPr="004333DB">
        <w:t>1 Право 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1-2-этажного здания троллейбусного депо (лит.</w:t>
      </w:r>
      <w:proofErr w:type="gramEnd"/>
      <w:r w:rsidRPr="004333DB">
        <w:t xml:space="preserve"> А, А</w:t>
      </w:r>
      <w:proofErr w:type="gramStart"/>
      <w:r w:rsidRPr="004333DB">
        <w:t>4</w:t>
      </w:r>
      <w:proofErr w:type="gramEnd"/>
      <w:r w:rsidRPr="004333DB">
        <w:t xml:space="preserve">), общей площадью 215,9 кв.м., балансовой стоимостью 85 110,88 рублей, расположенного по адресу: Пермский край, </w:t>
      </w:r>
      <w:proofErr w:type="gramStart"/>
      <w:r w:rsidRPr="004333DB">
        <w:t>г</w:t>
      </w:r>
      <w:proofErr w:type="gramEnd"/>
      <w:r w:rsidRPr="004333DB">
        <w:t xml:space="preserve">. Березники, пр. Ленина, 67, закреплённого на праве хозяйственного ведения за МУП «Водоканал </w:t>
      </w:r>
      <w:proofErr w:type="gramStart"/>
      <w:r w:rsidRPr="004333DB">
        <w:t>г</w:t>
      </w:r>
      <w:proofErr w:type="gramEnd"/>
      <w:r w:rsidRPr="004333DB">
        <w:t>. Березники».</w:t>
      </w:r>
    </w:p>
    <w:p w:rsidR="00B07A30" w:rsidRPr="004333DB" w:rsidRDefault="00B07A30" w:rsidP="00B07A30">
      <w:pPr>
        <w:shd w:val="clear" w:color="auto" w:fill="FFFFFF"/>
        <w:suppressAutoHyphens/>
        <w:spacing w:line="240" w:lineRule="exact"/>
        <w:ind w:firstLine="425"/>
        <w:jc w:val="both"/>
      </w:pPr>
      <w:r w:rsidRPr="004333DB">
        <w:t>Договор аренды заключается сроком на 5 лет.</w:t>
      </w:r>
    </w:p>
    <w:p w:rsidR="00B07A30" w:rsidRPr="004333DB" w:rsidRDefault="00B07A30" w:rsidP="00B07A30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Начальная цена права заключения договора аренды за объект составляет 26 644  (Двадцать шесть тысяч шестьсот сорок четыре) рубля 00 копеек.</w:t>
      </w:r>
    </w:p>
    <w:p w:rsidR="00B07A30" w:rsidRPr="004333DB" w:rsidRDefault="00B07A30" w:rsidP="00B07A30">
      <w:pPr>
        <w:shd w:val="clear" w:color="auto" w:fill="FFFFFF"/>
        <w:suppressAutoHyphens/>
        <w:spacing w:line="240" w:lineRule="exact"/>
        <w:ind w:firstLine="425"/>
        <w:jc w:val="both"/>
      </w:pPr>
      <w:r w:rsidRPr="004333DB">
        <w:t>Шаг аукциона – 1332 (Одна тысяча триста тридцать два) рубля 00 копеек.</w:t>
      </w:r>
    </w:p>
    <w:p w:rsidR="00B07A30" w:rsidRPr="004333DB" w:rsidRDefault="00B07A30" w:rsidP="00B07A30">
      <w:pPr>
        <w:tabs>
          <w:tab w:val="left" w:pos="851"/>
          <w:tab w:val="left" w:pos="993"/>
        </w:tabs>
        <w:spacing w:line="240" w:lineRule="exact"/>
        <w:ind w:firstLine="425"/>
        <w:jc w:val="both"/>
        <w:rPr>
          <w:b/>
        </w:rPr>
      </w:pPr>
      <w:r w:rsidRPr="004333DB">
        <w:t> </w:t>
      </w:r>
      <w:r w:rsidRPr="004333DB">
        <w:rPr>
          <w:b/>
        </w:rPr>
        <w:t xml:space="preserve">Заявок нет </w:t>
      </w:r>
    </w:p>
    <w:p w:rsidR="00B07A30" w:rsidRPr="004333DB" w:rsidRDefault="00B07A30" w:rsidP="00B07A30">
      <w:pPr>
        <w:shd w:val="clear" w:color="auto" w:fill="FFFFFF"/>
        <w:spacing w:line="240" w:lineRule="exact"/>
        <w:ind w:firstLine="425"/>
        <w:jc w:val="both"/>
      </w:pPr>
    </w:p>
    <w:p w:rsidR="00B07A30" w:rsidRPr="004333DB" w:rsidRDefault="00B07A30" w:rsidP="00B07A30">
      <w:pPr>
        <w:shd w:val="clear" w:color="auto" w:fill="FFFFFF"/>
        <w:suppressAutoHyphens/>
        <w:spacing w:line="240" w:lineRule="exact"/>
        <w:ind w:firstLine="425"/>
        <w:jc w:val="both"/>
        <w:rPr>
          <w:spacing w:val="-2"/>
        </w:rPr>
      </w:pPr>
      <w:proofErr w:type="gramStart"/>
      <w:r w:rsidRPr="004333DB">
        <w:rPr>
          <w:b/>
          <w:spacing w:val="-2"/>
          <w:lang w:eastAsia="ar-SA"/>
        </w:rPr>
        <w:t xml:space="preserve">Лот 2 </w:t>
      </w:r>
      <w:r w:rsidRPr="004333DB">
        <w:rPr>
          <w:spacing w:val="-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части 3-этажного здания троллейбусного управления (лит.</w:t>
      </w:r>
      <w:proofErr w:type="gramEnd"/>
      <w:r w:rsidRPr="004333DB">
        <w:rPr>
          <w:spacing w:val="-2"/>
        </w:rPr>
        <w:t xml:space="preserve"> Г, Г</w:t>
      </w:r>
      <w:proofErr w:type="gramStart"/>
      <w:r w:rsidRPr="004333DB">
        <w:rPr>
          <w:spacing w:val="-2"/>
        </w:rPr>
        <w:t>1</w:t>
      </w:r>
      <w:proofErr w:type="gramEnd"/>
      <w:r w:rsidRPr="004333DB">
        <w:rPr>
          <w:spacing w:val="-2"/>
        </w:rPr>
        <w:t xml:space="preserve">), общей площадью 258,5 кв.м., балансовой стоимостью 334 077,61 рублей, расположенного по адресу: Пермский край, </w:t>
      </w:r>
      <w:proofErr w:type="gramStart"/>
      <w:r w:rsidRPr="004333DB">
        <w:rPr>
          <w:spacing w:val="-2"/>
        </w:rPr>
        <w:t>г</w:t>
      </w:r>
      <w:proofErr w:type="gramEnd"/>
      <w:r w:rsidRPr="004333DB">
        <w:rPr>
          <w:spacing w:val="-2"/>
        </w:rPr>
        <w:t xml:space="preserve">. Березники, пр. Ленина, 67, закреплённого на праве хозяйственного ведения за МУП «Водоканал </w:t>
      </w:r>
      <w:proofErr w:type="gramStart"/>
      <w:r w:rsidRPr="004333DB">
        <w:rPr>
          <w:spacing w:val="-2"/>
        </w:rPr>
        <w:t>г</w:t>
      </w:r>
      <w:proofErr w:type="gramEnd"/>
      <w:r w:rsidRPr="004333DB">
        <w:rPr>
          <w:spacing w:val="-2"/>
        </w:rPr>
        <w:t>. Березники».</w:t>
      </w:r>
    </w:p>
    <w:p w:rsidR="00B07A30" w:rsidRPr="004333DB" w:rsidRDefault="00B07A30" w:rsidP="00B07A30">
      <w:pPr>
        <w:shd w:val="clear" w:color="auto" w:fill="FFFFFF"/>
        <w:suppressAutoHyphens/>
        <w:spacing w:line="240" w:lineRule="exact"/>
        <w:ind w:firstLine="425"/>
        <w:jc w:val="both"/>
      </w:pPr>
      <w:r w:rsidRPr="004333DB">
        <w:t>Договор аренды заключается сроком на 5 лет.</w:t>
      </w:r>
    </w:p>
    <w:p w:rsidR="00B07A30" w:rsidRPr="004333DB" w:rsidRDefault="00B07A30" w:rsidP="00B07A30">
      <w:pPr>
        <w:shd w:val="clear" w:color="auto" w:fill="FFFFFF"/>
        <w:suppressAutoHyphens/>
        <w:spacing w:line="240" w:lineRule="exact"/>
        <w:ind w:firstLine="425"/>
        <w:jc w:val="both"/>
        <w:rPr>
          <w:spacing w:val="-4"/>
        </w:rPr>
      </w:pPr>
      <w:r w:rsidRPr="004333DB">
        <w:rPr>
          <w:spacing w:val="-4"/>
        </w:rPr>
        <w:t>Начальная цена права заключения договора аренды за объект составляет 31 901  (Тридцать одна тысяча девятьсот один) рубль 00 копеек.</w:t>
      </w:r>
    </w:p>
    <w:p w:rsidR="00B07A30" w:rsidRPr="004333DB" w:rsidRDefault="00B07A30" w:rsidP="00B07A30">
      <w:pPr>
        <w:shd w:val="clear" w:color="auto" w:fill="FFFFFF"/>
        <w:suppressAutoHyphens/>
        <w:spacing w:line="240" w:lineRule="exact"/>
        <w:ind w:firstLine="425"/>
        <w:jc w:val="both"/>
      </w:pPr>
      <w:r w:rsidRPr="004333DB">
        <w:t>Шаг аукциона – 1595  (Одна тысяча пятьсот девяносто пять) рублей 00 копеек.</w:t>
      </w:r>
    </w:p>
    <w:p w:rsidR="00B07A30" w:rsidRPr="004333DB" w:rsidRDefault="00B07A30" w:rsidP="00B07A30">
      <w:pPr>
        <w:spacing w:line="240" w:lineRule="exact"/>
        <w:ind w:firstLine="425"/>
        <w:jc w:val="both"/>
        <w:rPr>
          <w:b/>
        </w:rPr>
      </w:pPr>
      <w:r w:rsidRPr="004333DB">
        <w:rPr>
          <w:b/>
        </w:rPr>
        <w:t>Заявок нет</w:t>
      </w:r>
    </w:p>
    <w:p w:rsidR="00B07A30" w:rsidRPr="004333DB" w:rsidRDefault="00B07A30" w:rsidP="00B07A30">
      <w:pPr>
        <w:spacing w:line="240" w:lineRule="exact"/>
        <w:ind w:firstLine="425"/>
        <w:jc w:val="both"/>
      </w:pPr>
    </w:p>
    <w:p w:rsidR="00B07A30" w:rsidRPr="004333DB" w:rsidRDefault="00B07A30" w:rsidP="00B07A30">
      <w:pPr>
        <w:spacing w:line="240" w:lineRule="exact"/>
        <w:ind w:firstLine="425"/>
        <w:jc w:val="both"/>
      </w:pPr>
      <w:r w:rsidRPr="004333DB">
        <w:t xml:space="preserve"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1- 2, </w:t>
      </w:r>
      <w:r w:rsidRPr="004333DB">
        <w:rPr>
          <w:bCs/>
          <w:iCs/>
        </w:rPr>
        <w:t>так как не подано ни одной заявки.</w:t>
      </w:r>
    </w:p>
    <w:p w:rsidR="00B07A30" w:rsidRPr="004333DB" w:rsidRDefault="00B07A30" w:rsidP="00B07A30">
      <w:pPr>
        <w:spacing w:line="240" w:lineRule="exact"/>
        <w:ind w:firstLine="425"/>
        <w:jc w:val="both"/>
        <w:rPr>
          <w:strike/>
        </w:rPr>
      </w:pPr>
    </w:p>
    <w:p w:rsidR="00B07A30" w:rsidRPr="004333DB" w:rsidRDefault="00B07A30" w:rsidP="00B07A30">
      <w:pPr>
        <w:spacing w:line="240" w:lineRule="exact"/>
        <w:ind w:firstLine="425"/>
        <w:jc w:val="both"/>
        <w:rPr>
          <w:spacing w:val="-6"/>
        </w:rPr>
      </w:pPr>
      <w:r w:rsidRPr="004333DB">
        <w:rPr>
          <w:spacing w:val="-6"/>
          <w:lang/>
        </w:rPr>
        <w:t>Подписи:</w:t>
      </w:r>
    </w:p>
    <w:p w:rsidR="00B07A30" w:rsidRPr="004333DB" w:rsidRDefault="00B07A30" w:rsidP="00B07A30">
      <w:pPr>
        <w:spacing w:line="240" w:lineRule="exact"/>
        <w:ind w:firstLine="425"/>
        <w:jc w:val="both"/>
        <w:rPr>
          <w:spacing w:val="-6"/>
        </w:rPr>
      </w:pPr>
    </w:p>
    <w:tbl>
      <w:tblPr>
        <w:tblW w:w="9928" w:type="dxa"/>
        <w:tblInd w:w="142" w:type="dxa"/>
        <w:tblLook w:val="01E0"/>
      </w:tblPr>
      <w:tblGrid>
        <w:gridCol w:w="3524"/>
        <w:gridCol w:w="3724"/>
        <w:gridCol w:w="2680"/>
      </w:tblGrid>
      <w:tr w:rsidR="00B07A30" w:rsidRPr="004333DB" w:rsidTr="00D8624B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7A30" w:rsidRPr="004333DB" w:rsidRDefault="00B07A30" w:rsidP="00D8624B">
            <w:pPr>
              <w:tabs>
                <w:tab w:val="right" w:pos="7043"/>
              </w:tabs>
              <w:spacing w:line="36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Председатель комиссии</w:t>
            </w:r>
          </w:p>
        </w:tc>
        <w:tc>
          <w:tcPr>
            <w:tcW w:w="3724" w:type="dxa"/>
          </w:tcPr>
          <w:p w:rsidR="00B07A30" w:rsidRPr="004333DB" w:rsidRDefault="00B07A30" w:rsidP="00D8624B">
            <w:pPr>
              <w:spacing w:line="400" w:lineRule="exact"/>
              <w:jc w:val="center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______________________</w:t>
            </w:r>
          </w:p>
        </w:tc>
        <w:tc>
          <w:tcPr>
            <w:tcW w:w="2680" w:type="dxa"/>
          </w:tcPr>
          <w:p w:rsidR="00B07A30" w:rsidRPr="004333DB" w:rsidRDefault="00B07A30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 xml:space="preserve">/ А.А. </w:t>
            </w:r>
            <w:proofErr w:type="spellStart"/>
            <w:r w:rsidRPr="004333DB">
              <w:rPr>
                <w:spacing w:val="-4"/>
                <w:lang w:eastAsia="en-US"/>
              </w:rPr>
              <w:t>Якин</w:t>
            </w:r>
            <w:proofErr w:type="spellEnd"/>
            <w:r w:rsidRPr="004333DB">
              <w:rPr>
                <w:spacing w:val="-4"/>
                <w:lang w:eastAsia="en-US"/>
              </w:rPr>
              <w:t xml:space="preserve"> /</w:t>
            </w:r>
          </w:p>
        </w:tc>
      </w:tr>
      <w:tr w:rsidR="00B07A30" w:rsidRPr="004333DB" w:rsidTr="00D8624B">
        <w:trPr>
          <w:trHeight w:val="453"/>
        </w:trPr>
        <w:tc>
          <w:tcPr>
            <w:tcW w:w="352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07A30" w:rsidRPr="004333DB" w:rsidRDefault="00B07A30" w:rsidP="00D8624B">
            <w:pPr>
              <w:tabs>
                <w:tab w:val="right" w:pos="7043"/>
              </w:tabs>
              <w:spacing w:line="36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Секретарь комиссии</w:t>
            </w:r>
          </w:p>
        </w:tc>
        <w:tc>
          <w:tcPr>
            <w:tcW w:w="3724" w:type="dxa"/>
          </w:tcPr>
          <w:p w:rsidR="00B07A30" w:rsidRPr="004333DB" w:rsidRDefault="00B07A30" w:rsidP="00D8624B">
            <w:pPr>
              <w:spacing w:line="400" w:lineRule="exact"/>
              <w:jc w:val="center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B07A30" w:rsidRPr="004333DB" w:rsidRDefault="00B07A30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 xml:space="preserve">/ </w:t>
            </w:r>
            <w:r w:rsidRPr="004333DB">
              <w:rPr>
                <w:spacing w:val="-4"/>
              </w:rPr>
              <w:t xml:space="preserve">А.Л. </w:t>
            </w:r>
            <w:proofErr w:type="spellStart"/>
            <w:r w:rsidRPr="004333DB">
              <w:rPr>
                <w:spacing w:val="-4"/>
              </w:rPr>
              <w:t>Унжакова</w:t>
            </w:r>
            <w:proofErr w:type="spellEnd"/>
            <w:r w:rsidRPr="004333DB">
              <w:rPr>
                <w:spacing w:val="-4"/>
                <w:lang w:eastAsia="en-US"/>
              </w:rPr>
              <w:t xml:space="preserve"> /</w:t>
            </w:r>
          </w:p>
        </w:tc>
      </w:tr>
      <w:tr w:rsidR="00B07A30" w:rsidRPr="004333DB" w:rsidTr="00D8624B">
        <w:trPr>
          <w:trHeight w:val="453"/>
        </w:trPr>
        <w:tc>
          <w:tcPr>
            <w:tcW w:w="3524" w:type="dxa"/>
          </w:tcPr>
          <w:p w:rsidR="00B07A30" w:rsidRPr="004333DB" w:rsidRDefault="00B07A30" w:rsidP="00D8624B">
            <w:pPr>
              <w:tabs>
                <w:tab w:val="center" w:pos="4677"/>
                <w:tab w:val="right" w:pos="9355"/>
              </w:tabs>
              <w:spacing w:line="36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Члены комиссии:</w:t>
            </w:r>
          </w:p>
        </w:tc>
        <w:tc>
          <w:tcPr>
            <w:tcW w:w="3724" w:type="dxa"/>
          </w:tcPr>
          <w:p w:rsidR="00B07A30" w:rsidRPr="004333DB" w:rsidRDefault="00B07A30" w:rsidP="00D8624B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_____________________</w:t>
            </w:r>
          </w:p>
          <w:p w:rsidR="00B07A30" w:rsidRPr="004333DB" w:rsidRDefault="00B07A30" w:rsidP="00D8624B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______________________</w:t>
            </w:r>
          </w:p>
          <w:p w:rsidR="00B07A30" w:rsidRPr="004333DB" w:rsidRDefault="00B07A30" w:rsidP="00D8624B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______________________</w:t>
            </w:r>
          </w:p>
          <w:p w:rsidR="00B07A30" w:rsidRPr="004333DB" w:rsidRDefault="00B07A30" w:rsidP="00D8624B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______________________</w:t>
            </w:r>
          </w:p>
          <w:p w:rsidR="00B07A30" w:rsidRPr="004333DB" w:rsidRDefault="00B07A30" w:rsidP="00D8624B">
            <w:pPr>
              <w:tabs>
                <w:tab w:val="center" w:pos="4677"/>
                <w:tab w:val="right" w:pos="9355"/>
              </w:tabs>
              <w:spacing w:line="400" w:lineRule="exact"/>
              <w:jc w:val="center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80" w:type="dxa"/>
          </w:tcPr>
          <w:p w:rsidR="00B07A30" w:rsidRPr="004333DB" w:rsidRDefault="00B07A30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/ Н.А. Лежнева/</w:t>
            </w:r>
          </w:p>
          <w:p w:rsidR="00B07A30" w:rsidRPr="004333DB" w:rsidRDefault="00B07A30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>/ Е.В. Климова /</w:t>
            </w:r>
          </w:p>
          <w:p w:rsidR="00B07A30" w:rsidRPr="004333DB" w:rsidRDefault="00B07A30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 xml:space="preserve">/Н.А. </w:t>
            </w:r>
            <w:proofErr w:type="spellStart"/>
            <w:r w:rsidRPr="004333DB">
              <w:rPr>
                <w:spacing w:val="-4"/>
                <w:lang w:eastAsia="en-US"/>
              </w:rPr>
              <w:t>Набоких</w:t>
            </w:r>
            <w:proofErr w:type="spellEnd"/>
            <w:r w:rsidRPr="004333DB">
              <w:rPr>
                <w:spacing w:val="-4"/>
                <w:lang w:eastAsia="en-US"/>
              </w:rPr>
              <w:t>/</w:t>
            </w:r>
          </w:p>
          <w:p w:rsidR="00B07A30" w:rsidRPr="004333DB" w:rsidRDefault="00B07A30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4333DB">
              <w:rPr>
                <w:rFonts w:eastAsia="Calibri"/>
                <w:spacing w:val="-6"/>
                <w:lang w:eastAsia="en-US"/>
              </w:rPr>
              <w:t>/Г. С. Малинин/</w:t>
            </w:r>
            <w:r w:rsidRPr="004333DB">
              <w:rPr>
                <w:spacing w:val="-4"/>
                <w:lang w:eastAsia="en-US"/>
              </w:rPr>
              <w:t>/</w:t>
            </w:r>
          </w:p>
          <w:p w:rsidR="00B07A30" w:rsidRPr="004333DB" w:rsidRDefault="00B07A30" w:rsidP="00D8624B">
            <w:pPr>
              <w:tabs>
                <w:tab w:val="center" w:pos="4677"/>
                <w:tab w:val="right" w:pos="9355"/>
              </w:tabs>
              <w:spacing w:line="400" w:lineRule="exact"/>
              <w:rPr>
                <w:spacing w:val="-4"/>
                <w:lang w:eastAsia="en-US"/>
              </w:rPr>
            </w:pPr>
            <w:r w:rsidRPr="004333DB">
              <w:rPr>
                <w:spacing w:val="-4"/>
                <w:lang w:eastAsia="en-US"/>
              </w:rPr>
              <w:t xml:space="preserve">/П.С. </w:t>
            </w:r>
            <w:proofErr w:type="spellStart"/>
            <w:r w:rsidRPr="004333DB">
              <w:rPr>
                <w:spacing w:val="-4"/>
                <w:lang w:eastAsia="en-US"/>
              </w:rPr>
              <w:t>Кушнин</w:t>
            </w:r>
            <w:proofErr w:type="spellEnd"/>
            <w:r w:rsidRPr="004333DB">
              <w:rPr>
                <w:spacing w:val="-4"/>
                <w:lang w:eastAsia="en-US"/>
              </w:rPr>
              <w:t>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A30"/>
    <w:rsid w:val="003E1AEC"/>
    <w:rsid w:val="004F7D87"/>
    <w:rsid w:val="00555380"/>
    <w:rsid w:val="00557C70"/>
    <w:rsid w:val="005846F3"/>
    <w:rsid w:val="00614D81"/>
    <w:rsid w:val="006A52AB"/>
    <w:rsid w:val="009212DB"/>
    <w:rsid w:val="00AB3345"/>
    <w:rsid w:val="00B07A30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2019-01-28T11:24:00Z</dcterms:created>
  <dcterms:modified xsi:type="dcterms:W3CDTF">2019-01-28T11:24:00Z</dcterms:modified>
</cp:coreProperties>
</file>