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F2269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BF2269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056"/>
        <w:gridCol w:w="851"/>
        <w:gridCol w:w="1275"/>
        <w:gridCol w:w="1134"/>
        <w:gridCol w:w="993"/>
        <w:gridCol w:w="993"/>
        <w:gridCol w:w="993"/>
        <w:gridCol w:w="993"/>
      </w:tblGrid>
      <w:tr w:rsidR="008B6FB7" w:rsidRPr="007B79DF" w:rsidTr="00C81A21">
        <w:trPr>
          <w:gridAfter w:val="3"/>
          <w:wAfter w:w="2979" w:type="dxa"/>
          <w:cantSplit/>
          <w:trHeight w:val="1604"/>
        </w:trPr>
        <w:tc>
          <w:tcPr>
            <w:tcW w:w="568" w:type="dxa"/>
          </w:tcPr>
          <w:p w:rsidR="008B6FB7" w:rsidRPr="007B79DF" w:rsidRDefault="008B6FB7" w:rsidP="00431B4F">
            <w:pPr>
              <w:jc w:val="center"/>
            </w:pPr>
            <w:r>
              <w:t>№ лота</w:t>
            </w:r>
          </w:p>
        </w:tc>
        <w:tc>
          <w:tcPr>
            <w:tcW w:w="11056" w:type="dxa"/>
          </w:tcPr>
          <w:p w:rsidR="008B6FB7" w:rsidRPr="007B79DF" w:rsidRDefault="008B6FB7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8B6FB7" w:rsidRPr="007B79DF" w:rsidRDefault="008B6FB7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1" w:type="dxa"/>
            <w:textDirection w:val="tbRl"/>
          </w:tcPr>
          <w:p w:rsidR="008B6FB7" w:rsidRPr="00E22CC6" w:rsidRDefault="008B6FB7" w:rsidP="001F77B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8B6FB7" w:rsidRPr="00F1285A" w:rsidRDefault="008B6FB7" w:rsidP="001F77B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5" w:type="dxa"/>
            <w:textDirection w:val="tbRl"/>
          </w:tcPr>
          <w:p w:rsidR="008B6FB7" w:rsidRPr="00F1285A" w:rsidRDefault="008B6FB7" w:rsidP="001F77B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8B6FB7" w:rsidRDefault="008B6FB7" w:rsidP="001F77B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993" w:type="dxa"/>
            <w:textDirection w:val="tbRl"/>
          </w:tcPr>
          <w:p w:rsidR="008B6FB7" w:rsidRPr="001446BE" w:rsidRDefault="008B6FB7" w:rsidP="001F77B3">
            <w:pPr>
              <w:ind w:left="113" w:right="113"/>
            </w:pPr>
            <w:r>
              <w:t>Покупатель</w:t>
            </w:r>
          </w:p>
        </w:tc>
      </w:tr>
      <w:tr w:rsidR="00BF2269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BF2269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6" w:type="dxa"/>
          </w:tcPr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Контора, назначение: нежилое, площадь 782,3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теплосчетчик ТЭМ-104, адрес объекта: г. Березники, ул. Л. Толстого, д, 100 (объект обременен договорами  аренды:</w:t>
            </w:r>
            <w:proofErr w:type="gramEnd"/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1) 763,2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по 01.05.2022г.;</w:t>
            </w:r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2)19,1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по 29.01.2023г.).</w:t>
            </w:r>
            <w:proofErr w:type="gramEnd"/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269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BF2269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6" w:type="dxa"/>
          </w:tcPr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1-2-этажное кирпичное здание гаража (лит.</w:t>
            </w:r>
            <w:proofErr w:type="gramEnd"/>
            <w:r w:rsidRPr="00C95404">
              <w:rPr>
                <w:sz w:val="24"/>
                <w:szCs w:val="24"/>
              </w:rPr>
              <w:t xml:space="preserve"> В), назначение: нежилое, общая площадь 1100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с земельным участком общей площадью 2031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ул.  Л. Толстого, д, 100</w:t>
            </w:r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01.05.2022г.).</w:t>
            </w:r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F2269" w:rsidRPr="006A77A7" w:rsidRDefault="00BF2269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269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BF2269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6" w:type="dxa"/>
          </w:tcPr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C95404">
              <w:rPr>
                <w:sz w:val="24"/>
                <w:szCs w:val="24"/>
              </w:rPr>
              <w:t>лит</w:t>
            </w:r>
            <w:proofErr w:type="gramStart"/>
            <w:r w:rsidRPr="00C95404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</w:p>
          <w:p w:rsidR="00BF2269" w:rsidRPr="00C95404" w:rsidRDefault="00BF2269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269" w:rsidRDefault="00BF2269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269" w:rsidRDefault="00BF2269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269" w:rsidRDefault="00BF2269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F2269" w:rsidRDefault="00BF2269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6" w:type="dxa"/>
          </w:tcPr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1-30, адрес объекта: г. Березники,   просп. Советский, д. 14, пом. 1</w:t>
            </w:r>
            <w:proofErr w:type="gramEnd"/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05.09.2020г.).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этаж 1, номера на поэтажном плане  1,2,3,4,5,6,7,8,9,10,11,12,13,14,15, адрес объекта: г. </w:t>
            </w:r>
            <w:proofErr w:type="spellStart"/>
            <w:r w:rsidRPr="00C95404">
              <w:rPr>
                <w:sz w:val="24"/>
                <w:szCs w:val="24"/>
              </w:rPr>
              <w:t>Березники</w:t>
            </w:r>
            <w:proofErr w:type="gramStart"/>
            <w:r w:rsidRPr="00C95404">
              <w:rPr>
                <w:sz w:val="24"/>
                <w:szCs w:val="24"/>
              </w:rPr>
              <w:t>,у</w:t>
            </w:r>
            <w:proofErr w:type="gramEnd"/>
            <w:r w:rsidRPr="00C95404">
              <w:rPr>
                <w:sz w:val="24"/>
                <w:szCs w:val="24"/>
              </w:rPr>
              <w:t>л</w:t>
            </w:r>
            <w:proofErr w:type="spellEnd"/>
            <w:r w:rsidRPr="00C95404">
              <w:rPr>
                <w:sz w:val="24"/>
                <w:szCs w:val="24"/>
              </w:rPr>
              <w:t>. Пятилетки, д. 126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  (объект обременен договором аренды по 31.05.2022г.).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6" w:type="dxa"/>
          </w:tcPr>
          <w:p w:rsidR="00C81A21" w:rsidRPr="00C95404" w:rsidRDefault="00C81A21" w:rsidP="00BF2269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этаж 1,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 ул. Мира, д. 19, пом. 1(объект обременен договором аренды по 17.09.2019г.).</w:t>
            </w:r>
          </w:p>
        </w:tc>
        <w:tc>
          <w:tcPr>
            <w:tcW w:w="851" w:type="dxa"/>
          </w:tcPr>
          <w:p w:rsidR="00C81A21" w:rsidRDefault="00C81A21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81A21" w:rsidRDefault="00C81A21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1A21" w:rsidRDefault="00C81A21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C95404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C95404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C95404">
              <w:rPr>
                <w:sz w:val="24"/>
                <w:szCs w:val="24"/>
              </w:rPr>
              <w:t>,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C95404">
              <w:rPr>
                <w:sz w:val="24"/>
                <w:szCs w:val="24"/>
              </w:rPr>
              <w:t xml:space="preserve"> 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6" w:type="dxa"/>
          </w:tcPr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 xml:space="preserve">Нежилое помещение, назначение: нежилое,  общая площадь 109,5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этаж 1, номера на поэтажном плане 1-12.</w:t>
            </w:r>
            <w:r w:rsidRPr="00C95404">
              <w:rPr>
                <w:sz w:val="24"/>
                <w:szCs w:val="24"/>
              </w:rPr>
              <w:t xml:space="preserve">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 Советский, д.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пользования: 99,5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на неопределенный срок).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56" w:type="dxa"/>
          </w:tcPr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1.</w:t>
            </w:r>
            <w:r>
              <w:rPr>
                <w:sz w:val="24"/>
                <w:szCs w:val="24"/>
              </w:rPr>
              <w:t xml:space="preserve"> адрес объекта: г. Березники, </w:t>
            </w:r>
            <w:r w:rsidRPr="00C95404">
              <w:rPr>
                <w:sz w:val="24"/>
                <w:szCs w:val="24"/>
              </w:rPr>
              <w:t xml:space="preserve"> ул. Юбилейная,  д. 35, пом. 2. (объект обременен:</w:t>
            </w:r>
            <w:proofErr w:type="gramEnd"/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1) Аренда - 77,1 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по 30.11.2018г.;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2) БВП -12,2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.- на неопределенный срок).</w:t>
            </w:r>
            <w:proofErr w:type="gramEnd"/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6" w:type="dxa"/>
          </w:tcPr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C81A21" w:rsidRPr="00C95404" w:rsidRDefault="00C81A21" w:rsidP="0039389D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6" w:type="dxa"/>
          </w:tcPr>
          <w:p w:rsidR="00C81A21" w:rsidRPr="00C95404" w:rsidRDefault="00C81A21" w:rsidP="00BF2269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28,8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этаж 1, номер на поэтажном плане 1,2,3,4,5,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ул. Черняховского, д. 57 (объект обременен договором аренды на неопределенный срок)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ул. Карла Маркса, д.53,</w:t>
            </w:r>
            <w:r>
              <w:rPr>
                <w:sz w:val="24"/>
                <w:szCs w:val="24"/>
              </w:rPr>
              <w:t xml:space="preserve">пом. 4 </w:t>
            </w:r>
            <w:r w:rsidRPr="00C95404">
              <w:rPr>
                <w:sz w:val="24"/>
                <w:szCs w:val="24"/>
              </w:rPr>
              <w:t>(объект обременен договором аренды по 02.04.2022г.)</w:t>
            </w:r>
            <w:r>
              <w:rPr>
                <w:sz w:val="24"/>
                <w:szCs w:val="24"/>
              </w:rPr>
              <w:t>.</w:t>
            </w:r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ind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25,27,68,69,70, адрес объекта: г. Березники, ул. Юбилейная,</w:t>
            </w:r>
            <w:r>
              <w:rPr>
                <w:sz w:val="24"/>
                <w:szCs w:val="24"/>
              </w:rPr>
              <w:t xml:space="preserve"> д. 117 </w:t>
            </w:r>
            <w:r w:rsidRPr="00C95404">
              <w:rPr>
                <w:sz w:val="24"/>
                <w:szCs w:val="24"/>
              </w:rPr>
              <w:t>(объект обременен договором аренды по 19.05.2019г.)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Здание пищеблока (лит.</w:t>
            </w:r>
            <w:proofErr w:type="gramEnd"/>
            <w:r w:rsidRPr="00C95404">
              <w:rPr>
                <w:sz w:val="24"/>
                <w:szCs w:val="24"/>
              </w:rPr>
              <w:t xml:space="preserve"> </w:t>
            </w:r>
            <w:proofErr w:type="gramStart"/>
            <w:r w:rsidRPr="00C95404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лифт грузовой малый ЛМГ-100, 1992 года выпуска,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г. Березники, ул. Деменева, д. 12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помещение (лит А) инв. № 2224, </w:t>
            </w:r>
            <w:r w:rsidRPr="00C95404">
              <w:rPr>
                <w:sz w:val="24"/>
                <w:szCs w:val="24"/>
              </w:rPr>
              <w:t xml:space="preserve">назначение: мастерская художников, общая площадь 203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1,2, адрес объекта: г. Бер</w:t>
            </w:r>
            <w:r>
              <w:rPr>
                <w:sz w:val="24"/>
                <w:szCs w:val="24"/>
              </w:rPr>
              <w:t>езники, ул. Мира, д. 82, пом. 6.</w:t>
            </w:r>
            <w:proofErr w:type="gramEnd"/>
          </w:p>
          <w:p w:rsidR="00C81A21" w:rsidRPr="00C95404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 на неопределенный срок). </w:t>
            </w: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56208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056" w:type="dxa"/>
          </w:tcPr>
          <w:p w:rsidR="00C81A21" w:rsidRDefault="00C81A21" w:rsidP="0039389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CF4CAC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CF4CAC">
              <w:rPr>
                <w:sz w:val="24"/>
                <w:szCs w:val="24"/>
              </w:rPr>
              <w:t>кв.м</w:t>
            </w:r>
            <w:proofErr w:type="spellEnd"/>
            <w:r w:rsidRPr="00CF4CAC">
              <w:rPr>
                <w:sz w:val="24"/>
                <w:szCs w:val="24"/>
              </w:rPr>
              <w:t>., этаж:1,2, адрес объекта: г. Березники, ул. Мира, д. 82</w:t>
            </w:r>
            <w:r>
              <w:rPr>
                <w:sz w:val="24"/>
                <w:szCs w:val="24"/>
              </w:rPr>
              <w:t xml:space="preserve"> (объект обременен договорами аренды:</w:t>
            </w:r>
            <w:proofErr w:type="gramEnd"/>
          </w:p>
          <w:p w:rsidR="00C81A21" w:rsidRDefault="00C81A21" w:rsidP="00BF2269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31.10.2022г.</w:t>
            </w:r>
          </w:p>
          <w:p w:rsidR="00C81A21" w:rsidRPr="00CF4CAC" w:rsidRDefault="00C81A21" w:rsidP="00BF2269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129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1134"/>
        </w:trPr>
        <w:tc>
          <w:tcPr>
            <w:tcW w:w="568" w:type="dxa"/>
          </w:tcPr>
          <w:p w:rsidR="00C81A21" w:rsidRPr="00CF230E" w:rsidRDefault="008718B1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6" w:type="dxa"/>
          </w:tcPr>
          <w:p w:rsidR="00C81A21" w:rsidRPr="004054CA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 г. Березники, ул. Юбилейная, д.101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(объект обременен договором аренды по 19.10.2019г).</w:t>
            </w:r>
            <w:proofErr w:type="gramEnd"/>
          </w:p>
        </w:tc>
        <w:tc>
          <w:tcPr>
            <w:tcW w:w="851" w:type="dxa"/>
          </w:tcPr>
          <w:p w:rsidR="00C81A21" w:rsidRDefault="00C81A21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C81A21" w:rsidRDefault="00C81A21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C81A21" w:rsidRDefault="00C81A21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C81A21" w:rsidRDefault="00C81A21" w:rsidP="0075601E">
            <w:pPr>
              <w:spacing w:line="300" w:lineRule="exact"/>
              <w:jc w:val="center"/>
            </w:pP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6" w:type="dxa"/>
          </w:tcPr>
          <w:p w:rsidR="00C81A21" w:rsidRPr="004054CA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этаж 1, номера на поэтажном плане 41а,42,43,44,45,75, адрес </w:t>
            </w:r>
            <w:proofErr w:type="spellStart"/>
            <w:r w:rsidRPr="004054CA">
              <w:rPr>
                <w:sz w:val="24"/>
                <w:szCs w:val="24"/>
              </w:rPr>
              <w:t>объекта</w:t>
            </w:r>
            <w:proofErr w:type="gramStart"/>
            <w:r w:rsidRPr="004054CA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4054CA">
              <w:rPr>
                <w:sz w:val="24"/>
                <w:szCs w:val="24"/>
              </w:rPr>
              <w:t xml:space="preserve">. Березники, ул. Юбилейная, д.101 </w:t>
            </w:r>
          </w:p>
          <w:p w:rsidR="00C81A21" w:rsidRPr="004054CA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(объект обременен договором аренды по 31.01.2019г.).</w:t>
            </w: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A2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</w:tcPr>
          <w:p w:rsidR="00C81A21" w:rsidRPr="00CF230E" w:rsidRDefault="008718B1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6" w:type="dxa"/>
          </w:tcPr>
          <w:p w:rsidR="00C81A21" w:rsidRPr="004054CA" w:rsidRDefault="00C81A2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обременен договором аренды по 20.04.2025г.).</w:t>
            </w:r>
            <w:proofErr w:type="gramEnd"/>
          </w:p>
          <w:p w:rsidR="00C81A21" w:rsidRDefault="00C81A21" w:rsidP="0039389D">
            <w:pPr>
              <w:spacing w:line="280" w:lineRule="exact"/>
              <w:rPr>
                <w:i/>
                <w:sz w:val="24"/>
                <w:szCs w:val="24"/>
              </w:rPr>
            </w:pP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C81A21" w:rsidRPr="004054CA" w:rsidRDefault="00C81A2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1A21" w:rsidRPr="006A77A7" w:rsidRDefault="00C81A2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18B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  <w:vMerge w:val="restart"/>
          </w:tcPr>
          <w:p w:rsidR="008718B1" w:rsidRPr="00CF230E" w:rsidRDefault="008718B1" w:rsidP="001F77B3">
            <w:pPr>
              <w:suppressAutoHyphens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21</w:t>
            </w:r>
          </w:p>
        </w:tc>
        <w:tc>
          <w:tcPr>
            <w:tcW w:w="11056" w:type="dxa"/>
          </w:tcPr>
          <w:p w:rsidR="008718B1" w:rsidRDefault="008718B1" w:rsidP="0039389D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Встроенное нежилое помещение инв.№ 57:408:002:000115060:0000:20009 (лит А3), общая площадь 53,4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 по  28.02.2023г.).</w:t>
            </w:r>
          </w:p>
          <w:p w:rsidR="008718B1" w:rsidRPr="004054CA" w:rsidRDefault="008718B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18B1" w:rsidRPr="006A77A7" w:rsidRDefault="008718B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8718B1" w:rsidRPr="006A77A7" w:rsidRDefault="008718B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718B1" w:rsidRPr="006A77A7" w:rsidRDefault="008718B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718B1" w:rsidRPr="006A77A7" w:rsidRDefault="008718B1" w:rsidP="0039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  <w:tr w:rsidR="008718B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  <w:vMerge/>
          </w:tcPr>
          <w:p w:rsidR="008718B1" w:rsidRPr="00CF230E" w:rsidRDefault="008718B1" w:rsidP="001F77B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8718B1" w:rsidRDefault="008718B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адрес объекта: г. Березники, ул. Комсомольская, д.10 (объект обременен договором аренды по 28.02.2023г.).</w:t>
            </w:r>
            <w:proofErr w:type="gramEnd"/>
          </w:p>
          <w:p w:rsidR="008718B1" w:rsidRPr="004054CA" w:rsidRDefault="008718B1" w:rsidP="0039389D">
            <w:pPr>
              <w:spacing w:line="2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</w:tr>
      <w:tr w:rsidR="008718B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  <w:vMerge/>
          </w:tcPr>
          <w:p w:rsidR="008718B1" w:rsidRPr="00CF230E" w:rsidRDefault="008718B1" w:rsidP="001F77B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8718B1" w:rsidRDefault="008718B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г. Березники, ул. Комсомольская, д.10, пом.4   (объект обременен договором безвозмездного пользования по 27.12.2022г.).</w:t>
            </w:r>
            <w:proofErr w:type="gramEnd"/>
          </w:p>
          <w:p w:rsidR="008718B1" w:rsidRPr="004054CA" w:rsidRDefault="008718B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</w:tr>
      <w:tr w:rsidR="008718B1" w:rsidRPr="007B79DF" w:rsidTr="00C81A21">
        <w:trPr>
          <w:gridAfter w:val="3"/>
          <w:wAfter w:w="2979" w:type="dxa"/>
          <w:cantSplit/>
          <w:trHeight w:val="520"/>
        </w:trPr>
        <w:tc>
          <w:tcPr>
            <w:tcW w:w="568" w:type="dxa"/>
            <w:vMerge/>
          </w:tcPr>
          <w:p w:rsidR="008718B1" w:rsidRPr="00CF230E" w:rsidRDefault="008718B1" w:rsidP="001F77B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8718B1" w:rsidRDefault="008718B1" w:rsidP="0039389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>Встроенное нежилое помещение инв. № 57:408:002:000115060:0000:20006 (лит.</w:t>
            </w:r>
            <w:proofErr w:type="gramEnd"/>
            <w:r w:rsidRPr="004054CA">
              <w:rPr>
                <w:sz w:val="24"/>
                <w:szCs w:val="24"/>
              </w:rPr>
              <w:t xml:space="preserve"> А</w:t>
            </w:r>
            <w:proofErr w:type="gramStart"/>
            <w:r w:rsidRPr="004054CA">
              <w:rPr>
                <w:sz w:val="24"/>
                <w:szCs w:val="24"/>
              </w:rPr>
              <w:t>4</w:t>
            </w:r>
            <w:proofErr w:type="gramEnd"/>
            <w:r w:rsidRPr="004054CA">
              <w:rPr>
                <w:sz w:val="24"/>
                <w:szCs w:val="24"/>
              </w:rPr>
              <w:t xml:space="preserve">), общая площадь 34,9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  <w:p w:rsidR="008718B1" w:rsidRPr="004054CA" w:rsidRDefault="008718B1" w:rsidP="0039389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</w:tcPr>
          <w:p w:rsidR="008718B1" w:rsidRDefault="008718B1" w:rsidP="0075601E">
            <w:pPr>
              <w:spacing w:line="300" w:lineRule="exact"/>
              <w:jc w:val="center"/>
            </w:pP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lastRenderedPageBreak/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CA" w:rsidRDefault="000E25CA">
      <w:r>
        <w:separator/>
      </w:r>
    </w:p>
  </w:endnote>
  <w:endnote w:type="continuationSeparator" w:id="0">
    <w:p w:rsidR="000E25CA" w:rsidRDefault="000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18B1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CA" w:rsidRDefault="000E25CA">
      <w:r>
        <w:separator/>
      </w:r>
    </w:p>
  </w:footnote>
  <w:footnote w:type="continuationSeparator" w:id="0">
    <w:p w:rsidR="000E25CA" w:rsidRDefault="000E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15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6A8A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25CA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6787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5FC3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18B1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B6FB7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2269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A21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211A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D7BD0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2FE7-CD56-40A4-9E37-4F53E67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2018-11-16T11:12:00Z</dcterms:created>
  <dcterms:modified xsi:type="dcterms:W3CDTF">2018-11-19T06:32:00Z</dcterms:modified>
</cp:coreProperties>
</file>