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11" w:rsidRPr="00923334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67E11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67E11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консультанта </w:t>
      </w:r>
      <w:r w:rsidRPr="001D29F6">
        <w:rPr>
          <w:b/>
          <w:spacing w:val="0"/>
          <w:sz w:val="24"/>
          <w:szCs w:val="24"/>
        </w:rPr>
        <w:t>отдела закупок для муниципальных нужд</w:t>
      </w:r>
    </w:p>
    <w:p w:rsidR="00B67E11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D29F6">
        <w:rPr>
          <w:b/>
          <w:spacing w:val="0"/>
          <w:sz w:val="24"/>
          <w:szCs w:val="24"/>
        </w:rPr>
        <w:t xml:space="preserve"> планово-аналитического управления</w:t>
      </w:r>
      <w:r w:rsidRPr="00DF7EFD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администрации города</w:t>
      </w:r>
    </w:p>
    <w:p w:rsidR="00B67E11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B67E11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2"/>
        <w:gridCol w:w="992"/>
        <w:gridCol w:w="1701"/>
      </w:tblGrid>
      <w:tr w:rsidR="00B67E11" w:rsidRPr="00AA1F3A" w:rsidTr="008A254C">
        <w:trPr>
          <w:trHeight w:val="743"/>
          <w:tblHeader/>
        </w:trPr>
        <w:tc>
          <w:tcPr>
            <w:tcW w:w="567" w:type="dxa"/>
            <w:vMerge w:val="restart"/>
          </w:tcPr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67E11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B67E11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B67E11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B67E11" w:rsidRPr="00230898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B67E11" w:rsidRPr="00230898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B67E11" w:rsidRPr="00230898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B67E11" w:rsidRPr="00230898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B67E11" w:rsidRPr="00230898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B67E11" w:rsidRPr="00230898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B67E11" w:rsidRPr="00230898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B67E11" w:rsidRPr="00AA1F3A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B67E11" w:rsidRPr="00AA1F3A" w:rsidTr="008A254C">
        <w:trPr>
          <w:trHeight w:val="1521"/>
          <w:tblHeader/>
        </w:trPr>
        <w:tc>
          <w:tcPr>
            <w:tcW w:w="567" w:type="dxa"/>
            <w:vMerge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B67E11" w:rsidRPr="00AA1F3A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B67E11" w:rsidRDefault="00B67E11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B67E11" w:rsidRDefault="00B67E11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B67E11" w:rsidRPr="00AA1F3A" w:rsidRDefault="00B67E11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B67E11" w:rsidRPr="00AA1F3A" w:rsidTr="008A254C">
        <w:tc>
          <w:tcPr>
            <w:tcW w:w="567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B67E11" w:rsidRPr="00AA1F3A" w:rsidRDefault="00B67E1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3682C" w:rsidRPr="00AA1F3A" w:rsidTr="0093682C">
        <w:trPr>
          <w:trHeight w:val="1540"/>
        </w:trPr>
        <w:tc>
          <w:tcPr>
            <w:tcW w:w="567" w:type="dxa"/>
          </w:tcPr>
          <w:p w:rsidR="0093682C" w:rsidRPr="00AA1F3A" w:rsidRDefault="0093682C" w:rsidP="00BF5A5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5451" w:type="dxa"/>
            <w:gridSpan w:val="14"/>
          </w:tcPr>
          <w:p w:rsidR="0093682C" w:rsidRDefault="0093682C" w:rsidP="00BF5A5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682C">
              <w:rPr>
                <w:sz w:val="20"/>
              </w:rPr>
              <w:t>Информация по «Сведениям» консультант отдела закупок для муниципальных нужд планово-экономического управления удалена в связи с увольнением 24.1</w:t>
            </w:r>
            <w:bookmarkStart w:id="0" w:name="_GoBack"/>
            <w:bookmarkEnd w:id="0"/>
            <w:r w:rsidRPr="0093682C">
              <w:rPr>
                <w:sz w:val="20"/>
              </w:rPr>
              <w:t>1.2023г. (основание - ФЗ от 27.07.2006г. № 152-ФЗ «О персональных данных»)</w:t>
            </w:r>
          </w:p>
        </w:tc>
      </w:tr>
    </w:tbl>
    <w:p w:rsidR="000A1D92" w:rsidRDefault="000A1D92"/>
    <w:sectPr w:rsidR="000A1D92" w:rsidSect="00B67E1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11"/>
    <w:rsid w:val="000A1D92"/>
    <w:rsid w:val="008632F9"/>
    <w:rsid w:val="008A254C"/>
    <w:rsid w:val="0093682C"/>
    <w:rsid w:val="00B67E11"/>
    <w:rsid w:val="00B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2023-12-04T10:07:00Z</dcterms:created>
  <dcterms:modified xsi:type="dcterms:W3CDTF">2023-12-04T10:07:00Z</dcterms:modified>
</cp:coreProperties>
</file>