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>
        <w:rPr>
          <w:b/>
          <w:sz w:val="28"/>
          <w:szCs w:val="28"/>
        </w:rPr>
        <w:t xml:space="preserve">ктера  главного специалиста </w:t>
      </w:r>
      <w:r w:rsidR="00F24708">
        <w:rPr>
          <w:b/>
          <w:sz w:val="28"/>
          <w:szCs w:val="28"/>
        </w:rPr>
        <w:t>отдела по распоряжению землями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 w:rsidR="0025426E">
        <w:rPr>
          <w:b/>
          <w:sz w:val="28"/>
          <w:szCs w:val="28"/>
        </w:rPr>
        <w:t>Шестаковой Марины Алексеевны</w:t>
      </w:r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1054EC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1054EC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1054EC">
        <w:trPr>
          <w:trHeight w:val="1690"/>
        </w:trPr>
        <w:tc>
          <w:tcPr>
            <w:tcW w:w="2111" w:type="dxa"/>
            <w:vMerge w:val="restart"/>
          </w:tcPr>
          <w:p w:rsidR="00C649D1" w:rsidRPr="00C649D1" w:rsidRDefault="0025426E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Шестакова Марина Алексеевна</w:t>
            </w:r>
          </w:p>
        </w:tc>
        <w:tc>
          <w:tcPr>
            <w:tcW w:w="1825" w:type="dxa"/>
            <w:vMerge w:val="restart"/>
          </w:tcPr>
          <w:p w:rsidR="00C649D1" w:rsidRPr="00C649D1" w:rsidRDefault="0025426E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399 489,82</w:t>
            </w:r>
          </w:p>
        </w:tc>
        <w:tc>
          <w:tcPr>
            <w:tcW w:w="2126" w:type="dxa"/>
          </w:tcPr>
          <w:p w:rsidR="00C649D1" w:rsidRPr="00C649D1" w:rsidRDefault="00C649D1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Квартира:</w:t>
            </w:r>
          </w:p>
          <w:p w:rsidR="00C649D1" w:rsidRPr="00C649D1" w:rsidRDefault="00C649D1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Общая долевая, доля ½</w:t>
            </w:r>
          </w:p>
        </w:tc>
        <w:tc>
          <w:tcPr>
            <w:tcW w:w="1417" w:type="dxa"/>
          </w:tcPr>
          <w:p w:rsidR="00C649D1" w:rsidRPr="00C649D1" w:rsidRDefault="0025426E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52,0</w:t>
            </w:r>
          </w:p>
        </w:tc>
        <w:tc>
          <w:tcPr>
            <w:tcW w:w="2165" w:type="dxa"/>
          </w:tcPr>
          <w:p w:rsidR="00C649D1" w:rsidRPr="00C649D1" w:rsidRDefault="00C649D1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  <w:vMerge w:val="restart"/>
          </w:tcPr>
          <w:p w:rsidR="0025426E" w:rsidRDefault="0025426E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ВАЗ-2109,</w:t>
            </w:r>
          </w:p>
          <w:p w:rsidR="0025426E" w:rsidRPr="0025426E" w:rsidRDefault="0025426E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Chevrolet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AVEO</w:t>
            </w:r>
          </w:p>
          <w:p w:rsidR="0025426E" w:rsidRPr="0025426E" w:rsidRDefault="0025426E" w:rsidP="001054EC">
            <w:pPr>
              <w:ind w:firstLine="0"/>
              <w:rPr>
                <w:spacing w:val="0"/>
                <w:sz w:val="20"/>
              </w:rPr>
            </w:pPr>
            <w:r w:rsidRPr="0025426E">
              <w:rPr>
                <w:sz w:val="20"/>
              </w:rPr>
              <w:t>индивидуальная собственность</w:t>
            </w:r>
          </w:p>
        </w:tc>
        <w:tc>
          <w:tcPr>
            <w:tcW w:w="1699" w:type="dxa"/>
            <w:vMerge w:val="restart"/>
          </w:tcPr>
          <w:p w:rsidR="00C649D1" w:rsidRPr="00C649D1" w:rsidRDefault="00C649D1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C649D1" w:rsidRPr="00C649D1" w:rsidRDefault="00C649D1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  <w:vMerge w:val="restart"/>
          </w:tcPr>
          <w:p w:rsidR="00C649D1" w:rsidRPr="00C649D1" w:rsidRDefault="00C649D1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</w:tr>
      <w:tr w:rsidR="00C649D1" w:rsidRPr="004C07E7" w:rsidTr="001054EC">
        <w:trPr>
          <w:trHeight w:val="876"/>
        </w:trPr>
        <w:tc>
          <w:tcPr>
            <w:tcW w:w="2111" w:type="dxa"/>
            <w:vMerge/>
          </w:tcPr>
          <w:p w:rsidR="00C649D1" w:rsidRPr="00C649D1" w:rsidRDefault="00C649D1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C649D1" w:rsidRPr="00C649D1" w:rsidRDefault="00C649D1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49D1" w:rsidRDefault="0025426E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Жилой дом:</w:t>
            </w:r>
          </w:p>
          <w:p w:rsidR="0025426E" w:rsidRPr="00C649D1" w:rsidRDefault="0025426E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совместная собственность с супругом</w:t>
            </w:r>
          </w:p>
          <w:p w:rsidR="00C649D1" w:rsidRPr="00C649D1" w:rsidRDefault="00C649D1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9D1" w:rsidRPr="00C649D1" w:rsidRDefault="0025426E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60,5</w:t>
            </w:r>
          </w:p>
        </w:tc>
        <w:tc>
          <w:tcPr>
            <w:tcW w:w="2165" w:type="dxa"/>
          </w:tcPr>
          <w:p w:rsidR="00C649D1" w:rsidRPr="00C649D1" w:rsidRDefault="00C649D1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  <w:vMerge/>
          </w:tcPr>
          <w:p w:rsidR="00C649D1" w:rsidRPr="00C649D1" w:rsidRDefault="00C649D1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C649D1" w:rsidRPr="00C649D1" w:rsidRDefault="00C649D1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649D1" w:rsidRPr="00C649D1" w:rsidRDefault="00C649D1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C649D1" w:rsidRPr="00C649D1" w:rsidRDefault="00C649D1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</w:tr>
      <w:tr w:rsidR="00C649D1" w:rsidRPr="004C07E7" w:rsidTr="001054EC">
        <w:trPr>
          <w:trHeight w:val="1218"/>
        </w:trPr>
        <w:tc>
          <w:tcPr>
            <w:tcW w:w="2111" w:type="dxa"/>
            <w:vMerge/>
          </w:tcPr>
          <w:p w:rsidR="00C649D1" w:rsidRPr="00C649D1" w:rsidRDefault="00C649D1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C649D1" w:rsidRPr="00C649D1" w:rsidRDefault="00C649D1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49D1" w:rsidRPr="00C649D1" w:rsidRDefault="00C649D1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Земельный участок:</w:t>
            </w:r>
          </w:p>
          <w:p w:rsidR="00C649D1" w:rsidRPr="00C649D1" w:rsidRDefault="0025426E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совместная собственность с супругом</w:t>
            </w:r>
          </w:p>
        </w:tc>
        <w:tc>
          <w:tcPr>
            <w:tcW w:w="1417" w:type="dxa"/>
          </w:tcPr>
          <w:p w:rsidR="00C649D1" w:rsidRPr="00C649D1" w:rsidRDefault="0025426E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1138,0</w:t>
            </w:r>
          </w:p>
        </w:tc>
        <w:tc>
          <w:tcPr>
            <w:tcW w:w="2165" w:type="dxa"/>
          </w:tcPr>
          <w:p w:rsidR="00C649D1" w:rsidRPr="00C649D1" w:rsidRDefault="00C649D1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        Россия</w:t>
            </w:r>
          </w:p>
        </w:tc>
        <w:tc>
          <w:tcPr>
            <w:tcW w:w="1948" w:type="dxa"/>
            <w:vMerge/>
          </w:tcPr>
          <w:p w:rsidR="00C649D1" w:rsidRPr="00C649D1" w:rsidRDefault="00C649D1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C649D1" w:rsidRPr="00C649D1" w:rsidRDefault="00C649D1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649D1" w:rsidRPr="00C649D1" w:rsidRDefault="00C649D1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C649D1" w:rsidRPr="00C649D1" w:rsidRDefault="00C649D1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</w:tr>
      <w:tr w:rsidR="001054EC" w:rsidRPr="004C07E7" w:rsidTr="001054EC">
        <w:trPr>
          <w:trHeight w:val="1034"/>
        </w:trPr>
        <w:tc>
          <w:tcPr>
            <w:tcW w:w="2111" w:type="dxa"/>
            <w:vMerge w:val="restart"/>
          </w:tcPr>
          <w:p w:rsidR="001054EC" w:rsidRPr="00C649D1" w:rsidRDefault="001054EC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25" w:type="dxa"/>
            <w:vMerge w:val="restart"/>
          </w:tcPr>
          <w:p w:rsidR="001054EC" w:rsidRPr="00C649D1" w:rsidRDefault="001054EC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1 274 465,24</w:t>
            </w:r>
          </w:p>
        </w:tc>
        <w:tc>
          <w:tcPr>
            <w:tcW w:w="2126" w:type="dxa"/>
          </w:tcPr>
          <w:p w:rsidR="001054EC" w:rsidRPr="00C649D1" w:rsidRDefault="001054EC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Квартира:</w:t>
            </w:r>
          </w:p>
          <w:p w:rsidR="001054EC" w:rsidRPr="00C649D1" w:rsidRDefault="001054EC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Общая долевая, доля ½</w:t>
            </w:r>
          </w:p>
        </w:tc>
        <w:tc>
          <w:tcPr>
            <w:tcW w:w="1417" w:type="dxa"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52,0</w:t>
            </w:r>
          </w:p>
        </w:tc>
        <w:tc>
          <w:tcPr>
            <w:tcW w:w="2165" w:type="dxa"/>
          </w:tcPr>
          <w:p w:rsidR="001054EC" w:rsidRPr="00C649D1" w:rsidRDefault="001054EC" w:rsidP="00AC210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  <w:vMerge w:val="restart"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  <w:vMerge w:val="restart"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1054EC" w:rsidRPr="00C649D1" w:rsidRDefault="001054EC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  <w:vMerge w:val="restart"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</w:tr>
      <w:tr w:rsidR="001054EC" w:rsidRPr="004C07E7" w:rsidTr="001054EC">
        <w:trPr>
          <w:trHeight w:val="1440"/>
        </w:trPr>
        <w:tc>
          <w:tcPr>
            <w:tcW w:w="2111" w:type="dxa"/>
            <w:vMerge/>
          </w:tcPr>
          <w:p w:rsidR="001054EC" w:rsidRDefault="001054EC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1054EC" w:rsidRDefault="001054EC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054EC" w:rsidRPr="00C649D1" w:rsidRDefault="001054EC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Земельный участок:</w:t>
            </w:r>
          </w:p>
          <w:p w:rsidR="001054EC" w:rsidRPr="00C649D1" w:rsidRDefault="001054EC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совместная собственность с супругом</w:t>
            </w:r>
          </w:p>
        </w:tc>
        <w:tc>
          <w:tcPr>
            <w:tcW w:w="1417" w:type="dxa"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</w:t>
            </w:r>
            <w:r>
              <w:rPr>
                <w:spacing w:val="0"/>
                <w:sz w:val="22"/>
                <w:szCs w:val="22"/>
              </w:rPr>
              <w:t>1138,0</w:t>
            </w:r>
          </w:p>
        </w:tc>
        <w:tc>
          <w:tcPr>
            <w:tcW w:w="2165" w:type="dxa"/>
          </w:tcPr>
          <w:p w:rsidR="001054EC" w:rsidRPr="00C649D1" w:rsidRDefault="001054EC" w:rsidP="00AC210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1054EC" w:rsidRPr="004C07E7" w:rsidTr="001054EC">
        <w:trPr>
          <w:trHeight w:val="1270"/>
        </w:trPr>
        <w:tc>
          <w:tcPr>
            <w:tcW w:w="2111" w:type="dxa"/>
            <w:vMerge/>
          </w:tcPr>
          <w:p w:rsidR="001054EC" w:rsidRDefault="001054EC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1054EC" w:rsidRDefault="001054EC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054EC" w:rsidRPr="00C649D1" w:rsidRDefault="001054EC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Земельный участок:</w:t>
            </w:r>
          </w:p>
          <w:p w:rsidR="001054EC" w:rsidRPr="00C649D1" w:rsidRDefault="001054EC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долевая, доля 1/6</w:t>
            </w:r>
          </w:p>
        </w:tc>
        <w:tc>
          <w:tcPr>
            <w:tcW w:w="1417" w:type="dxa"/>
          </w:tcPr>
          <w:p w:rsidR="001054EC" w:rsidRDefault="001054EC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754,0</w:t>
            </w:r>
          </w:p>
        </w:tc>
        <w:tc>
          <w:tcPr>
            <w:tcW w:w="2165" w:type="dxa"/>
          </w:tcPr>
          <w:p w:rsidR="001054EC" w:rsidRPr="00C649D1" w:rsidRDefault="001054EC" w:rsidP="00AC2106">
            <w:pPr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1054EC" w:rsidRPr="004C07E7" w:rsidTr="001054EC">
        <w:trPr>
          <w:trHeight w:val="1425"/>
        </w:trPr>
        <w:tc>
          <w:tcPr>
            <w:tcW w:w="2111" w:type="dxa"/>
            <w:vMerge/>
          </w:tcPr>
          <w:p w:rsidR="001054EC" w:rsidRDefault="001054EC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1054EC" w:rsidRDefault="001054EC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054EC" w:rsidRDefault="001054EC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Жилой дом:</w:t>
            </w:r>
          </w:p>
          <w:p w:rsidR="001054EC" w:rsidRPr="00C649D1" w:rsidRDefault="001054EC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совместная собственность с супругом</w:t>
            </w:r>
          </w:p>
        </w:tc>
        <w:tc>
          <w:tcPr>
            <w:tcW w:w="1417" w:type="dxa"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60,5</w:t>
            </w:r>
          </w:p>
        </w:tc>
        <w:tc>
          <w:tcPr>
            <w:tcW w:w="2165" w:type="dxa"/>
          </w:tcPr>
          <w:p w:rsidR="001054EC" w:rsidRPr="00C649D1" w:rsidRDefault="001054EC" w:rsidP="00AC210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1054EC" w:rsidRPr="004C07E7" w:rsidTr="001054EC">
        <w:trPr>
          <w:trHeight w:val="438"/>
        </w:trPr>
        <w:tc>
          <w:tcPr>
            <w:tcW w:w="2111" w:type="dxa"/>
            <w:vMerge/>
          </w:tcPr>
          <w:p w:rsidR="001054EC" w:rsidRDefault="001054EC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1054EC" w:rsidRDefault="001054EC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054EC" w:rsidRDefault="00AC2106" w:rsidP="00AC2106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Жилое помещение:</w:t>
            </w:r>
          </w:p>
          <w:p w:rsidR="00AC2106" w:rsidRDefault="00AC2106" w:rsidP="00AC2106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долевая, доля 1/6</w:t>
            </w:r>
          </w:p>
          <w:p w:rsidR="00AC2106" w:rsidRDefault="00AC2106" w:rsidP="00AC2106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054EC" w:rsidRDefault="00AC2106" w:rsidP="00AC2106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63,9</w:t>
            </w:r>
          </w:p>
        </w:tc>
        <w:tc>
          <w:tcPr>
            <w:tcW w:w="2165" w:type="dxa"/>
          </w:tcPr>
          <w:p w:rsidR="001054EC" w:rsidRPr="00C649D1" w:rsidRDefault="00AC2106" w:rsidP="00AC210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1054EC" w:rsidRPr="00C649D1" w:rsidRDefault="001054EC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B91B08" w:rsidRPr="004C07E7" w:rsidTr="001054EC">
        <w:trPr>
          <w:trHeight w:val="438"/>
        </w:trPr>
        <w:tc>
          <w:tcPr>
            <w:tcW w:w="2111" w:type="dxa"/>
          </w:tcPr>
          <w:p w:rsidR="00B91B08" w:rsidRDefault="00B91B08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25" w:type="dxa"/>
          </w:tcPr>
          <w:p w:rsidR="00B91B08" w:rsidRDefault="00B91B08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Нет </w:t>
            </w:r>
          </w:p>
        </w:tc>
        <w:tc>
          <w:tcPr>
            <w:tcW w:w="2126" w:type="dxa"/>
          </w:tcPr>
          <w:p w:rsidR="00B91B08" w:rsidRDefault="00B91B08" w:rsidP="00AC2106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B91B08" w:rsidRDefault="00B91B08" w:rsidP="00AC2106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65" w:type="dxa"/>
          </w:tcPr>
          <w:p w:rsidR="00B91B08" w:rsidRDefault="00B91B08" w:rsidP="00AC210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948" w:type="dxa"/>
          </w:tcPr>
          <w:p w:rsidR="00B91B08" w:rsidRPr="00C649D1" w:rsidRDefault="00B91B08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B91B08" w:rsidRPr="00C649D1" w:rsidRDefault="00B91B08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91B08" w:rsidRPr="00C649D1" w:rsidRDefault="00B91B08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52,0</w:t>
            </w:r>
          </w:p>
        </w:tc>
        <w:tc>
          <w:tcPr>
            <w:tcW w:w="1310" w:type="dxa"/>
          </w:tcPr>
          <w:p w:rsidR="00B91B08" w:rsidRPr="00C649D1" w:rsidRDefault="00B91B08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</w:tbl>
    <w:p w:rsidR="000818D9" w:rsidRDefault="000818D9">
      <w:r>
        <w:t xml:space="preserve">     </w:t>
      </w:r>
      <w:bookmarkStart w:id="0" w:name="_GoBack"/>
      <w:bookmarkEnd w:id="0"/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1054EC"/>
    <w:rsid w:val="0025426E"/>
    <w:rsid w:val="004171EB"/>
    <w:rsid w:val="004C07E7"/>
    <w:rsid w:val="00704844"/>
    <w:rsid w:val="009852FB"/>
    <w:rsid w:val="00AC2106"/>
    <w:rsid w:val="00B91B08"/>
    <w:rsid w:val="00C649D1"/>
    <w:rsid w:val="00F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193</Words>
  <Characters>1427</Characters>
  <Application>Microsoft Office Word</Application>
  <DocSecurity>0</DocSecurity>
  <Lines>142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4</cp:revision>
  <dcterms:created xsi:type="dcterms:W3CDTF">2018-05-10T11:42:00Z</dcterms:created>
  <dcterms:modified xsi:type="dcterms:W3CDTF">2018-05-16T06:50:00Z</dcterms:modified>
</cp:coreProperties>
</file>