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33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</w:t>
      </w:r>
      <w:r w:rsidRPr="0097308C">
        <w:rPr>
          <w:b/>
          <w:sz w:val="28"/>
          <w:szCs w:val="28"/>
        </w:rPr>
        <w:t xml:space="preserve">об имуществе и обязательствах имущественного </w:t>
      </w:r>
      <w:proofErr w:type="gramStart"/>
      <w:r w:rsidRPr="0097308C">
        <w:rPr>
          <w:b/>
          <w:sz w:val="28"/>
          <w:szCs w:val="28"/>
        </w:rPr>
        <w:t>хара</w:t>
      </w:r>
      <w:r>
        <w:rPr>
          <w:b/>
          <w:sz w:val="28"/>
          <w:szCs w:val="28"/>
        </w:rPr>
        <w:t xml:space="preserve">ктера  главного специалиста  </w:t>
      </w:r>
      <w:r w:rsidR="00441A33">
        <w:rPr>
          <w:b/>
          <w:sz w:val="28"/>
          <w:szCs w:val="28"/>
        </w:rPr>
        <w:t>отдела администрирования неналоговых платежей</w:t>
      </w:r>
      <w:proofErr w:type="gramEnd"/>
      <w:r w:rsidR="00441A33">
        <w:rPr>
          <w:b/>
          <w:sz w:val="28"/>
          <w:szCs w:val="28"/>
        </w:rPr>
        <w:t xml:space="preserve"> </w:t>
      </w:r>
    </w:p>
    <w:p w:rsidR="00441A33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имущественных и земельных отношений</w:t>
      </w:r>
      <w:r w:rsidRPr="0097308C">
        <w:rPr>
          <w:b/>
          <w:sz w:val="28"/>
          <w:szCs w:val="28"/>
        </w:rPr>
        <w:t xml:space="preserve"> администрации города Бе</w:t>
      </w:r>
      <w:r>
        <w:rPr>
          <w:b/>
          <w:sz w:val="28"/>
          <w:szCs w:val="28"/>
        </w:rPr>
        <w:t>резники</w:t>
      </w:r>
    </w:p>
    <w:p w:rsidR="000818D9" w:rsidRDefault="00441A33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42BC" w:rsidRPr="00AE42BC">
        <w:rPr>
          <w:b/>
          <w:sz w:val="28"/>
          <w:szCs w:val="28"/>
        </w:rPr>
        <w:t>главного специалиста отдела администрирования неналоговых платежей</w:t>
      </w:r>
    </w:p>
    <w:p w:rsidR="000818D9" w:rsidRPr="00AD7763" w:rsidRDefault="000818D9" w:rsidP="000818D9">
      <w:pPr>
        <w:spacing w:after="0" w:line="360" w:lineRule="exact"/>
        <w:ind w:left="-284" w:firstLine="0"/>
        <w:jc w:val="center"/>
        <w:rPr>
          <w:b/>
          <w:sz w:val="28"/>
        </w:rPr>
      </w:pPr>
      <w:r w:rsidRPr="00114A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 2017 год.</w:t>
      </w:r>
    </w:p>
    <w:tbl>
      <w:tblPr>
        <w:tblStyle w:val="a3"/>
        <w:tblpPr w:leftFromText="180" w:rightFromText="180" w:vertAnchor="text" w:tblpX="-622" w:tblpY="916"/>
        <w:tblW w:w="15877" w:type="dxa"/>
        <w:tblLayout w:type="fixed"/>
        <w:tblLook w:val="0000" w:firstRow="0" w:lastRow="0" w:firstColumn="0" w:lastColumn="0" w:noHBand="0" w:noVBand="0"/>
      </w:tblPr>
      <w:tblGrid>
        <w:gridCol w:w="2111"/>
        <w:gridCol w:w="1825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AE4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1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25" w:type="dxa"/>
            <w:vMerge w:val="restart"/>
          </w:tcPr>
          <w:p w:rsidR="000818D9" w:rsidRPr="00C649D1" w:rsidRDefault="000818D9" w:rsidP="00C649D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6" w:type="dxa"/>
            <w:gridSpan w:val="4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C649D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AE42BC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1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0818D9" w:rsidRPr="00C649D1" w:rsidRDefault="000818D9" w:rsidP="00C649D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C649D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C649D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5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C649D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9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C649D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A4720C" w:rsidRPr="004C07E7" w:rsidTr="00AE4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77" w:type="dxa"/>
            <w:gridSpan w:val="9"/>
          </w:tcPr>
          <w:p w:rsidR="00A4720C" w:rsidRPr="00C649D1" w:rsidRDefault="00AE42BC" w:rsidP="00587D8C">
            <w:pPr>
              <w:jc w:val="center"/>
              <w:rPr>
                <w:spacing w:val="0"/>
                <w:sz w:val="22"/>
                <w:szCs w:val="22"/>
              </w:rPr>
            </w:pPr>
            <w:r w:rsidRPr="00AE42BC">
              <w:rPr>
                <w:spacing w:val="0"/>
                <w:sz w:val="22"/>
                <w:szCs w:val="22"/>
              </w:rPr>
              <w:t>Информация по «Сведениям» главного специалиста отдела администрирования неналоговых платежей управления имущественных и земельных отношений администрации города Березники удалена в связи с увольнением  01.03.2022г. (основание -  ФЗ от 27.07.2006г. № 152-ФЗ «О персональных данных»)</w:t>
            </w:r>
          </w:p>
        </w:tc>
      </w:tr>
    </w:tbl>
    <w:p w:rsidR="000818D9" w:rsidRDefault="000818D9">
      <w:r>
        <w:t xml:space="preserve">     </w:t>
      </w:r>
    </w:p>
    <w:p w:rsidR="00AE42BC" w:rsidRDefault="00AE42BC">
      <w:bookmarkStart w:id="0" w:name="_GoBack"/>
      <w:bookmarkEnd w:id="0"/>
    </w:p>
    <w:sectPr w:rsidR="00AE42BC" w:rsidSect="00AE42BC">
      <w:pgSz w:w="16838" w:h="11906" w:orient="landscape"/>
      <w:pgMar w:top="851" w:right="1134" w:bottom="226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9"/>
    <w:rsid w:val="000818D9"/>
    <w:rsid w:val="00441A33"/>
    <w:rsid w:val="004C07E7"/>
    <w:rsid w:val="00704844"/>
    <w:rsid w:val="009852FB"/>
    <w:rsid w:val="00A4720C"/>
    <w:rsid w:val="00AE42BC"/>
    <w:rsid w:val="00C649D1"/>
    <w:rsid w:val="00D0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AE42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AE42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Митрофанова Екатерина Юрьевна</cp:lastModifiedBy>
  <cp:revision>2</cp:revision>
  <dcterms:created xsi:type="dcterms:W3CDTF">2023-04-25T04:47:00Z</dcterms:created>
  <dcterms:modified xsi:type="dcterms:W3CDTF">2023-04-25T04:47:00Z</dcterms:modified>
</cp:coreProperties>
</file>